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4D18" w14:textId="77777777" w:rsidR="00D2624F" w:rsidRDefault="00D262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2624F" w14:paraId="23574D1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19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2624F" w14:paraId="23574D1D" w14:textId="77777777">
        <w:tc>
          <w:tcPr>
            <w:tcW w:w="2689" w:type="dxa"/>
            <w:shd w:val="clear" w:color="auto" w:fill="C0504D"/>
            <w:vAlign w:val="center"/>
          </w:tcPr>
          <w:p w14:paraId="23574D1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3574D1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Sofía Hernández Santos</w:t>
            </w:r>
          </w:p>
        </w:tc>
      </w:tr>
      <w:tr w:rsidR="00D2624F" w14:paraId="23574D20" w14:textId="77777777">
        <w:tc>
          <w:tcPr>
            <w:tcW w:w="2689" w:type="dxa"/>
            <w:shd w:val="clear" w:color="auto" w:fill="C0504D"/>
            <w:vAlign w:val="center"/>
          </w:tcPr>
          <w:p w14:paraId="23574D1E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3574D1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E.G.</w:t>
            </w:r>
          </w:p>
        </w:tc>
      </w:tr>
      <w:tr w:rsidR="00D2624F" w14:paraId="23574D25" w14:textId="77777777">
        <w:tc>
          <w:tcPr>
            <w:tcW w:w="2689" w:type="dxa"/>
            <w:shd w:val="clear" w:color="auto" w:fill="C0504D"/>
            <w:vAlign w:val="center"/>
          </w:tcPr>
          <w:p w14:paraId="23574D2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3574D22" w14:textId="0ED2F8D9" w:rsidR="00D2624F" w:rsidRPr="000A3E71" w:rsidRDefault="009706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  <w:r w:rsidR="00944510">
              <w:rPr>
                <w:rFonts w:ascii="Arial" w:eastAsia="Arial" w:hAnsi="Arial" w:cs="Arial"/>
                <w:color w:val="000000"/>
              </w:rPr>
              <w:t xml:space="preserve"> de agosto</w:t>
            </w:r>
            <w:r w:rsidR="007B01A2">
              <w:rPr>
                <w:rFonts w:ascii="Arial" w:eastAsia="Arial" w:hAnsi="Arial" w:cs="Arial"/>
                <w:color w:val="000000"/>
              </w:rPr>
              <w:t xml:space="preserve"> de 202</w:t>
            </w:r>
            <w:r w:rsidR="007B01A2">
              <w:rPr>
                <w:rFonts w:ascii="Arial" w:eastAsia="Arial" w:hAnsi="Arial" w:cs="Arial"/>
              </w:rPr>
              <w:t>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3574D23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3574D24" w14:textId="0BDC956F" w:rsidR="00D2624F" w:rsidRDefault="00805C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D2624F" w14:paraId="23574D28" w14:textId="77777777">
        <w:tc>
          <w:tcPr>
            <w:tcW w:w="2689" w:type="dxa"/>
            <w:shd w:val="clear" w:color="auto" w:fill="C0504D"/>
            <w:vAlign w:val="center"/>
          </w:tcPr>
          <w:p w14:paraId="23574D26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3574D27" w14:textId="51C25EB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“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Disminuir los </w:t>
            </w:r>
            <w:r w:rsidR="00491639">
              <w:rPr>
                <w:rFonts w:ascii="Arial" w:eastAsia="Arial" w:hAnsi="Arial" w:cs="Arial"/>
                <w:color w:val="000000"/>
              </w:rPr>
              <w:t>rasgos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 depresivos</w:t>
            </w:r>
            <w:r w:rsidR="00491639">
              <w:rPr>
                <w:rFonts w:ascii="Arial" w:eastAsia="Arial" w:hAnsi="Arial" w:cs="Arial"/>
                <w:color w:val="000000"/>
              </w:rPr>
              <w:t xml:space="preserve"> en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 una adolescente de 13 años”</w:t>
            </w:r>
          </w:p>
        </w:tc>
      </w:tr>
      <w:tr w:rsidR="00D2624F" w14:paraId="23574D2A" w14:textId="77777777">
        <w:tc>
          <w:tcPr>
            <w:tcW w:w="8828" w:type="dxa"/>
            <w:gridSpan w:val="5"/>
            <w:shd w:val="clear" w:color="auto" w:fill="943734"/>
          </w:tcPr>
          <w:p w14:paraId="23574D29" w14:textId="77777777" w:rsidR="00D2624F" w:rsidRDefault="00D262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2E" w14:textId="77777777">
        <w:tc>
          <w:tcPr>
            <w:tcW w:w="2689" w:type="dxa"/>
            <w:shd w:val="clear" w:color="auto" w:fill="C0504D"/>
            <w:vAlign w:val="center"/>
          </w:tcPr>
          <w:p w14:paraId="23574D2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3574D2D" w14:textId="009FAF47" w:rsidR="00F746DB" w:rsidRPr="00F148BD" w:rsidRDefault="002C5747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Durante la sesión psicológica, se buscará que E.G. refuerce las herramientas necesarias para poder desenvolverse en los diferentes ámbitos: social, familiar y académico. Se continuará con el proceso de intervención psicológica, buscando la mejora personal y el autocontrol. </w:t>
            </w:r>
          </w:p>
        </w:tc>
      </w:tr>
      <w:tr w:rsidR="00D2624F" w14:paraId="23574D36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3574D2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3574D30" w14:textId="234E6DAE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Datos generales del paciente:</w:t>
            </w:r>
            <w:r>
              <w:rPr>
                <w:rFonts w:ascii="Arial" w:eastAsia="Arial" w:hAnsi="Arial" w:cs="Arial"/>
                <w:color w:val="000000"/>
              </w:rPr>
              <w:t xml:space="preserve"> nomb</w:t>
            </w:r>
            <w:r w:rsidR="00664B43">
              <w:rPr>
                <w:rFonts w:ascii="Arial" w:eastAsia="Arial" w:hAnsi="Arial" w:cs="Arial"/>
                <w:color w:val="000000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e completo, fecha de nacimiento, edad, nombre y ocupación de los padres, nombres de los hermanos, miembros de la familia, etc.</w:t>
            </w:r>
          </w:p>
          <w:p w14:paraId="23574D3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Motivo de consulta:</w:t>
            </w:r>
            <w:r>
              <w:rPr>
                <w:rFonts w:ascii="Arial" w:eastAsia="Arial" w:hAnsi="Arial" w:cs="Arial"/>
                <w:color w:val="000000"/>
              </w:rPr>
              <w:t xml:space="preserve"> síntomas principales, la actitud de los familiares ante el motivo, tratamientos anteriores, comportamiento, etc.</w:t>
            </w:r>
          </w:p>
          <w:p w14:paraId="23574D32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familiares y Ambientales:</w:t>
            </w:r>
            <w:r>
              <w:rPr>
                <w:rFonts w:ascii="Arial" w:eastAsia="Arial" w:hAnsi="Arial" w:cs="Arial"/>
                <w:color w:val="000000"/>
              </w:rPr>
              <w:t xml:space="preserve"> miembros de la familia, estado socioeconómico, relación con los padres y hermanos, inconvenientes familiares, etc.</w:t>
            </w:r>
          </w:p>
          <w:p w14:paraId="23574D35" w14:textId="4C15884A" w:rsidR="00E4414A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personales: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interacción en el ambiente educativo satisfactorio, patrón de pensamientos, control emocional, sucesos relevantes e impactantes. </w:t>
            </w:r>
          </w:p>
        </w:tc>
      </w:tr>
      <w:tr w:rsidR="00D2624F" w14:paraId="23574D3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3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38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4A" w14:textId="77777777">
        <w:tc>
          <w:tcPr>
            <w:tcW w:w="6621" w:type="dxa"/>
            <w:gridSpan w:val="3"/>
            <w:vAlign w:val="center"/>
          </w:tcPr>
          <w:p w14:paraId="23574D3A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Bienvenida al paciente/estado de ánimo (8 min):</w:t>
            </w:r>
          </w:p>
          <w:p w14:paraId="10D9091B" w14:textId="77777777" w:rsidR="00944510" w:rsidRDefault="007B01A2" w:rsidP="00944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F746DB">
              <w:rPr>
                <w:rFonts w:ascii="Arial" w:eastAsia="Arial" w:hAnsi="Arial" w:cs="Arial"/>
                <w:color w:val="000000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>:00 de la tarde la terapeuta se conectará a la plataforma de</w:t>
            </w:r>
            <w:r w:rsidR="00F746DB">
              <w:rPr>
                <w:rFonts w:ascii="Arial" w:eastAsia="Arial" w:hAnsi="Arial" w:cs="Arial"/>
                <w:color w:val="000000"/>
              </w:rPr>
              <w:t xml:space="preserve"> digital </w:t>
            </w:r>
            <w:r>
              <w:rPr>
                <w:rFonts w:ascii="Arial" w:eastAsia="Arial" w:hAnsi="Arial" w:cs="Arial"/>
                <w:color w:val="000000"/>
              </w:rPr>
              <w:t>a esperar a q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color w:val="000000"/>
              </w:rPr>
              <w:t>la paciente</w:t>
            </w:r>
            <w:r w:rsidR="00F746DB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ingrese. Al momento de estar presente, se</w:t>
            </w:r>
            <w:r>
              <w:rPr>
                <w:rFonts w:ascii="Arial" w:eastAsia="Arial" w:hAnsi="Arial" w:cs="Arial"/>
              </w:rPr>
              <w:t xml:space="preserve"> s</w:t>
            </w:r>
            <w:r>
              <w:rPr>
                <w:rFonts w:ascii="Arial" w:eastAsia="Arial" w:hAnsi="Arial" w:cs="Arial"/>
                <w:color w:val="000000"/>
              </w:rPr>
              <w:t>alud</w:t>
            </w:r>
            <w:r>
              <w:rPr>
                <w:rFonts w:ascii="Arial" w:eastAsia="Arial" w:hAnsi="Arial" w:cs="Arial"/>
              </w:rPr>
              <w:t>ará</w:t>
            </w:r>
            <w:r>
              <w:rPr>
                <w:rFonts w:ascii="Arial" w:eastAsia="Arial" w:hAnsi="Arial" w:cs="Arial"/>
                <w:color w:val="000000"/>
              </w:rPr>
              <w:t xml:space="preserve"> cordialmente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 y se p</w:t>
            </w:r>
            <w:r w:rsidR="000E5EDC">
              <w:rPr>
                <w:rFonts w:ascii="Arial" w:eastAsia="Arial" w:hAnsi="Arial" w:cs="Arial"/>
                <w:color w:val="000000"/>
              </w:rPr>
              <w:t>reguntará cómo se encuentran de manera general.</w:t>
            </w:r>
          </w:p>
          <w:p w14:paraId="23574D3B" w14:textId="591390E4" w:rsidR="00D2624F" w:rsidRPr="00126867" w:rsidRDefault="00944510" w:rsidP="00400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hablará brevemente sobre el estado de ánimo actual y prevalente a lo largo de la sesión. Y se aclarará que se obtendrá el espacio de expresión verbal luego de realizar las actividades planificadas. </w:t>
            </w:r>
            <w:r w:rsidR="00126867">
              <w:rPr>
                <w:rFonts w:ascii="Arial" w:eastAsia="Arial" w:hAnsi="Arial" w:cs="Arial"/>
                <w:color w:val="000000"/>
              </w:rPr>
              <w:t xml:space="preserve"> </w:t>
            </w:r>
            <w:r w:rsidR="000E5EDC" w:rsidRPr="00126867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3574D3D" w14:textId="46BDB88E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Revisión del plan paralelo (</w:t>
            </w:r>
            <w:r w:rsidR="002C5747">
              <w:rPr>
                <w:rFonts w:ascii="Arial" w:eastAsia="Arial" w:hAnsi="Arial" w:cs="Arial"/>
                <w:b/>
                <w:color w:val="000000"/>
              </w:rPr>
              <w:t>5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</w:t>
            </w:r>
          </w:p>
          <w:p w14:paraId="2DCAF627" w14:textId="3B6F5C09" w:rsidR="00961697" w:rsidRPr="0088314A" w:rsidRDefault="00944510" w:rsidP="009B7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Se solicitará a la paciente que</w:t>
            </w:r>
            <w:r w:rsidR="002C5747">
              <w:rPr>
                <w:rFonts w:ascii="Arial" w:eastAsia="Arial" w:hAnsi="Arial" w:cs="Arial"/>
                <w:color w:val="000000"/>
              </w:rPr>
              <w:t xml:space="preserve"> hable acerca de</w:t>
            </w:r>
            <w:r w:rsidR="004004CF">
              <w:rPr>
                <w:rFonts w:ascii="Arial" w:eastAsia="Arial" w:hAnsi="Arial" w:cs="Arial"/>
                <w:color w:val="000000"/>
              </w:rPr>
              <w:t>l termómetro emocional realizado</w:t>
            </w:r>
            <w:r w:rsidR="002C5747">
              <w:rPr>
                <w:rFonts w:ascii="Arial" w:eastAsia="Arial" w:hAnsi="Arial" w:cs="Arial"/>
                <w:color w:val="000000"/>
              </w:rPr>
              <w:t xml:space="preserve">. </w:t>
            </w:r>
            <w:r w:rsidR="004004CF">
              <w:rPr>
                <w:rFonts w:ascii="Arial" w:eastAsia="Arial" w:hAnsi="Arial" w:cs="Arial"/>
                <w:color w:val="000000"/>
              </w:rPr>
              <w:t xml:space="preserve">Con el objetivo de determinar si estableció una identificación de lo que siente y piensa, junto al nivel de intensidad de este. También se preguntará si posee los materiales solicitados. </w:t>
            </w:r>
          </w:p>
          <w:p w14:paraId="23574D3F" w14:textId="25DB18F9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Planea las tareas y se pregunta (</w:t>
            </w:r>
            <w:r w:rsidR="00FE3177">
              <w:rPr>
                <w:rFonts w:ascii="Arial" w:eastAsia="Arial" w:hAnsi="Arial" w:cs="Arial"/>
                <w:b/>
                <w:color w:val="000000"/>
              </w:rPr>
              <w:t>3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5C549D4A" w14:textId="1837A179" w:rsidR="0045598D" w:rsidRDefault="007B01A2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126867"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126867">
              <w:rPr>
                <w:rFonts w:ascii="Arial" w:eastAsia="Arial" w:hAnsi="Arial" w:cs="Arial"/>
                <w:color w:val="000000"/>
              </w:rPr>
              <w:t>1</w:t>
            </w:r>
            <w:r w:rsidR="002C5747">
              <w:rPr>
                <w:rFonts w:ascii="Arial" w:eastAsia="Arial" w:hAnsi="Arial" w:cs="Arial"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>, se le explicará a</w:t>
            </w:r>
            <w:r w:rsidR="00FE3177">
              <w:rPr>
                <w:rFonts w:ascii="Arial" w:eastAsia="Arial" w:hAnsi="Arial" w:cs="Arial"/>
                <w:color w:val="000000"/>
              </w:rPr>
              <w:t xml:space="preserve"> la paciente sobre las actividades que se llevarán a cabo: </w:t>
            </w:r>
            <w:r w:rsidR="004C7221">
              <w:rPr>
                <w:rFonts w:ascii="Arial" w:eastAsia="Arial" w:hAnsi="Arial" w:cs="Arial"/>
                <w:color w:val="000000"/>
              </w:rPr>
              <w:t xml:space="preserve">se </w:t>
            </w:r>
            <w:r w:rsidR="00126867">
              <w:rPr>
                <w:rFonts w:ascii="Arial" w:eastAsia="Arial" w:hAnsi="Arial" w:cs="Arial"/>
                <w:color w:val="000000"/>
              </w:rPr>
              <w:t>ha</w:t>
            </w:r>
            <w:r w:rsidR="004004CF">
              <w:rPr>
                <w:rFonts w:ascii="Arial" w:eastAsia="Arial" w:hAnsi="Arial" w:cs="Arial"/>
                <w:color w:val="000000"/>
              </w:rPr>
              <w:t xml:space="preserve">rá un juego de </w:t>
            </w:r>
            <w:proofErr w:type="spellStart"/>
            <w:r w:rsidR="004004CF">
              <w:rPr>
                <w:rFonts w:ascii="Arial" w:eastAsia="Arial" w:hAnsi="Arial" w:cs="Arial"/>
                <w:i/>
                <w:iCs/>
                <w:color w:val="000000"/>
              </w:rPr>
              <w:t>Kahoot</w:t>
            </w:r>
            <w:proofErr w:type="spellEnd"/>
            <w:r w:rsidR="004004CF">
              <w:rPr>
                <w:rFonts w:ascii="Arial" w:eastAsia="Arial" w:hAnsi="Arial" w:cs="Arial"/>
                <w:i/>
                <w:iCs/>
                <w:color w:val="000000"/>
              </w:rPr>
              <w:t xml:space="preserve"> </w:t>
            </w:r>
            <w:r w:rsidR="004004CF">
              <w:rPr>
                <w:rFonts w:ascii="Arial" w:eastAsia="Arial" w:hAnsi="Arial" w:cs="Arial"/>
                <w:color w:val="000000"/>
              </w:rPr>
              <w:t>en el que ella podrá comprobar su capacidad para recordar y aplicar las técnicas aprendidas</w:t>
            </w:r>
            <w:r w:rsidR="00B95E11">
              <w:rPr>
                <w:rFonts w:ascii="Arial" w:eastAsia="Arial" w:hAnsi="Arial" w:cs="Arial"/>
                <w:color w:val="000000"/>
              </w:rPr>
              <w:t>.</w:t>
            </w:r>
            <w:r w:rsidR="004004CF">
              <w:rPr>
                <w:rFonts w:ascii="Arial" w:eastAsia="Arial" w:hAnsi="Arial" w:cs="Arial"/>
                <w:color w:val="000000"/>
              </w:rPr>
              <w:t xml:space="preserve"> Se hará una actividad con las hojas solicitadas y se indagará más en su autoconocimiento y autocontrol. </w:t>
            </w:r>
            <w:r w:rsidR="00126867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4634D42D" w14:textId="77D4606C" w:rsidR="00664B43" w:rsidRPr="000E5EDC" w:rsidRDefault="007B01A2" w:rsidP="000E5ED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45598D">
              <w:rPr>
                <w:rFonts w:ascii="Arial" w:eastAsia="Arial" w:hAnsi="Arial" w:cs="Arial"/>
                <w:b/>
                <w:color w:val="000000"/>
              </w:rPr>
              <w:t>Intervención (</w:t>
            </w:r>
            <w:r w:rsidR="00C97CF7" w:rsidRPr="0045598D">
              <w:rPr>
                <w:rFonts w:ascii="Arial" w:eastAsia="Arial" w:hAnsi="Arial" w:cs="Arial"/>
                <w:b/>
                <w:color w:val="000000"/>
              </w:rPr>
              <w:t>45</w:t>
            </w:r>
            <w:r w:rsidRPr="0045598D"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1B24B906" w14:textId="77777777" w:rsidR="004004CF" w:rsidRDefault="004004CF" w:rsidP="004004C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S</w:t>
            </w:r>
            <w:r w:rsidR="000E5EDC">
              <w:rPr>
                <w:rFonts w:ascii="Arial" w:eastAsia="Arial" w:hAnsi="Arial" w:cs="Arial"/>
                <w:bCs/>
                <w:color w:val="000000"/>
              </w:rPr>
              <w:t>e</w:t>
            </w:r>
            <w:r w:rsidR="00126867">
              <w:rPr>
                <w:rFonts w:ascii="Arial" w:eastAsia="Arial" w:hAnsi="Arial" w:cs="Arial"/>
                <w:bCs/>
                <w:color w:val="000000"/>
              </w:rPr>
              <w:t xml:space="preserve"> iniciará 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solicitando a la paciente que, dentro del buscador de Google en su celular, busque la aplicación de </w:t>
            </w:r>
            <w:proofErr w:type="spellStart"/>
            <w:r>
              <w:rPr>
                <w:rFonts w:ascii="Arial" w:eastAsia="Arial" w:hAnsi="Arial" w:cs="Arial"/>
                <w:bCs/>
                <w:i/>
                <w:iCs/>
                <w:color w:val="000000"/>
              </w:rPr>
              <w:t>Kahoot</w:t>
            </w:r>
            <w:proofErr w:type="spellEnd"/>
            <w:r>
              <w:rPr>
                <w:rFonts w:ascii="Arial" w:eastAsia="Arial" w:hAnsi="Arial" w:cs="Arial"/>
                <w:bCs/>
                <w:i/>
                <w:iCs/>
                <w:color w:val="000000"/>
              </w:rPr>
              <w:t xml:space="preserve">, 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luego que ingrese el código que se proyectará en la pantalla y después, se iniciará el juego. Al terminar, el terapeuta y el paciente, analizarán que tanto recuerda de todo lo previamente aprendido y la forma en que se está aplicando. </w:t>
            </w:r>
          </w:p>
          <w:p w14:paraId="3BB5AF40" w14:textId="0AF7D43A" w:rsidR="00B95E11" w:rsidRPr="00917048" w:rsidRDefault="00B95E11" w:rsidP="00917048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 w:rsidRPr="004004CF">
              <w:rPr>
                <w:rFonts w:ascii="Arial" w:eastAsia="Arial" w:hAnsi="Arial" w:cs="Arial"/>
                <w:bCs/>
                <w:color w:val="000000"/>
              </w:rPr>
              <w:t xml:space="preserve">Luego de esto, </w:t>
            </w:r>
            <w:r w:rsidR="004004CF">
              <w:rPr>
                <w:rFonts w:ascii="Arial" w:eastAsia="Arial" w:hAnsi="Arial" w:cs="Arial"/>
                <w:bCs/>
                <w:color w:val="000000"/>
              </w:rPr>
              <w:t xml:space="preserve">se </w:t>
            </w:r>
            <w:r w:rsidR="00917048">
              <w:rPr>
                <w:rFonts w:ascii="Arial" w:eastAsia="Arial" w:hAnsi="Arial" w:cs="Arial"/>
                <w:bCs/>
                <w:color w:val="000000"/>
              </w:rPr>
              <w:t xml:space="preserve">usarán las hojas partidas a la mitad con un marcador. E.G. debe de dibujar haciendo uso solo de líneas para expresar cada una de las emociones, esto permitirá que se fortalezca el autoconocimiento, exista introspección y al autocontrol. </w:t>
            </w:r>
            <w:r w:rsidRPr="00917048">
              <w:rPr>
                <w:rFonts w:ascii="Arial" w:eastAsia="Arial" w:hAnsi="Arial" w:cs="Arial"/>
                <w:bCs/>
                <w:color w:val="000000"/>
              </w:rPr>
              <w:t xml:space="preserve">  </w:t>
            </w:r>
          </w:p>
          <w:p w14:paraId="23574D44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(3 min):</w:t>
            </w:r>
          </w:p>
          <w:p w14:paraId="058139A8" w14:textId="658B701F" w:rsidR="00C41804" w:rsidRDefault="007B01A2" w:rsidP="00C41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volverá a hablar sobre los aspectos tocados dentro de la </w:t>
            </w:r>
            <w:r w:rsidR="00FE3177">
              <w:rPr>
                <w:rFonts w:ascii="Arial" w:eastAsia="Arial" w:hAnsi="Arial" w:cs="Arial"/>
                <w:color w:val="000000"/>
              </w:rPr>
              <w:t>sesión</w:t>
            </w:r>
            <w:r w:rsidR="0021496A">
              <w:rPr>
                <w:rFonts w:ascii="Arial" w:eastAsia="Arial" w:hAnsi="Arial" w:cs="Arial"/>
                <w:color w:val="000000"/>
              </w:rPr>
              <w:t xml:space="preserve">. Recordará que la próxima sesión será en el mismo horario: jueves de 4:00 a 5:00 de la tarde y por la misma plataforma utilizada.  </w:t>
            </w:r>
          </w:p>
          <w:p w14:paraId="23574D46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Cierra (2 min):</w:t>
            </w:r>
          </w:p>
          <w:p w14:paraId="23574D47" w14:textId="108FB283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sesión finalizará a las </w:t>
            </w:r>
            <w:r w:rsidR="0021496A">
              <w:rPr>
                <w:rFonts w:ascii="Arial" w:eastAsia="Arial" w:hAnsi="Arial" w:cs="Arial"/>
                <w:color w:val="000000"/>
              </w:rPr>
              <w:t>5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FE3177">
              <w:rPr>
                <w:rFonts w:ascii="Arial" w:eastAsia="Arial" w:hAnsi="Arial" w:cs="Arial"/>
                <w:color w:val="000000"/>
              </w:rPr>
              <w:t>00</w:t>
            </w:r>
            <w:r>
              <w:rPr>
                <w:rFonts w:ascii="Arial" w:eastAsia="Arial" w:hAnsi="Arial" w:cs="Arial"/>
                <w:color w:val="000000"/>
              </w:rPr>
              <w:t xml:space="preserve"> de la tarde y la terapeuta le agradecerá por su asistencia y se despedirá cordialmente.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color w:val="000000"/>
              </w:rPr>
              <w:t xml:space="preserve"> esperará a que la </w:t>
            </w:r>
            <w:r>
              <w:rPr>
                <w:rFonts w:ascii="Arial" w:eastAsia="Arial" w:hAnsi="Arial" w:cs="Arial"/>
              </w:rPr>
              <w:t>paciente</w:t>
            </w:r>
            <w:r>
              <w:rPr>
                <w:rFonts w:ascii="Arial" w:eastAsia="Arial" w:hAnsi="Arial" w:cs="Arial"/>
                <w:color w:val="000000"/>
              </w:rPr>
              <w:t xml:space="preserve"> se desconecte de la plataforma digital para poder salir de la misma.</w:t>
            </w:r>
          </w:p>
        </w:tc>
        <w:tc>
          <w:tcPr>
            <w:tcW w:w="2207" w:type="dxa"/>
            <w:gridSpan w:val="2"/>
            <w:vAlign w:val="center"/>
          </w:tcPr>
          <w:p w14:paraId="2C055EA3" w14:textId="67BB47D1" w:rsidR="005E62D8" w:rsidRPr="000E5EDC" w:rsidRDefault="00E20643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Plataforma de </w:t>
            </w:r>
            <w:r w:rsidR="00F746DB">
              <w:rPr>
                <w:rFonts w:ascii="Arial" w:eastAsia="Arial" w:hAnsi="Arial" w:cs="Arial"/>
                <w:i/>
                <w:iCs/>
                <w:color w:val="000000"/>
              </w:rPr>
              <w:t>zoom</w:t>
            </w:r>
          </w:p>
          <w:p w14:paraId="65186654" w14:textId="79640D0A" w:rsidR="00C41804" w:rsidRDefault="00944510" w:rsidP="005E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Infografía </w:t>
            </w:r>
          </w:p>
          <w:p w14:paraId="0E553C96" w14:textId="27FDD8CB" w:rsidR="002C5747" w:rsidRDefault="006D4A84" w:rsidP="005E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Termómetro emocional</w:t>
            </w:r>
          </w:p>
          <w:p w14:paraId="5072B950" w14:textId="6060A317" w:rsidR="006D4A84" w:rsidRDefault="006D4A84" w:rsidP="005E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Hojas</w:t>
            </w:r>
          </w:p>
          <w:p w14:paraId="765D8417" w14:textId="69D4C3CB" w:rsidR="006D4A84" w:rsidRDefault="006D4A84" w:rsidP="005E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</w:p>
          <w:p w14:paraId="226834F0" w14:textId="73CB29D3" w:rsidR="006D4A84" w:rsidRDefault="006D4A84" w:rsidP="005E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Celular </w:t>
            </w:r>
          </w:p>
          <w:p w14:paraId="54107910" w14:textId="1ABF0E9A" w:rsidR="006D4A84" w:rsidRPr="006D4A84" w:rsidRDefault="006D4A84" w:rsidP="005E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i/>
                <w:iCs/>
              </w:rPr>
            </w:pPr>
            <w:proofErr w:type="spellStart"/>
            <w:r w:rsidRPr="006D4A84">
              <w:rPr>
                <w:rFonts w:ascii="Arial" w:hAnsi="Arial" w:cs="Arial"/>
                <w:i/>
                <w:iCs/>
              </w:rPr>
              <w:t>Kahoot</w:t>
            </w:r>
            <w:proofErr w:type="spellEnd"/>
            <w:r w:rsidRPr="006D4A84">
              <w:rPr>
                <w:rFonts w:ascii="Arial" w:hAnsi="Arial" w:cs="Arial"/>
                <w:i/>
                <w:iCs/>
              </w:rPr>
              <w:t xml:space="preserve"> </w:t>
            </w:r>
          </w:p>
          <w:p w14:paraId="23574D49" w14:textId="76FE8991" w:rsidR="00E4414A" w:rsidRDefault="00E44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4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4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4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54" w14:textId="77777777">
        <w:tc>
          <w:tcPr>
            <w:tcW w:w="6621" w:type="dxa"/>
            <w:gridSpan w:val="3"/>
            <w:vAlign w:val="center"/>
          </w:tcPr>
          <w:p w14:paraId="23574D4F" w14:textId="56796503" w:rsidR="00D2624F" w:rsidRDefault="00917048" w:rsidP="0020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paciente, debe de </w:t>
            </w:r>
            <w:r w:rsidR="00444765">
              <w:rPr>
                <w:rFonts w:ascii="Arial" w:eastAsia="Arial" w:hAnsi="Arial" w:cs="Arial"/>
                <w:color w:val="000000"/>
              </w:rPr>
              <w:t xml:space="preserve">contar con los siguientes materiales: hojas en blanco, lapiceros de colores o marcadores, regla. Esto, para realizar en la siguiente sesión una gráfica de barras con la cual identifique los temas que serán vistos: escucha activa y sus características. </w:t>
            </w:r>
          </w:p>
        </w:tc>
        <w:tc>
          <w:tcPr>
            <w:tcW w:w="2207" w:type="dxa"/>
            <w:gridSpan w:val="2"/>
            <w:vAlign w:val="center"/>
          </w:tcPr>
          <w:p w14:paraId="498D155B" w14:textId="77777777" w:rsidR="0021496A" w:rsidRDefault="0021496A" w:rsidP="009170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5848BC17" w14:textId="77777777" w:rsidR="00444765" w:rsidRDefault="00444765" w:rsidP="009170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Hojas </w:t>
            </w:r>
          </w:p>
          <w:p w14:paraId="23574D53" w14:textId="1BEB30C8" w:rsidR="00444765" w:rsidRPr="00205EAE" w:rsidRDefault="00444765" w:rsidP="009170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Regla</w:t>
            </w:r>
          </w:p>
        </w:tc>
      </w:tr>
      <w:tr w:rsidR="00D2624F" w14:paraId="23574D5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55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D2624F" w14:paraId="23574D5A" w14:textId="77777777">
        <w:tc>
          <w:tcPr>
            <w:tcW w:w="8828" w:type="dxa"/>
            <w:gridSpan w:val="5"/>
            <w:vAlign w:val="center"/>
          </w:tcPr>
          <w:p w14:paraId="23574D5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 xml:space="preserve">Área personal: </w:t>
            </w:r>
            <w:r>
              <w:rPr>
                <w:rFonts w:ascii="Arial" w:eastAsia="Arial" w:hAnsi="Arial" w:cs="Arial"/>
                <w:color w:val="000000"/>
              </w:rPr>
              <w:t xml:space="preserve"> El estado de ánimo actual, aspectos de la personalidad reflejados por la paciente, los síntomas, la trascendencia de su comportamiento, etc. </w:t>
            </w:r>
          </w:p>
          <w:p w14:paraId="2413FD37" w14:textId="3D877224" w:rsidR="00C11F6A" w:rsidRDefault="007B01A2" w:rsidP="00C11F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</w:t>
            </w:r>
            <w:r w:rsidR="00C11F6A">
              <w:rPr>
                <w:rFonts w:ascii="Arial" w:eastAsia="Arial" w:hAnsi="Arial" w:cs="Arial"/>
                <w:b/>
                <w:color w:val="000000"/>
              </w:rPr>
              <w:t xml:space="preserve">cognitiva: </w:t>
            </w:r>
            <w:r w:rsidR="00C11F6A">
              <w:rPr>
                <w:rFonts w:ascii="Arial" w:eastAsia="Arial" w:hAnsi="Arial" w:cs="Arial"/>
                <w:bCs/>
                <w:color w:val="000000"/>
              </w:rPr>
              <w:t xml:space="preserve">Pensamientos que suelen determinar el pensamiento de la paciente, junto a las consecuencias que puede traer. </w:t>
            </w:r>
          </w:p>
          <w:p w14:paraId="23574D59" w14:textId="473BA8E0" w:rsidR="00D2624F" w:rsidRPr="00300A8F" w:rsidRDefault="00C11F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emocional: 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Determinar la conexión frecuente que se da a raíz de la manera de pensar e identificar si existe un patrón emocional recurrente. </w:t>
            </w:r>
          </w:p>
        </w:tc>
      </w:tr>
    </w:tbl>
    <w:p w14:paraId="23574D5B" w14:textId="77777777" w:rsidR="00D2624F" w:rsidRDefault="00D2624F"/>
    <w:p w14:paraId="23574D5C" w14:textId="77777777" w:rsidR="00D2624F" w:rsidRDefault="00D2624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3574D5D" w14:textId="77777777" w:rsidR="00D2624F" w:rsidRDefault="007B01A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D2624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ADE5A" w14:textId="77777777" w:rsidR="00025E22" w:rsidRDefault="00025E22">
      <w:pPr>
        <w:spacing w:after="0" w:line="240" w:lineRule="auto"/>
      </w:pPr>
      <w:r>
        <w:separator/>
      </w:r>
    </w:p>
  </w:endnote>
  <w:endnote w:type="continuationSeparator" w:id="0">
    <w:p w14:paraId="6C0C777D" w14:textId="77777777" w:rsidR="00025E22" w:rsidRDefault="00025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02510" w14:textId="77777777" w:rsidR="00025E22" w:rsidRDefault="00025E22">
      <w:pPr>
        <w:spacing w:after="0" w:line="240" w:lineRule="auto"/>
      </w:pPr>
      <w:r>
        <w:separator/>
      </w:r>
    </w:p>
  </w:footnote>
  <w:footnote w:type="continuationSeparator" w:id="0">
    <w:p w14:paraId="1474C784" w14:textId="77777777" w:rsidR="00025E22" w:rsidRDefault="00025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4D5E" w14:textId="77777777" w:rsidR="00DE677F" w:rsidRDefault="00DE677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3574D5F" wp14:editId="23574D6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A3A8C"/>
    <w:multiLevelType w:val="hybridMultilevel"/>
    <w:tmpl w:val="79D43C92"/>
    <w:lvl w:ilvl="0" w:tplc="4754C7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F403F30"/>
    <w:multiLevelType w:val="hybridMultilevel"/>
    <w:tmpl w:val="F60A7D5A"/>
    <w:lvl w:ilvl="0" w:tplc="33EA0D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800" w:hanging="360"/>
      </w:pPr>
    </w:lvl>
    <w:lvl w:ilvl="2" w:tplc="540A001B" w:tentative="1">
      <w:start w:val="1"/>
      <w:numFmt w:val="lowerRoman"/>
      <w:lvlText w:val="%3."/>
      <w:lvlJc w:val="right"/>
      <w:pPr>
        <w:ind w:left="2520" w:hanging="180"/>
      </w:pPr>
    </w:lvl>
    <w:lvl w:ilvl="3" w:tplc="540A000F" w:tentative="1">
      <w:start w:val="1"/>
      <w:numFmt w:val="decimal"/>
      <w:lvlText w:val="%4."/>
      <w:lvlJc w:val="left"/>
      <w:pPr>
        <w:ind w:left="3240" w:hanging="360"/>
      </w:pPr>
    </w:lvl>
    <w:lvl w:ilvl="4" w:tplc="540A0019" w:tentative="1">
      <w:start w:val="1"/>
      <w:numFmt w:val="lowerLetter"/>
      <w:lvlText w:val="%5."/>
      <w:lvlJc w:val="left"/>
      <w:pPr>
        <w:ind w:left="3960" w:hanging="360"/>
      </w:pPr>
    </w:lvl>
    <w:lvl w:ilvl="5" w:tplc="540A001B" w:tentative="1">
      <w:start w:val="1"/>
      <w:numFmt w:val="lowerRoman"/>
      <w:lvlText w:val="%6."/>
      <w:lvlJc w:val="right"/>
      <w:pPr>
        <w:ind w:left="4680" w:hanging="180"/>
      </w:pPr>
    </w:lvl>
    <w:lvl w:ilvl="6" w:tplc="540A000F" w:tentative="1">
      <w:start w:val="1"/>
      <w:numFmt w:val="decimal"/>
      <w:lvlText w:val="%7."/>
      <w:lvlJc w:val="left"/>
      <w:pPr>
        <w:ind w:left="5400" w:hanging="360"/>
      </w:pPr>
    </w:lvl>
    <w:lvl w:ilvl="7" w:tplc="540A0019" w:tentative="1">
      <w:start w:val="1"/>
      <w:numFmt w:val="lowerLetter"/>
      <w:lvlText w:val="%8."/>
      <w:lvlJc w:val="left"/>
      <w:pPr>
        <w:ind w:left="6120" w:hanging="360"/>
      </w:pPr>
    </w:lvl>
    <w:lvl w:ilvl="8" w:tplc="5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3401CB"/>
    <w:multiLevelType w:val="multilevel"/>
    <w:tmpl w:val="1424F98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ECA67B0"/>
    <w:multiLevelType w:val="hybridMultilevel"/>
    <w:tmpl w:val="387A303A"/>
    <w:lvl w:ilvl="0" w:tplc="4754C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4F"/>
    <w:rsid w:val="000024EB"/>
    <w:rsid w:val="00006211"/>
    <w:rsid w:val="00016E01"/>
    <w:rsid w:val="00025E22"/>
    <w:rsid w:val="00075036"/>
    <w:rsid w:val="00076185"/>
    <w:rsid w:val="00077DFB"/>
    <w:rsid w:val="000943E7"/>
    <w:rsid w:val="000A3E71"/>
    <w:rsid w:val="000E4B91"/>
    <w:rsid w:val="000E5EDC"/>
    <w:rsid w:val="000E6A3E"/>
    <w:rsid w:val="000F076E"/>
    <w:rsid w:val="000F6292"/>
    <w:rsid w:val="000F6FD4"/>
    <w:rsid w:val="00111C8E"/>
    <w:rsid w:val="00126867"/>
    <w:rsid w:val="00170349"/>
    <w:rsid w:val="0017189F"/>
    <w:rsid w:val="001773FA"/>
    <w:rsid w:val="001B21FF"/>
    <w:rsid w:val="00205EAE"/>
    <w:rsid w:val="0021496A"/>
    <w:rsid w:val="002464EB"/>
    <w:rsid w:val="00267AC0"/>
    <w:rsid w:val="002720E9"/>
    <w:rsid w:val="00287373"/>
    <w:rsid w:val="002A12B4"/>
    <w:rsid w:val="002C5747"/>
    <w:rsid w:val="002C775E"/>
    <w:rsid w:val="002E3F54"/>
    <w:rsid w:val="003001D2"/>
    <w:rsid w:val="00300A8F"/>
    <w:rsid w:val="00300BD1"/>
    <w:rsid w:val="00314BD9"/>
    <w:rsid w:val="0039277E"/>
    <w:rsid w:val="003C311F"/>
    <w:rsid w:val="003F5CF9"/>
    <w:rsid w:val="004004CF"/>
    <w:rsid w:val="00412A07"/>
    <w:rsid w:val="00442756"/>
    <w:rsid w:val="00444765"/>
    <w:rsid w:val="0045598D"/>
    <w:rsid w:val="004869F7"/>
    <w:rsid w:val="00490F7F"/>
    <w:rsid w:val="00491639"/>
    <w:rsid w:val="004A122D"/>
    <w:rsid w:val="004B57B5"/>
    <w:rsid w:val="004C7221"/>
    <w:rsid w:val="0052382D"/>
    <w:rsid w:val="00525289"/>
    <w:rsid w:val="005E2788"/>
    <w:rsid w:val="005E31BE"/>
    <w:rsid w:val="005E62D8"/>
    <w:rsid w:val="005F0EFA"/>
    <w:rsid w:val="005F1E51"/>
    <w:rsid w:val="005F4A2C"/>
    <w:rsid w:val="00605F79"/>
    <w:rsid w:val="006156C4"/>
    <w:rsid w:val="00664B43"/>
    <w:rsid w:val="00696717"/>
    <w:rsid w:val="006D4A84"/>
    <w:rsid w:val="006E27DC"/>
    <w:rsid w:val="006F2B7A"/>
    <w:rsid w:val="00716BFA"/>
    <w:rsid w:val="0076498A"/>
    <w:rsid w:val="007800FF"/>
    <w:rsid w:val="0079556D"/>
    <w:rsid w:val="007A746D"/>
    <w:rsid w:val="007B01A2"/>
    <w:rsid w:val="007B53BA"/>
    <w:rsid w:val="00805C9E"/>
    <w:rsid w:val="00837CFF"/>
    <w:rsid w:val="0088314A"/>
    <w:rsid w:val="008E7F9A"/>
    <w:rsid w:val="008F58A6"/>
    <w:rsid w:val="00917048"/>
    <w:rsid w:val="00944510"/>
    <w:rsid w:val="00960615"/>
    <w:rsid w:val="00961697"/>
    <w:rsid w:val="00970622"/>
    <w:rsid w:val="009B6A7F"/>
    <w:rsid w:val="009B7184"/>
    <w:rsid w:val="00A12E5F"/>
    <w:rsid w:val="00A74A0F"/>
    <w:rsid w:val="00A85E07"/>
    <w:rsid w:val="00AA25B7"/>
    <w:rsid w:val="00AD6497"/>
    <w:rsid w:val="00AE341E"/>
    <w:rsid w:val="00B520D8"/>
    <w:rsid w:val="00B95E11"/>
    <w:rsid w:val="00BA13B6"/>
    <w:rsid w:val="00BD2435"/>
    <w:rsid w:val="00BD782D"/>
    <w:rsid w:val="00BF2505"/>
    <w:rsid w:val="00C0390D"/>
    <w:rsid w:val="00C11F6A"/>
    <w:rsid w:val="00C14E69"/>
    <w:rsid w:val="00C41804"/>
    <w:rsid w:val="00C4672A"/>
    <w:rsid w:val="00C54FC1"/>
    <w:rsid w:val="00C61B3C"/>
    <w:rsid w:val="00C778B9"/>
    <w:rsid w:val="00C96615"/>
    <w:rsid w:val="00C97CF7"/>
    <w:rsid w:val="00CA219F"/>
    <w:rsid w:val="00CD5CC8"/>
    <w:rsid w:val="00D2624F"/>
    <w:rsid w:val="00D42FDD"/>
    <w:rsid w:val="00DE677F"/>
    <w:rsid w:val="00DF4171"/>
    <w:rsid w:val="00E20643"/>
    <w:rsid w:val="00E4094F"/>
    <w:rsid w:val="00E4414A"/>
    <w:rsid w:val="00EC48E0"/>
    <w:rsid w:val="00ED5B48"/>
    <w:rsid w:val="00EE41FA"/>
    <w:rsid w:val="00EF4087"/>
    <w:rsid w:val="00F148BD"/>
    <w:rsid w:val="00F46702"/>
    <w:rsid w:val="00F639E4"/>
    <w:rsid w:val="00F746DB"/>
    <w:rsid w:val="00F779B0"/>
    <w:rsid w:val="00F948B5"/>
    <w:rsid w:val="00FE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74D18"/>
  <w15:docId w15:val="{5F2C8301-EEFF-41CE-9D9C-17B2D750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nfasis">
    <w:name w:val="Emphasis"/>
    <w:basedOn w:val="Fuentedeprrafopredeter"/>
    <w:uiPriority w:val="20"/>
    <w:qFormat/>
    <w:rsid w:val="00757812"/>
    <w:rPr>
      <w:i/>
      <w:iCs/>
    </w:rPr>
  </w:style>
  <w:style w:type="paragraph" w:customStyle="1" w:styleId="FENC">
    <w:name w:val="FENC"/>
    <w:basedOn w:val="Normal"/>
    <w:link w:val="FENCCar"/>
    <w:qFormat/>
    <w:rsid w:val="00757812"/>
    <w:pPr>
      <w:spacing w:before="120" w:after="120" w:line="360" w:lineRule="auto"/>
      <w:jc w:val="both"/>
    </w:pPr>
    <w:rPr>
      <w:rFonts w:ascii="Arial" w:hAnsi="Arial"/>
    </w:rPr>
  </w:style>
  <w:style w:type="character" w:customStyle="1" w:styleId="FENCCar">
    <w:name w:val="FENC Car"/>
    <w:basedOn w:val="Fuentedeprrafopredeter"/>
    <w:link w:val="FENC"/>
    <w:rsid w:val="00757812"/>
    <w:rPr>
      <w:rFonts w:ascii="Arial" w:hAnsi="Aria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5598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A12B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A12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FETYZx9Q3fsPT2b9sQ/fuS5aXQ==">AMUW2mXJyH/NmWh383l9eY79ef1Lci9kJszV8Kgfr7diogYUzs0ZyDUwUhHidaxHlgKZwFF5kk+5276+1mJQu77v8gL1B27zm7DrjXc+wp70gZfRicRZiYo=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679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Sofía Hernández</cp:lastModifiedBy>
  <cp:revision>7</cp:revision>
  <dcterms:created xsi:type="dcterms:W3CDTF">2021-08-03T13:38:00Z</dcterms:created>
  <dcterms:modified xsi:type="dcterms:W3CDTF">2021-08-08T17:05:00Z</dcterms:modified>
</cp:coreProperties>
</file>