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01583" w:rsidRDefault="00C01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138DF690" w:rsidR="00C01583" w:rsidRDefault="004B6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María Andrea De León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C24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7446D373" w:rsidR="00C01583" w:rsidRDefault="004B6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J.C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2ACDEB0B" w:rsidR="00C01583" w:rsidRDefault="00D40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  <w:r w:rsidR="004B6A6A">
              <w:rPr>
                <w:rFonts w:ascii="Arial" w:eastAsia="Arial" w:hAnsi="Arial" w:cs="Arial"/>
                <w:color w:val="000000"/>
              </w:rPr>
              <w:t>/11/2021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0000015" w14:textId="0C7D74AB" w:rsidR="00C01583" w:rsidRDefault="004B6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D402D4"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0B2C3C45" w:rsidR="00C01583" w:rsidRDefault="00D83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Intervención psicológica a niño de 10 años con inestabilidad emocional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Default="00C01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6B202E97" w:rsidR="00C01583" w:rsidRPr="00BD52EB" w:rsidRDefault="00BD52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BD52EB">
              <w:rPr>
                <w:rFonts w:ascii="Arial" w:hAnsi="Arial" w:cs="Arial"/>
              </w:rPr>
              <w:t xml:space="preserve">Cierre de proceso. Entregar informe ejecutivo a padres y </w:t>
            </w:r>
            <w:r w:rsidRPr="00BD52EB">
              <w:rPr>
                <w:rFonts w:ascii="Arial" w:hAnsi="Arial" w:cs="Arial"/>
              </w:rPr>
              <w:t>brindar re</w:t>
            </w:r>
            <w:r w:rsidRPr="00BD52EB">
              <w:rPr>
                <w:rFonts w:ascii="Arial" w:hAnsi="Arial" w:cs="Arial"/>
              </w:rPr>
              <w:t>comendaciones.</w:t>
            </w:r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4DDADD4F" w:rsidR="00C01583" w:rsidRDefault="00BD52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 xml:space="preserve"> </w:t>
            </w:r>
            <w:proofErr w:type="gramStart"/>
            <w:r w:rsidR="00F32263"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 w:rsidR="00F32263"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00000026" w14:textId="13AD3B14" w:rsidR="00C01583" w:rsidRDefault="00D83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entregará el informe ejecutivo con el fin de que l</w:t>
            </w:r>
            <w:r>
              <w:rPr>
                <w:rFonts w:ascii="Arial" w:eastAsia="Arial" w:hAnsi="Arial" w:cs="Arial"/>
                <w:color w:val="000000"/>
              </w:rPr>
              <w:t>os padres</w:t>
            </w:r>
            <w:r>
              <w:rPr>
                <w:rFonts w:ascii="Arial" w:eastAsia="Arial" w:hAnsi="Arial" w:cs="Arial"/>
                <w:color w:val="000000"/>
              </w:rPr>
              <w:t xml:space="preserve"> est</w:t>
            </w:r>
            <w:r>
              <w:rPr>
                <w:rFonts w:ascii="Arial" w:eastAsia="Arial" w:hAnsi="Arial" w:cs="Arial"/>
                <w:color w:val="000000"/>
              </w:rPr>
              <w:t>én enterados</w:t>
            </w:r>
            <w:r>
              <w:rPr>
                <w:rFonts w:ascii="Arial" w:eastAsia="Arial" w:hAnsi="Arial" w:cs="Arial"/>
                <w:color w:val="000000"/>
              </w:rPr>
              <w:t xml:space="preserve"> del proceso que se llevó y como fue trabajado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>
        <w:tc>
          <w:tcPr>
            <w:tcW w:w="6621" w:type="dxa"/>
            <w:gridSpan w:val="3"/>
            <w:vAlign w:val="center"/>
          </w:tcPr>
          <w:p w14:paraId="0329EE3B" w14:textId="77777777" w:rsidR="00C01583" w:rsidRDefault="00D83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Saludo inicial y presentación (5 min)</w:t>
            </w:r>
          </w:p>
          <w:p w14:paraId="34C75DF6" w14:textId="455BE65B" w:rsidR="00D83746" w:rsidRDefault="00D83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hará entrega del informe ejecutivo y se dará una explicación de cada inciso (</w:t>
            </w:r>
            <w:r w:rsidR="00FD2954">
              <w:rPr>
                <w:rFonts w:ascii="Arial" w:eastAsia="Arial" w:hAnsi="Arial" w:cs="Arial"/>
                <w:color w:val="000000"/>
              </w:rPr>
              <w:t>35</w:t>
            </w:r>
            <w:r>
              <w:rPr>
                <w:rFonts w:ascii="Arial" w:eastAsia="Arial" w:hAnsi="Arial" w:cs="Arial"/>
                <w:color w:val="000000"/>
              </w:rPr>
              <w:t xml:space="preserve"> min)</w:t>
            </w:r>
          </w:p>
          <w:p w14:paraId="71A106B3" w14:textId="4AC38814" w:rsidR="00FD2954" w:rsidRDefault="00FD2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Explicación de la retirada progresiva de la economía de fichas (5 min)</w:t>
            </w:r>
          </w:p>
          <w:p w14:paraId="6FD9E281" w14:textId="77777777" w:rsidR="00D83746" w:rsidRDefault="00FD2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Espacio para resolución de dudas (5 min)</w:t>
            </w:r>
          </w:p>
          <w:p w14:paraId="0000002F" w14:textId="1E086235" w:rsidR="00FD2954" w:rsidRDefault="00FD2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 de sesión y despedida (5 min)</w:t>
            </w:r>
          </w:p>
        </w:tc>
        <w:tc>
          <w:tcPr>
            <w:tcW w:w="2207" w:type="dxa"/>
            <w:gridSpan w:val="2"/>
            <w:vAlign w:val="center"/>
          </w:tcPr>
          <w:p w14:paraId="00000032" w14:textId="68E47549" w:rsidR="00C01583" w:rsidRPr="00FD2954" w:rsidRDefault="00FD2954" w:rsidP="00FD295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Informe ejecutivo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6D5EF783" w:rsidR="00C01583" w:rsidRDefault="00FD2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Termómetro emocional con el fin que el paciente lleve un monitoreo de su estado de ánimo. Tabla parte del tiempo con el fin que el paciente practique la identificación y reconocimiento de emociones en otros miembros de su familia.</w:t>
            </w:r>
          </w:p>
        </w:tc>
        <w:tc>
          <w:tcPr>
            <w:tcW w:w="2207" w:type="dxa"/>
            <w:gridSpan w:val="2"/>
            <w:vAlign w:val="center"/>
          </w:tcPr>
          <w:p w14:paraId="227694E8" w14:textId="77777777" w:rsidR="00FD2954" w:rsidRDefault="00FD2954" w:rsidP="00FD2954">
            <w:pPr>
              <w:pStyle w:val="NormalWeb"/>
              <w:numPr>
                <w:ilvl w:val="0"/>
                <w:numId w:val="2"/>
              </w:numPr>
              <w:spacing w:before="12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Hojas en blanco</w:t>
            </w:r>
          </w:p>
          <w:p w14:paraId="3A3B3F0E" w14:textId="77777777" w:rsidR="00FD2954" w:rsidRDefault="00FD2954" w:rsidP="00FD295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Lapicero</w:t>
            </w:r>
          </w:p>
          <w:p w14:paraId="0DEECD76" w14:textId="77777777" w:rsidR="00FD2954" w:rsidRDefault="00FD2954" w:rsidP="00FD295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Marcadores</w:t>
            </w:r>
          </w:p>
          <w:p w14:paraId="0000003C" w14:textId="1A3FA9FB" w:rsidR="00C01583" w:rsidRPr="00FD2954" w:rsidRDefault="00FD2954" w:rsidP="00FD2954">
            <w:pPr>
              <w:pStyle w:val="NormalWeb"/>
              <w:numPr>
                <w:ilvl w:val="0"/>
                <w:numId w:val="2"/>
              </w:numPr>
              <w:spacing w:before="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Crayones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00000043" w14:textId="719188AD" w:rsidR="00C01583" w:rsidRDefault="00FD2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hará entrega de los resultados e informe ejecutivo del paciente.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76952" w14:textId="77777777" w:rsidR="00C24D52" w:rsidRDefault="00C24D52">
      <w:pPr>
        <w:spacing w:after="0" w:line="240" w:lineRule="auto"/>
      </w:pPr>
      <w:r>
        <w:separator/>
      </w:r>
    </w:p>
  </w:endnote>
  <w:endnote w:type="continuationSeparator" w:id="0">
    <w:p w14:paraId="1192D1AF" w14:textId="77777777" w:rsidR="00C24D52" w:rsidRDefault="00C24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3B078" w14:textId="77777777" w:rsidR="00C24D52" w:rsidRDefault="00C24D52">
      <w:pPr>
        <w:spacing w:after="0" w:line="240" w:lineRule="auto"/>
      </w:pPr>
      <w:r>
        <w:separator/>
      </w:r>
    </w:p>
  </w:footnote>
  <w:footnote w:type="continuationSeparator" w:id="0">
    <w:p w14:paraId="2315E609" w14:textId="77777777" w:rsidR="00C24D52" w:rsidRDefault="00C24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92A9F"/>
    <w:multiLevelType w:val="multilevel"/>
    <w:tmpl w:val="B764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457869"/>
    <w:multiLevelType w:val="hybridMultilevel"/>
    <w:tmpl w:val="723AA5F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83"/>
    <w:rsid w:val="00314CC7"/>
    <w:rsid w:val="004B6A6A"/>
    <w:rsid w:val="00BD52EB"/>
    <w:rsid w:val="00C01583"/>
    <w:rsid w:val="00C24D52"/>
    <w:rsid w:val="00D402D4"/>
    <w:rsid w:val="00D83746"/>
    <w:rsid w:val="00F32263"/>
    <w:rsid w:val="00FD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21F27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D29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2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2</cp:revision>
  <dcterms:created xsi:type="dcterms:W3CDTF">2021-11-08T23:06:00Z</dcterms:created>
  <dcterms:modified xsi:type="dcterms:W3CDTF">2021-11-08T23:06:00Z</dcterms:modified>
</cp:coreProperties>
</file>