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C01583" w:rsidRDefault="00C01583">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C01583" w14:paraId="001A8D6D" w14:textId="77777777">
        <w:tc>
          <w:tcPr>
            <w:tcW w:w="8828" w:type="dxa"/>
            <w:gridSpan w:val="5"/>
            <w:shd w:val="clear" w:color="auto" w:fill="943734"/>
            <w:vAlign w:val="center"/>
          </w:tcPr>
          <w:p w14:paraId="00000002"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bookmarkStart w:id="0" w:name="_heading=h.gjdgxs" w:colFirst="0" w:colLast="0"/>
            <w:bookmarkEnd w:id="0"/>
            <w:r>
              <w:rPr>
                <w:rFonts w:ascii="Arial" w:eastAsia="Arial" w:hAnsi="Arial" w:cs="Arial"/>
                <w:b/>
                <w:color w:val="FFFFFF"/>
              </w:rPr>
              <w:t>PLAN DE SESIÓN – PSICOLOGÍA CLÍNICA</w:t>
            </w:r>
          </w:p>
        </w:tc>
      </w:tr>
      <w:tr w:rsidR="00C01583" w14:paraId="15B04DC4" w14:textId="77777777">
        <w:tc>
          <w:tcPr>
            <w:tcW w:w="2689" w:type="dxa"/>
            <w:shd w:val="clear" w:color="auto" w:fill="C0504D"/>
            <w:vAlign w:val="center"/>
          </w:tcPr>
          <w:p w14:paraId="00000007"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14:paraId="00000008" w14:textId="1D8FA63F" w:rsidR="00C01583" w:rsidRDefault="00051901">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María Andrea De León</w:t>
            </w:r>
          </w:p>
        </w:tc>
      </w:tr>
      <w:tr w:rsidR="00C01583" w14:paraId="4CDDF436" w14:textId="77777777">
        <w:tc>
          <w:tcPr>
            <w:tcW w:w="2689" w:type="dxa"/>
            <w:shd w:val="clear" w:color="auto" w:fill="C0504D"/>
            <w:vAlign w:val="center"/>
          </w:tcPr>
          <w:p w14:paraId="0000000C" w14:textId="77777777" w:rsidR="00C01583" w:rsidRDefault="002E1AB7">
            <w:pPr>
              <w:pBdr>
                <w:top w:val="nil"/>
                <w:left w:val="nil"/>
                <w:bottom w:val="nil"/>
                <w:right w:val="nil"/>
                <w:between w:val="nil"/>
              </w:pBdr>
              <w:spacing w:before="120" w:after="120"/>
              <w:jc w:val="center"/>
              <w:rPr>
                <w:rFonts w:ascii="Arial" w:eastAsia="Arial" w:hAnsi="Arial" w:cs="Arial"/>
                <w:b/>
                <w:color w:val="FFFFFF"/>
              </w:rPr>
            </w:pPr>
            <w:sdt>
              <w:sdtPr>
                <w:tag w:val="goog_rdk_0"/>
                <w:id w:val="-1312715070"/>
              </w:sdtPr>
              <w:sdtEndPr/>
              <w:sdtContent/>
            </w:sdt>
            <w:r w:rsidR="00F32263">
              <w:rPr>
                <w:rFonts w:ascii="Arial" w:eastAsia="Arial" w:hAnsi="Arial" w:cs="Arial"/>
                <w:b/>
                <w:color w:val="FFFFFF"/>
              </w:rPr>
              <w:t>Iniciales del paciente</w:t>
            </w:r>
          </w:p>
        </w:tc>
        <w:tc>
          <w:tcPr>
            <w:tcW w:w="6139" w:type="dxa"/>
            <w:gridSpan w:val="4"/>
          </w:tcPr>
          <w:p w14:paraId="0000000D" w14:textId="0EB1AF6E" w:rsidR="00C01583" w:rsidRDefault="00051901">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J.C</w:t>
            </w:r>
          </w:p>
        </w:tc>
      </w:tr>
      <w:tr w:rsidR="00C01583" w14:paraId="79EE9082" w14:textId="77777777">
        <w:tc>
          <w:tcPr>
            <w:tcW w:w="2689" w:type="dxa"/>
            <w:shd w:val="clear" w:color="auto" w:fill="C0504D"/>
            <w:vAlign w:val="center"/>
          </w:tcPr>
          <w:p w14:paraId="00000011"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551" w:type="dxa"/>
          </w:tcPr>
          <w:p w14:paraId="00000012" w14:textId="4801EFBB" w:rsidR="00C01583" w:rsidRDefault="00051901">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27/10/2021</w:t>
            </w:r>
          </w:p>
        </w:tc>
        <w:tc>
          <w:tcPr>
            <w:tcW w:w="1701" w:type="dxa"/>
            <w:gridSpan w:val="2"/>
            <w:shd w:val="clear" w:color="auto" w:fill="C0504D"/>
            <w:vAlign w:val="center"/>
          </w:tcPr>
          <w:p w14:paraId="00000013"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proofErr w:type="spellStart"/>
            <w:r>
              <w:rPr>
                <w:rFonts w:ascii="Arial" w:eastAsia="Arial" w:hAnsi="Arial" w:cs="Arial"/>
                <w:b/>
                <w:color w:val="FFFFFF"/>
              </w:rPr>
              <w:t>N°</w:t>
            </w:r>
            <w:proofErr w:type="spellEnd"/>
            <w:r>
              <w:rPr>
                <w:rFonts w:ascii="Arial" w:eastAsia="Arial" w:hAnsi="Arial" w:cs="Arial"/>
                <w:b/>
                <w:color w:val="FFFFFF"/>
              </w:rPr>
              <w:t>. de sesión</w:t>
            </w:r>
          </w:p>
        </w:tc>
        <w:tc>
          <w:tcPr>
            <w:tcW w:w="1887" w:type="dxa"/>
          </w:tcPr>
          <w:p w14:paraId="00000015" w14:textId="54906B05" w:rsidR="00C01583" w:rsidRDefault="00051901">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14</w:t>
            </w:r>
          </w:p>
        </w:tc>
      </w:tr>
      <w:tr w:rsidR="00C01583" w14:paraId="502AC3B6" w14:textId="77777777">
        <w:tc>
          <w:tcPr>
            <w:tcW w:w="2689" w:type="dxa"/>
            <w:shd w:val="clear" w:color="auto" w:fill="C0504D"/>
            <w:vAlign w:val="center"/>
          </w:tcPr>
          <w:p w14:paraId="00000016"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6139" w:type="dxa"/>
            <w:gridSpan w:val="4"/>
            <w:vAlign w:val="center"/>
          </w:tcPr>
          <w:p w14:paraId="00000017" w14:textId="18C039A8" w:rsidR="00C01583" w:rsidRDefault="00051901">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Intervención psicológica a niño de 10 años con inestabilidad emocional</w:t>
            </w:r>
          </w:p>
        </w:tc>
      </w:tr>
      <w:tr w:rsidR="00C01583" w14:paraId="13A2F9F5" w14:textId="77777777">
        <w:tc>
          <w:tcPr>
            <w:tcW w:w="8828" w:type="dxa"/>
            <w:gridSpan w:val="5"/>
            <w:shd w:val="clear" w:color="auto" w:fill="943734"/>
          </w:tcPr>
          <w:p w14:paraId="0000001B" w14:textId="77777777" w:rsidR="00C01583" w:rsidRDefault="00C01583">
            <w:pPr>
              <w:pBdr>
                <w:top w:val="nil"/>
                <w:left w:val="nil"/>
                <w:bottom w:val="nil"/>
                <w:right w:val="nil"/>
                <w:between w:val="nil"/>
              </w:pBdr>
              <w:spacing w:before="120" w:after="120"/>
              <w:rPr>
                <w:rFonts w:ascii="Arial" w:eastAsia="Arial" w:hAnsi="Arial" w:cs="Arial"/>
                <w:color w:val="000000"/>
              </w:rPr>
            </w:pPr>
          </w:p>
        </w:tc>
      </w:tr>
      <w:tr w:rsidR="002249A6" w14:paraId="6E5BE180" w14:textId="77777777" w:rsidTr="00B80C3A">
        <w:tc>
          <w:tcPr>
            <w:tcW w:w="2689" w:type="dxa"/>
            <w:shd w:val="clear" w:color="auto" w:fill="C0504D"/>
            <w:vAlign w:val="center"/>
          </w:tcPr>
          <w:p w14:paraId="00000020" w14:textId="77777777" w:rsidR="002249A6" w:rsidRDefault="002249A6" w:rsidP="002249A6">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6139" w:type="dxa"/>
            <w:gridSpan w:val="4"/>
          </w:tcPr>
          <w:p w14:paraId="00000021" w14:textId="051C775E" w:rsidR="002249A6" w:rsidRDefault="00255EE0" w:rsidP="002249A6">
            <w:pPr>
              <w:pBdr>
                <w:top w:val="nil"/>
                <w:left w:val="nil"/>
                <w:bottom w:val="nil"/>
                <w:right w:val="nil"/>
                <w:between w:val="nil"/>
              </w:pBdr>
              <w:spacing w:before="120" w:after="120"/>
              <w:jc w:val="both"/>
              <w:rPr>
                <w:rFonts w:ascii="Arial" w:eastAsia="Arial" w:hAnsi="Arial" w:cs="Arial"/>
                <w:color w:val="000000"/>
              </w:rPr>
            </w:pPr>
            <w:r>
              <w:rPr>
                <w:rFonts w:ascii="Arial" w:hAnsi="Arial" w:cs="Arial"/>
              </w:rPr>
              <w:t xml:space="preserve">Establecer </w:t>
            </w:r>
            <w:proofErr w:type="spellStart"/>
            <w:r w:rsidR="002249A6" w:rsidRPr="002249A6">
              <w:rPr>
                <w:rFonts w:ascii="Arial" w:hAnsi="Arial" w:cs="Arial"/>
                <w:i/>
                <w:iCs/>
              </w:rPr>
              <w:t>rapport</w:t>
            </w:r>
            <w:proofErr w:type="spellEnd"/>
            <w:r w:rsidR="002249A6">
              <w:rPr>
                <w:rFonts w:ascii="Arial" w:hAnsi="Arial" w:cs="Arial"/>
              </w:rPr>
              <w:t xml:space="preserve"> con el paciente por medio de preguntas acerca de su estado emocional; </w:t>
            </w:r>
            <w:r>
              <w:rPr>
                <w:rFonts w:ascii="Arial" w:hAnsi="Arial" w:cs="Arial"/>
              </w:rPr>
              <w:t xml:space="preserve"> trabajar en el </w:t>
            </w:r>
            <w:r w:rsidR="002249A6">
              <w:rPr>
                <w:rFonts w:ascii="Arial" w:hAnsi="Arial" w:cs="Arial"/>
              </w:rPr>
              <w:t xml:space="preserve">autoestima por medio de una silueta en la cual el paciente tendrá que apuntar sus cualidades positivas interiores y exteriores, después se llevará a cabo la técnica “véndete” por medio de la cual él tendrá que simular un anuncio publicitario en el cual deba venderse a sí mismo por medio de sus características positivas; por último </w:t>
            </w:r>
            <w:r>
              <w:rPr>
                <w:rFonts w:ascii="Arial" w:hAnsi="Arial" w:cs="Arial"/>
              </w:rPr>
              <w:t>establecer</w:t>
            </w:r>
            <w:r w:rsidR="002249A6">
              <w:rPr>
                <w:rFonts w:ascii="Arial" w:hAnsi="Arial" w:cs="Arial"/>
              </w:rPr>
              <w:t xml:space="preserve"> metas y objetivos tomando en cuenta sus cualidades positivas.</w:t>
            </w:r>
          </w:p>
        </w:tc>
      </w:tr>
      <w:tr w:rsidR="002249A6" w14:paraId="55E6DFDD" w14:textId="77777777">
        <w:tc>
          <w:tcPr>
            <w:tcW w:w="2689" w:type="dxa"/>
            <w:tcBorders>
              <w:bottom w:val="nil"/>
            </w:tcBorders>
            <w:shd w:val="clear" w:color="auto" w:fill="C0504D"/>
            <w:vAlign w:val="center"/>
          </w:tcPr>
          <w:p w14:paraId="00000025" w14:textId="77777777" w:rsidR="002249A6" w:rsidRDefault="002249A6" w:rsidP="002249A6">
            <w:pPr>
              <w:pBdr>
                <w:top w:val="nil"/>
                <w:left w:val="nil"/>
                <w:bottom w:val="nil"/>
                <w:right w:val="nil"/>
                <w:between w:val="nil"/>
              </w:pBdr>
              <w:spacing w:before="120" w:after="120"/>
              <w:jc w:val="center"/>
              <w:rPr>
                <w:rFonts w:ascii="Arial" w:eastAsia="Arial" w:hAnsi="Arial" w:cs="Arial"/>
                <w:b/>
                <w:color w:val="FFFFFF"/>
              </w:rPr>
            </w:pPr>
            <w:proofErr w:type="gramStart"/>
            <w:r>
              <w:rPr>
                <w:rFonts w:ascii="Arial" w:eastAsia="Arial" w:hAnsi="Arial" w:cs="Arial"/>
                <w:b/>
                <w:color w:val="FFFFFF"/>
              </w:rPr>
              <w:t>Áreas a trabajar</w:t>
            </w:r>
            <w:proofErr w:type="gramEnd"/>
            <w:r>
              <w:rPr>
                <w:rFonts w:ascii="Arial" w:eastAsia="Arial" w:hAnsi="Arial" w:cs="Arial"/>
                <w:b/>
                <w:color w:val="FFFFFF"/>
              </w:rPr>
              <w:t>:</w:t>
            </w:r>
          </w:p>
        </w:tc>
        <w:tc>
          <w:tcPr>
            <w:tcW w:w="6139" w:type="dxa"/>
            <w:gridSpan w:val="4"/>
            <w:vAlign w:val="center"/>
          </w:tcPr>
          <w:p w14:paraId="00000026" w14:textId="62DAC0A0" w:rsidR="002249A6" w:rsidRPr="002249A6" w:rsidRDefault="002249A6" w:rsidP="002249A6">
            <w:pPr>
              <w:pBdr>
                <w:top w:val="nil"/>
                <w:left w:val="nil"/>
                <w:bottom w:val="nil"/>
                <w:right w:val="nil"/>
                <w:between w:val="nil"/>
              </w:pBdr>
              <w:spacing w:before="120" w:after="120"/>
              <w:jc w:val="both"/>
              <w:rPr>
                <w:rFonts w:ascii="Arial" w:eastAsia="Arial" w:hAnsi="Arial" w:cs="Arial"/>
              </w:rPr>
            </w:pPr>
            <w:r>
              <w:rPr>
                <w:rFonts w:ascii="Arial" w:eastAsia="Arial" w:hAnsi="Arial" w:cs="Arial"/>
              </w:rPr>
              <w:t>Se trabajará en el vínculo de confianza con el paciente</w:t>
            </w:r>
            <w:r w:rsidR="00255EE0">
              <w:rPr>
                <w:rFonts w:ascii="Arial" w:eastAsia="Arial" w:hAnsi="Arial" w:cs="Arial"/>
              </w:rPr>
              <w:t>, luego se trabajará en su autoestima por medio del dibujo de una silueta y reconocimiento de cualidades positivas. También se utilizará la técnica “véndete”, y, por último, se establecerán metas y objetivos.</w:t>
            </w:r>
          </w:p>
        </w:tc>
      </w:tr>
      <w:tr w:rsidR="002249A6" w14:paraId="1526FE93" w14:textId="77777777">
        <w:tc>
          <w:tcPr>
            <w:tcW w:w="6621" w:type="dxa"/>
            <w:gridSpan w:val="3"/>
            <w:shd w:val="clear" w:color="auto" w:fill="943734"/>
            <w:vAlign w:val="center"/>
          </w:tcPr>
          <w:p w14:paraId="0000002A" w14:textId="77777777" w:rsidR="002249A6" w:rsidRDefault="002249A6" w:rsidP="002249A6">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Actividades de intervención</w:t>
            </w:r>
          </w:p>
        </w:tc>
        <w:tc>
          <w:tcPr>
            <w:tcW w:w="2207" w:type="dxa"/>
            <w:gridSpan w:val="2"/>
            <w:shd w:val="clear" w:color="auto" w:fill="943734"/>
            <w:vAlign w:val="center"/>
          </w:tcPr>
          <w:p w14:paraId="0000002D" w14:textId="77777777" w:rsidR="002249A6" w:rsidRDefault="002249A6" w:rsidP="002249A6">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255EE0" w14:paraId="1401065A" w14:textId="77777777" w:rsidTr="00CA2DCF">
        <w:tc>
          <w:tcPr>
            <w:tcW w:w="6621" w:type="dxa"/>
            <w:gridSpan w:val="3"/>
          </w:tcPr>
          <w:p w14:paraId="6DD715F1" w14:textId="77777777" w:rsidR="00255EE0" w:rsidRPr="00724AF8" w:rsidRDefault="00255EE0" w:rsidP="00255EE0">
            <w:pPr>
              <w:spacing w:line="360" w:lineRule="auto"/>
              <w:jc w:val="both"/>
              <w:rPr>
                <w:rFonts w:ascii="Arial" w:hAnsi="Arial" w:cs="Arial"/>
              </w:rPr>
            </w:pPr>
            <w:r w:rsidRPr="00724AF8">
              <w:rPr>
                <w:rFonts w:ascii="Arial" w:hAnsi="Arial" w:cs="Arial"/>
              </w:rPr>
              <w:t>Saludo inicial y presentación (2 min)</w:t>
            </w:r>
          </w:p>
          <w:p w14:paraId="6F71BAA1" w14:textId="77777777" w:rsidR="00255EE0" w:rsidRPr="00724AF8" w:rsidRDefault="00255EE0" w:rsidP="00255EE0">
            <w:pPr>
              <w:spacing w:line="360" w:lineRule="auto"/>
              <w:jc w:val="both"/>
              <w:rPr>
                <w:rFonts w:ascii="Arial" w:hAnsi="Arial" w:cs="Arial"/>
              </w:rPr>
            </w:pPr>
            <w:r w:rsidRPr="00724AF8">
              <w:rPr>
                <w:rFonts w:ascii="Arial" w:hAnsi="Arial" w:cs="Arial"/>
              </w:rPr>
              <w:t xml:space="preserve">Establecer </w:t>
            </w:r>
            <w:proofErr w:type="spellStart"/>
            <w:r w:rsidRPr="00724AF8">
              <w:rPr>
                <w:rFonts w:ascii="Arial" w:hAnsi="Arial" w:cs="Arial"/>
                <w:i/>
              </w:rPr>
              <w:t>rapport</w:t>
            </w:r>
            <w:proofErr w:type="spellEnd"/>
            <w:r w:rsidRPr="00724AF8">
              <w:rPr>
                <w:rFonts w:ascii="Arial" w:hAnsi="Arial" w:cs="Arial"/>
              </w:rPr>
              <w:t xml:space="preserve"> por medio de preguntas acerca del estado actual de la paciente ¿Cómo se encuentra? ¿Cómo le fue en el colegio el día de hoy? ¿Qué le parece el clima? (3 min) </w:t>
            </w:r>
          </w:p>
          <w:p w14:paraId="5E30BF00" w14:textId="77777777" w:rsidR="00255EE0" w:rsidRPr="002E06CF" w:rsidRDefault="00255EE0" w:rsidP="00255EE0">
            <w:pPr>
              <w:spacing w:line="360" w:lineRule="auto"/>
              <w:jc w:val="both"/>
              <w:rPr>
                <w:rFonts w:ascii="Arial" w:hAnsi="Arial" w:cs="Arial"/>
              </w:rPr>
            </w:pPr>
            <w:r w:rsidRPr="002C1BF3">
              <w:rPr>
                <w:rFonts w:ascii="Arial" w:eastAsia="Arial" w:hAnsi="Arial" w:cs="Arial"/>
              </w:rPr>
              <w:t>Utilización del juego</w:t>
            </w:r>
            <w:r>
              <w:rPr>
                <w:rFonts w:ascii="Arial" w:eastAsia="Arial" w:hAnsi="Arial" w:cs="Arial"/>
              </w:rPr>
              <w:t xml:space="preserve"> </w:t>
            </w:r>
            <w:proofErr w:type="spellStart"/>
            <w:r>
              <w:rPr>
                <w:rFonts w:ascii="Arial" w:eastAsia="Arial" w:hAnsi="Arial" w:cs="Arial"/>
              </w:rPr>
              <w:t>totito</w:t>
            </w:r>
            <w:proofErr w:type="spellEnd"/>
            <w:r>
              <w:rPr>
                <w:rFonts w:ascii="Arial" w:eastAsia="Arial" w:hAnsi="Arial" w:cs="Arial"/>
              </w:rPr>
              <w:t xml:space="preserve"> </w:t>
            </w:r>
            <w:r w:rsidRPr="002C1BF3">
              <w:rPr>
                <w:rFonts w:ascii="Arial" w:eastAsia="Arial" w:hAnsi="Arial" w:cs="Arial"/>
              </w:rPr>
              <w:t>con el objetivo de que el paciente logre concentrarse y redirigir su atención a la sesi</w:t>
            </w:r>
            <w:r>
              <w:rPr>
                <w:rFonts w:ascii="Arial" w:eastAsia="Arial" w:hAnsi="Arial" w:cs="Arial"/>
              </w:rPr>
              <w:t>ón (10 minutos)</w:t>
            </w:r>
          </w:p>
          <w:p w14:paraId="0F1C4190" w14:textId="77777777" w:rsidR="00255EE0" w:rsidRDefault="00255EE0" w:rsidP="00255EE0">
            <w:pPr>
              <w:pStyle w:val="EstiloPS"/>
              <w:spacing w:line="360" w:lineRule="auto"/>
              <w:jc w:val="both"/>
              <w:rPr>
                <w:rFonts w:cs="Arial"/>
                <w:color w:val="000000" w:themeColor="text1"/>
              </w:rPr>
            </w:pPr>
            <w:r>
              <w:rPr>
                <w:rFonts w:cs="Arial"/>
                <w:color w:val="000000" w:themeColor="text1"/>
              </w:rPr>
              <w:t xml:space="preserve">Se trabajará una silueta en la cual el mismo tendrá que anotar aspectos positivos exteriores e interiores, después se le pedirá que lleve a cabo la técnica “véndete” en la cual tendrá que crear un anuncio publicitario para venderse utilizando únicamente las cualidades positivas, por último, se establecerán metas y objetivos </w:t>
            </w:r>
            <w:r>
              <w:rPr>
                <w:rFonts w:cs="Arial"/>
                <w:color w:val="000000" w:themeColor="text1"/>
              </w:rPr>
              <w:lastRenderedPageBreak/>
              <w:t>a corto plazo tomando en cuenta sus cualidades positivas. (35 minutos)</w:t>
            </w:r>
          </w:p>
          <w:p w14:paraId="0000002F" w14:textId="6CD82986" w:rsidR="00255EE0" w:rsidRDefault="00255EE0" w:rsidP="00255EE0">
            <w:pPr>
              <w:pStyle w:val="EstiloPS"/>
              <w:spacing w:line="360" w:lineRule="auto"/>
              <w:jc w:val="both"/>
              <w:rPr>
                <w:rFonts w:eastAsia="Arial" w:cs="Arial"/>
                <w:color w:val="000000"/>
              </w:rPr>
            </w:pPr>
            <w:r>
              <w:rPr>
                <w:rFonts w:cs="Arial"/>
                <w:color w:val="000000" w:themeColor="text1"/>
              </w:rPr>
              <w:t>Despedida y cierre de sesión (5 minutos)</w:t>
            </w:r>
          </w:p>
        </w:tc>
        <w:tc>
          <w:tcPr>
            <w:tcW w:w="2207" w:type="dxa"/>
            <w:gridSpan w:val="2"/>
            <w:vAlign w:val="center"/>
          </w:tcPr>
          <w:p w14:paraId="2A4C57D7" w14:textId="77777777" w:rsidR="00255EE0" w:rsidRDefault="00255EE0" w:rsidP="00255EE0">
            <w:pPr>
              <w:pStyle w:val="Prrafodelista"/>
              <w:numPr>
                <w:ilvl w:val="0"/>
                <w:numId w:val="1"/>
              </w:numPr>
              <w:spacing w:after="0" w:line="240" w:lineRule="auto"/>
              <w:jc w:val="center"/>
              <w:rPr>
                <w:rFonts w:ascii="Arial" w:hAnsi="Arial" w:cs="Arial"/>
              </w:rPr>
            </w:pPr>
            <w:r>
              <w:rPr>
                <w:rFonts w:ascii="Arial" w:hAnsi="Arial" w:cs="Arial"/>
              </w:rPr>
              <w:lastRenderedPageBreak/>
              <w:t>Hoja en blanco</w:t>
            </w:r>
          </w:p>
          <w:p w14:paraId="4DD28A54" w14:textId="77777777" w:rsidR="00255EE0" w:rsidRDefault="00255EE0" w:rsidP="00255EE0">
            <w:pPr>
              <w:pStyle w:val="Prrafodelista"/>
              <w:numPr>
                <w:ilvl w:val="0"/>
                <w:numId w:val="1"/>
              </w:numPr>
              <w:spacing w:after="0" w:line="240" w:lineRule="auto"/>
              <w:jc w:val="center"/>
              <w:rPr>
                <w:rFonts w:ascii="Arial" w:hAnsi="Arial" w:cs="Arial"/>
              </w:rPr>
            </w:pPr>
            <w:r>
              <w:rPr>
                <w:rFonts w:ascii="Arial" w:hAnsi="Arial" w:cs="Arial"/>
              </w:rPr>
              <w:t>Lapicero</w:t>
            </w:r>
          </w:p>
          <w:p w14:paraId="625EE422" w14:textId="77777777" w:rsidR="00255EE0" w:rsidRDefault="00255EE0" w:rsidP="00255EE0">
            <w:pPr>
              <w:pStyle w:val="Prrafodelista"/>
              <w:numPr>
                <w:ilvl w:val="0"/>
                <w:numId w:val="1"/>
              </w:numPr>
              <w:spacing w:after="0" w:line="240" w:lineRule="auto"/>
              <w:jc w:val="center"/>
              <w:rPr>
                <w:rFonts w:ascii="Arial" w:hAnsi="Arial" w:cs="Arial"/>
              </w:rPr>
            </w:pPr>
            <w:r>
              <w:rPr>
                <w:rFonts w:ascii="Arial" w:hAnsi="Arial" w:cs="Arial"/>
              </w:rPr>
              <w:t>Crayones</w:t>
            </w:r>
          </w:p>
          <w:p w14:paraId="00000032" w14:textId="6196699F" w:rsidR="00255EE0" w:rsidRPr="00255EE0" w:rsidRDefault="00255EE0" w:rsidP="00255EE0">
            <w:pPr>
              <w:pStyle w:val="Prrafodelista"/>
              <w:numPr>
                <w:ilvl w:val="0"/>
                <w:numId w:val="1"/>
              </w:numPr>
              <w:spacing w:after="0" w:line="240" w:lineRule="auto"/>
              <w:jc w:val="center"/>
              <w:rPr>
                <w:rFonts w:ascii="Arial" w:hAnsi="Arial" w:cs="Arial"/>
              </w:rPr>
            </w:pPr>
            <w:r w:rsidRPr="00255EE0">
              <w:rPr>
                <w:rFonts w:ascii="Arial" w:hAnsi="Arial" w:cs="Arial"/>
              </w:rPr>
              <w:t>Marcadores</w:t>
            </w:r>
          </w:p>
        </w:tc>
      </w:tr>
      <w:tr w:rsidR="00255EE0" w14:paraId="065D5FF9" w14:textId="77777777">
        <w:tc>
          <w:tcPr>
            <w:tcW w:w="6621" w:type="dxa"/>
            <w:gridSpan w:val="3"/>
            <w:shd w:val="clear" w:color="auto" w:fill="943734"/>
            <w:vAlign w:val="center"/>
          </w:tcPr>
          <w:p w14:paraId="00000034" w14:textId="77777777" w:rsidR="00255EE0" w:rsidRDefault="00255EE0" w:rsidP="00255EE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Plan paralelo</w:t>
            </w:r>
          </w:p>
        </w:tc>
        <w:tc>
          <w:tcPr>
            <w:tcW w:w="2207" w:type="dxa"/>
            <w:gridSpan w:val="2"/>
            <w:shd w:val="clear" w:color="auto" w:fill="943734"/>
            <w:vAlign w:val="center"/>
          </w:tcPr>
          <w:p w14:paraId="00000037" w14:textId="77777777" w:rsidR="00255EE0" w:rsidRDefault="00255EE0" w:rsidP="00255EE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255EE0" w14:paraId="47378C8D" w14:textId="77777777" w:rsidTr="00814F9B">
        <w:tc>
          <w:tcPr>
            <w:tcW w:w="6621" w:type="dxa"/>
            <w:gridSpan w:val="3"/>
          </w:tcPr>
          <w:p w14:paraId="00000039" w14:textId="3F151191" w:rsidR="00255EE0" w:rsidRDefault="00255EE0" w:rsidP="00255EE0">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rPr>
              <w:t>Termómetro emocional con el fin que el paciente lleve un monitoreo de su estado de ánimo. Tabla parte del tiempo con el fin que el paciente practique la identificación y reconocimiento de emociones en otros miembros de su familia.</w:t>
            </w:r>
          </w:p>
        </w:tc>
        <w:tc>
          <w:tcPr>
            <w:tcW w:w="2207" w:type="dxa"/>
            <w:gridSpan w:val="2"/>
            <w:vAlign w:val="center"/>
          </w:tcPr>
          <w:p w14:paraId="264FC6B0" w14:textId="77777777" w:rsidR="00255EE0" w:rsidRDefault="00255EE0" w:rsidP="00255EE0">
            <w:pPr>
              <w:pStyle w:val="Prrafodelista"/>
              <w:numPr>
                <w:ilvl w:val="0"/>
                <w:numId w:val="2"/>
              </w:num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color w:val="000000"/>
              </w:rPr>
              <w:t>Hojas en blanco</w:t>
            </w:r>
          </w:p>
          <w:p w14:paraId="5D860DB3" w14:textId="77777777" w:rsidR="00255EE0" w:rsidRDefault="00255EE0" w:rsidP="00255EE0">
            <w:pPr>
              <w:pStyle w:val="Prrafodelista"/>
              <w:numPr>
                <w:ilvl w:val="0"/>
                <w:numId w:val="2"/>
              </w:num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color w:val="000000"/>
              </w:rPr>
              <w:t>Lapicero</w:t>
            </w:r>
          </w:p>
          <w:p w14:paraId="559F6F2B" w14:textId="77777777" w:rsidR="00255EE0" w:rsidRDefault="00255EE0" w:rsidP="00255EE0">
            <w:pPr>
              <w:pStyle w:val="Prrafodelista"/>
              <w:numPr>
                <w:ilvl w:val="0"/>
                <w:numId w:val="2"/>
              </w:num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color w:val="000000"/>
              </w:rPr>
              <w:t>Marcadore</w:t>
            </w:r>
            <w:r>
              <w:rPr>
                <w:rFonts w:ascii="Arial" w:eastAsia="Arial" w:hAnsi="Arial" w:cs="Arial"/>
                <w:color w:val="000000"/>
              </w:rPr>
              <w:t>s</w:t>
            </w:r>
          </w:p>
          <w:p w14:paraId="0000003C" w14:textId="207F7B07" w:rsidR="00255EE0" w:rsidRPr="00255EE0" w:rsidRDefault="00255EE0" w:rsidP="00255EE0">
            <w:pPr>
              <w:pStyle w:val="Prrafodelista"/>
              <w:numPr>
                <w:ilvl w:val="0"/>
                <w:numId w:val="2"/>
              </w:numPr>
              <w:pBdr>
                <w:top w:val="nil"/>
                <w:left w:val="nil"/>
                <w:bottom w:val="nil"/>
                <w:right w:val="nil"/>
                <w:between w:val="nil"/>
              </w:pBdr>
              <w:spacing w:before="120" w:after="120" w:line="240" w:lineRule="auto"/>
              <w:jc w:val="both"/>
              <w:rPr>
                <w:rFonts w:ascii="Arial" w:eastAsia="Arial" w:hAnsi="Arial" w:cs="Arial"/>
                <w:color w:val="000000"/>
              </w:rPr>
            </w:pPr>
            <w:r w:rsidRPr="00255EE0">
              <w:rPr>
                <w:rFonts w:ascii="Arial" w:eastAsia="Arial" w:hAnsi="Arial" w:cs="Arial"/>
                <w:color w:val="000000"/>
              </w:rPr>
              <w:t>Crayones</w:t>
            </w:r>
          </w:p>
        </w:tc>
      </w:tr>
      <w:tr w:rsidR="00255EE0" w14:paraId="3917E6CC" w14:textId="77777777">
        <w:tc>
          <w:tcPr>
            <w:tcW w:w="8828" w:type="dxa"/>
            <w:gridSpan w:val="5"/>
            <w:shd w:val="clear" w:color="auto" w:fill="943734"/>
            <w:vAlign w:val="center"/>
          </w:tcPr>
          <w:p w14:paraId="0000003E" w14:textId="77777777" w:rsidR="00255EE0" w:rsidRDefault="00255EE0" w:rsidP="00255EE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 de evaluación</w:t>
            </w:r>
          </w:p>
        </w:tc>
      </w:tr>
      <w:tr w:rsidR="00255EE0" w14:paraId="64FDF753" w14:textId="77777777">
        <w:tc>
          <w:tcPr>
            <w:tcW w:w="8828" w:type="dxa"/>
            <w:gridSpan w:val="5"/>
            <w:vAlign w:val="center"/>
          </w:tcPr>
          <w:p w14:paraId="00000043" w14:textId="188A5B8C" w:rsidR="00255EE0" w:rsidRDefault="00B07BD9" w:rsidP="00255EE0">
            <w:pPr>
              <w:pBdr>
                <w:top w:val="nil"/>
                <w:left w:val="nil"/>
                <w:bottom w:val="nil"/>
                <w:right w:val="nil"/>
                <w:between w:val="nil"/>
              </w:pBdr>
              <w:spacing w:before="120" w:after="120"/>
              <w:jc w:val="both"/>
              <w:rPr>
                <w:rFonts w:ascii="Arial" w:eastAsia="Arial" w:hAnsi="Arial" w:cs="Arial"/>
                <w:color w:val="000000"/>
              </w:rPr>
            </w:pPr>
            <w:r>
              <w:rPr>
                <w:rFonts w:ascii="Arial" w:hAnsi="Arial" w:cs="Arial"/>
              </w:rPr>
              <w:t xml:space="preserve">Por medio del examen del estado mental se </w:t>
            </w:r>
            <w:r w:rsidRPr="00940B9C">
              <w:rPr>
                <w:rFonts w:ascii="Arial" w:hAnsi="Arial" w:cs="Arial"/>
              </w:rPr>
              <w:t>evaluará la conducta, aspecto y postura, características del lenguaje</w:t>
            </w:r>
            <w:r>
              <w:rPr>
                <w:rFonts w:ascii="Arial" w:hAnsi="Arial" w:cs="Arial"/>
              </w:rPr>
              <w:t xml:space="preserve">. También se evaluará </w:t>
            </w:r>
            <w:r>
              <w:rPr>
                <w:rFonts w:ascii="Arial" w:hAnsi="Arial" w:cs="Arial"/>
              </w:rPr>
              <w:t>la capacidad del paciente de identificar cualidades positivas de si mismo y plantearse metas.</w:t>
            </w:r>
          </w:p>
        </w:tc>
      </w:tr>
    </w:tbl>
    <w:p w14:paraId="00000048" w14:textId="77777777" w:rsidR="00C01583" w:rsidRDefault="00C01583"/>
    <w:p w14:paraId="00000049" w14:textId="77777777" w:rsidR="00C01583" w:rsidRDefault="00C01583">
      <w:pPr>
        <w:pBdr>
          <w:top w:val="nil"/>
          <w:left w:val="nil"/>
          <w:bottom w:val="nil"/>
          <w:right w:val="nil"/>
          <w:between w:val="nil"/>
        </w:pBdr>
        <w:spacing w:before="120" w:after="120" w:line="240" w:lineRule="auto"/>
        <w:jc w:val="center"/>
        <w:rPr>
          <w:rFonts w:ascii="Arial" w:eastAsia="Arial" w:hAnsi="Arial" w:cs="Arial"/>
          <w:color w:val="000000"/>
        </w:rPr>
      </w:pPr>
    </w:p>
    <w:p w14:paraId="0000004A" w14:textId="77777777" w:rsidR="00C01583" w:rsidRDefault="00F32263">
      <w:pPr>
        <w:pBdr>
          <w:top w:val="nil"/>
          <w:left w:val="nil"/>
          <w:bottom w:val="nil"/>
          <w:right w:val="nil"/>
          <w:between w:val="nil"/>
        </w:pBdr>
        <w:spacing w:before="120" w:after="120" w:line="240" w:lineRule="auto"/>
        <w:jc w:val="center"/>
        <w:rPr>
          <w:rFonts w:ascii="Arial" w:eastAsia="Arial" w:hAnsi="Arial" w:cs="Arial"/>
          <w:color w:val="000000"/>
        </w:rPr>
      </w:pPr>
      <w:r>
        <w:rPr>
          <w:rFonts w:ascii="Arial" w:eastAsia="Arial" w:hAnsi="Arial" w:cs="Arial"/>
          <w:color w:val="000000"/>
        </w:rPr>
        <w:t>Firma / Sello de asesora: _____________________________________________</w:t>
      </w:r>
    </w:p>
    <w:sectPr w:rsidR="00C01583">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6C47E9" w14:textId="77777777" w:rsidR="002E1AB7" w:rsidRDefault="002E1AB7">
      <w:pPr>
        <w:spacing w:after="0" w:line="240" w:lineRule="auto"/>
      </w:pPr>
      <w:r>
        <w:separator/>
      </w:r>
    </w:p>
  </w:endnote>
  <w:endnote w:type="continuationSeparator" w:id="0">
    <w:p w14:paraId="54CC70AF" w14:textId="77777777" w:rsidR="002E1AB7" w:rsidRDefault="002E1A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A6510D" w14:textId="77777777" w:rsidR="002E1AB7" w:rsidRDefault="002E1AB7">
      <w:pPr>
        <w:spacing w:after="0" w:line="240" w:lineRule="auto"/>
      </w:pPr>
      <w:r>
        <w:separator/>
      </w:r>
    </w:p>
  </w:footnote>
  <w:footnote w:type="continuationSeparator" w:id="0">
    <w:p w14:paraId="77C6A4B2" w14:textId="77777777" w:rsidR="002E1AB7" w:rsidRDefault="002E1A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B" w14:textId="77777777" w:rsidR="00C01583" w:rsidRDefault="00F32263">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rPr>
      <w:drawing>
        <wp:anchor distT="0" distB="0" distL="114300" distR="114300" simplePos="0" relativeHeight="251658240" behindDoc="0" locked="0" layoutInCell="1" hidden="0" allowOverlap="1" wp14:anchorId="2B8BA92A" wp14:editId="27E58228">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8C6792"/>
    <w:multiLevelType w:val="hybridMultilevel"/>
    <w:tmpl w:val="562C3FF2"/>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 w15:restartNumberingAfterBreak="0">
    <w:nsid w:val="73636FBE"/>
    <w:multiLevelType w:val="hybridMultilevel"/>
    <w:tmpl w:val="1BB0AD86"/>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1583"/>
    <w:rsid w:val="00051901"/>
    <w:rsid w:val="002249A6"/>
    <w:rsid w:val="00255EE0"/>
    <w:rsid w:val="002E1AB7"/>
    <w:rsid w:val="00314CC7"/>
    <w:rsid w:val="00B07BD9"/>
    <w:rsid w:val="00C01583"/>
    <w:rsid w:val="00F32263"/>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6047E6"/>
  <w15:docId w15:val="{8C60600D-0891-4D9B-A02A-6F36E7133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314CC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14CC7"/>
    <w:rPr>
      <w:rFonts w:ascii="Segoe UI" w:hAnsi="Segoe UI" w:cs="Segoe UI"/>
      <w:sz w:val="18"/>
      <w:szCs w:val="18"/>
    </w:rPr>
  </w:style>
  <w:style w:type="paragraph" w:styleId="Prrafodelista">
    <w:name w:val="List Paragraph"/>
    <w:basedOn w:val="Normal"/>
    <w:uiPriority w:val="34"/>
    <w:qFormat/>
    <w:rsid w:val="00255EE0"/>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FcXk/rDsFhhxmMf3dpti8m1V5Q==">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397</Words>
  <Characters>2187</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Susana .</cp:lastModifiedBy>
  <cp:revision>2</cp:revision>
  <dcterms:created xsi:type="dcterms:W3CDTF">2021-10-25T15:18:00Z</dcterms:created>
  <dcterms:modified xsi:type="dcterms:W3CDTF">2021-10-25T15:18:00Z</dcterms:modified>
</cp:coreProperties>
</file>