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A929F1F" w:rsidR="00C01583" w:rsidRDefault="008F2F5D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C57D49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3C1F6B45" w:rsidR="00C01583" w:rsidRDefault="008F2F5D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F.G 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B8B63F1" w:rsidR="00C01583" w:rsidRDefault="008F2F5D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09/04/2021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5678FF9A" w:rsidR="00C01583" w:rsidRDefault="008F2F5D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4F188FA6" w:rsidR="00C01583" w:rsidRPr="009C07D0" w:rsidRDefault="009C07D0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9C07D0">
              <w:rPr>
                <w:rFonts w:ascii="Arial" w:eastAsia="Arial" w:hAnsi="Arial" w:cs="Arial"/>
              </w:rPr>
              <w:t xml:space="preserve">Disminuir los rasgos de depresión persistente en un adolescente de 18 años. 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C07D0" w:rsidRDefault="00C0158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7910299D" w:rsidR="00C01583" w:rsidRPr="009C07D0" w:rsidRDefault="009C07D0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9C07D0">
              <w:rPr>
                <w:rFonts w:ascii="Arial" w:eastAsia="Arial" w:hAnsi="Arial" w:cs="Arial"/>
              </w:rPr>
              <w:t xml:space="preserve">Continuar con la reestructuración cognitiva, sin embargo, en esta sesión se observará cuáles son algunos pensamientos erróneos y que podrían estar afectando en la vida del paciente.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0ADAF10D" w:rsidR="00C01583" w:rsidRPr="009C07D0" w:rsidRDefault="009C07D0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Área personal, donde se conversará sobre los pensamientos y sentimientos propios del paciente. También se trabajará el área familiar, que ayudará a ver qué tipo de pensamientos posee el pac</w:t>
            </w:r>
            <w:r w:rsidR="000C625D">
              <w:rPr>
                <w:rFonts w:ascii="Arial" w:eastAsia="Arial" w:hAnsi="Arial" w:cs="Arial"/>
              </w:rPr>
              <w:t xml:space="preserve">iente con respecto a este núcleo.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7690D8A1" w14:textId="738BC419" w:rsidR="000C625D" w:rsidRPr="000C625D" w:rsidRDefault="000C625D" w:rsidP="00D43474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C625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Saludo: </w:t>
            </w:r>
            <w:r w:rsidRPr="000C625D">
              <w:rPr>
                <w:rFonts w:ascii="Arial" w:eastAsia="Times New Roman" w:hAnsi="Arial" w:cs="Arial"/>
                <w:color w:val="000000"/>
              </w:rPr>
              <w:t>Se saludará al paciente desde que ingresa a la sesión de</w:t>
            </w:r>
            <w:r w:rsidRPr="000C625D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Blackboard</w:t>
            </w:r>
            <w:r w:rsidRPr="000C625D">
              <w:rPr>
                <w:rFonts w:ascii="Arial" w:eastAsia="Times New Roman" w:hAnsi="Arial" w:cs="Arial"/>
                <w:color w:val="000000"/>
              </w:rPr>
              <w:t>, se hará una breve conversa</w:t>
            </w:r>
            <w:r>
              <w:rPr>
                <w:rFonts w:ascii="Arial" w:eastAsia="Times New Roman" w:hAnsi="Arial" w:cs="Arial"/>
                <w:color w:val="000000"/>
              </w:rPr>
              <w:t xml:space="preserve">ción sobre cómo le fue durante semana santa, luego </w:t>
            </w:r>
            <w:r w:rsidRPr="000C625D">
              <w:rPr>
                <w:rFonts w:ascii="Arial" w:eastAsia="Times New Roman" w:hAnsi="Arial" w:cs="Arial"/>
                <w:color w:val="000000"/>
              </w:rPr>
              <w:t>se explicará lo que se tiene planeado para esta sesión, anteriormente a esto, se hará una breve retroalimentación de lo que se conversó en la sesión pasada.  Esto durará aproximadamente 5 minutos. </w:t>
            </w:r>
          </w:p>
          <w:p w14:paraId="2DD38283" w14:textId="4CE9084B" w:rsidR="000C625D" w:rsidRPr="000C625D" w:rsidRDefault="000C625D" w:rsidP="00D43474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C625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Durante la sesión: </w:t>
            </w:r>
            <w:r w:rsidRPr="000C625D">
              <w:rPr>
                <w:rFonts w:ascii="Arial" w:eastAsia="Times New Roman" w:hAnsi="Arial" w:cs="Arial"/>
                <w:color w:val="000000"/>
              </w:rPr>
              <w:t xml:space="preserve">Durante la sesión se trabajará la técnica reestructuración cognitiva, propia del enfoque </w:t>
            </w:r>
            <w:r w:rsidRPr="000C625D">
              <w:rPr>
                <w:rFonts w:ascii="Arial" w:eastAsia="Times New Roman" w:hAnsi="Arial" w:cs="Arial"/>
                <w:color w:val="000000"/>
              </w:rPr>
              <w:lastRenderedPageBreak/>
              <w:t xml:space="preserve">cognitivo conductual, </w:t>
            </w:r>
            <w:r>
              <w:rPr>
                <w:rFonts w:ascii="Arial" w:eastAsia="Times New Roman" w:hAnsi="Arial" w:cs="Arial"/>
                <w:color w:val="000000"/>
              </w:rPr>
              <w:t xml:space="preserve">sin embargo, en esta ocasión se trabajará con las situaciones y pensamientos alternativos, guiándose con lo que se trabajó durante la semana ante pasada. </w:t>
            </w:r>
            <w:r w:rsidRPr="000C625D">
              <w:rPr>
                <w:rFonts w:ascii="Arial" w:eastAsia="Times New Roman" w:hAnsi="Arial" w:cs="Arial"/>
                <w:color w:val="000000"/>
              </w:rPr>
              <w:t> </w:t>
            </w:r>
          </w:p>
          <w:p w14:paraId="2642B654" w14:textId="77777777" w:rsidR="000C625D" w:rsidRPr="000C625D" w:rsidRDefault="000C625D" w:rsidP="00D43474">
            <w:pPr>
              <w:spacing w:before="120" w:after="12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25D">
              <w:rPr>
                <w:rFonts w:ascii="Arial" w:eastAsia="Times New Roman" w:hAnsi="Arial" w:cs="Arial"/>
                <w:color w:val="000000"/>
              </w:rPr>
              <w:t>Tiempo aproximado para esta actividad: 45 minutos. </w:t>
            </w:r>
          </w:p>
          <w:p w14:paraId="0000002F" w14:textId="69E9D6B7" w:rsidR="00C01583" w:rsidRPr="000C625D" w:rsidRDefault="000C625D" w:rsidP="00D4347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C625D">
              <w:rPr>
                <w:rFonts w:ascii="Arial" w:eastAsia="Times New Roman" w:hAnsi="Arial" w:cs="Arial"/>
                <w:b/>
                <w:bCs/>
                <w:color w:val="000000"/>
              </w:rPr>
              <w:t>Cierre de la sesión:</w:t>
            </w:r>
            <w:r w:rsidRPr="000C625D">
              <w:rPr>
                <w:rFonts w:ascii="Arial" w:eastAsia="Times New Roman" w:hAnsi="Arial" w:cs="Arial"/>
                <w:color w:val="000000"/>
              </w:rPr>
              <w:t xml:space="preserve"> Se explicará sobre el plan paralelo   para la siguiente semana y se dejará un tiempo para que el paciente exprese sus dudas. Tiempo aproximado: 10 min.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57F05070" w:rsidR="00C01583" w:rsidRDefault="000C625D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43474">
              <w:rPr>
                <w:rFonts w:ascii="Arial" w:eastAsia="Arial" w:hAnsi="Arial" w:cs="Arial"/>
              </w:rPr>
              <w:t xml:space="preserve">Se realizará una lista de actividades que le agraden al paciente y que ejecutará durante la semana antes de la sesión siguiente, esto para ver cuáles son las acciones que él realiza y lograr observar y entender si en algún momento estas le han llegado a afectar en los síntomas que se presentan en él. 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1" w:name="_GoBack"/>
            <w:bookmarkEnd w:id="1"/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33CCC36C" w:rsidR="00C01583" w:rsidRDefault="000C625D" w:rsidP="00D43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C625D">
              <w:rPr>
                <w:rFonts w:ascii="Arial" w:eastAsia="Times New Roman" w:hAnsi="Arial" w:cs="Arial"/>
                <w:color w:val="000000"/>
              </w:rPr>
              <w:t>Examen del estado mental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y  de comprender correctamente su situación actual.</w:t>
            </w:r>
          </w:p>
        </w:tc>
      </w:tr>
    </w:tbl>
    <w:p w14:paraId="00000048" w14:textId="77777777" w:rsidR="00C01583" w:rsidRDefault="00C01583" w:rsidP="00D43474">
      <w:pPr>
        <w:spacing w:line="360" w:lineRule="auto"/>
      </w:pPr>
    </w:p>
    <w:p w14:paraId="00000049" w14:textId="77777777" w:rsidR="00C01583" w:rsidRDefault="00C01583" w:rsidP="00D4347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 w:rsidP="00D4347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B826B" w14:textId="77777777" w:rsidR="00C57D49" w:rsidRDefault="00C57D49">
      <w:pPr>
        <w:spacing w:after="0" w:line="240" w:lineRule="auto"/>
      </w:pPr>
      <w:r>
        <w:separator/>
      </w:r>
    </w:p>
  </w:endnote>
  <w:endnote w:type="continuationSeparator" w:id="0">
    <w:p w14:paraId="087B2F0B" w14:textId="77777777" w:rsidR="00C57D49" w:rsidRDefault="00C57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99FE0" w14:textId="77777777" w:rsidR="00C57D49" w:rsidRDefault="00C57D49">
      <w:pPr>
        <w:spacing w:after="0" w:line="240" w:lineRule="auto"/>
      </w:pPr>
      <w:r>
        <w:separator/>
      </w:r>
    </w:p>
  </w:footnote>
  <w:footnote w:type="continuationSeparator" w:id="0">
    <w:p w14:paraId="73FBD52B" w14:textId="77777777" w:rsidR="00C57D49" w:rsidRDefault="00C57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479B9"/>
    <w:multiLevelType w:val="multilevel"/>
    <w:tmpl w:val="24C86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C625D"/>
    <w:rsid w:val="00314CC7"/>
    <w:rsid w:val="008F2F5D"/>
    <w:rsid w:val="009C07D0"/>
    <w:rsid w:val="00C01583"/>
    <w:rsid w:val="00C57D49"/>
    <w:rsid w:val="00D43474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97AFEA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C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C6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559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B48FA9-739E-466B-84F9-EB4EB0885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edwin franco</cp:lastModifiedBy>
  <cp:revision>2</cp:revision>
  <dcterms:created xsi:type="dcterms:W3CDTF">2021-04-09T17:27:00Z</dcterms:created>
  <dcterms:modified xsi:type="dcterms:W3CDTF">2021-04-09T17:27:00Z</dcterms:modified>
</cp:coreProperties>
</file>