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E.G.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203BD81E" w:rsidR="00D2624F" w:rsidRPr="000A3E71" w:rsidRDefault="007A14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  <w:r w:rsidR="00D9682B">
              <w:rPr>
                <w:rFonts w:ascii="Arial" w:eastAsia="Arial" w:hAnsi="Arial" w:cs="Arial"/>
                <w:color w:val="000000"/>
              </w:rPr>
              <w:t xml:space="preserve"> </w:t>
            </w:r>
            <w:r w:rsidR="00921B9F">
              <w:rPr>
                <w:rFonts w:ascii="Arial" w:eastAsia="Arial" w:hAnsi="Arial" w:cs="Arial"/>
                <w:color w:val="000000"/>
              </w:rPr>
              <w:t xml:space="preserve">septiembre </w:t>
            </w:r>
            <w:r w:rsidR="007B01A2">
              <w:rPr>
                <w:rFonts w:ascii="Arial" w:eastAsia="Arial" w:hAnsi="Arial" w:cs="Arial"/>
                <w:color w:val="000000"/>
              </w:rPr>
              <w:t>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66631193" w:rsidR="00D2624F" w:rsidRDefault="007A14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1C25EB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Disminuir los </w:t>
            </w:r>
            <w:r w:rsidR="00491639">
              <w:rPr>
                <w:rFonts w:ascii="Arial" w:eastAsia="Arial" w:hAnsi="Arial" w:cs="Arial"/>
                <w:color w:val="000000"/>
              </w:rPr>
              <w:t>rasgos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depresivos</w:t>
            </w:r>
            <w:r w:rsidR="00491639">
              <w:rPr>
                <w:rFonts w:ascii="Arial" w:eastAsia="Arial" w:hAnsi="Arial" w:cs="Arial"/>
                <w:color w:val="000000"/>
              </w:rPr>
              <w:t xml:space="preserve"> en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una adolescente de 13 años”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62893E9F" w:rsidR="00D2624F" w:rsidRDefault="00D2624F" w:rsidP="004A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 w:hanging="7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59990012" w:rsidR="00F746DB" w:rsidRPr="00F148BD" w:rsidRDefault="00060EEB" w:rsidP="00D9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Fomentar la búsqueda del sentido de vida, principalmente fortaleciendo las capacidades para determinar circunstancias significativas, toma de decisiones y reflexión de consecuencias. </w:t>
            </w:r>
            <w:r w:rsidR="00007E4C">
              <w:rPr>
                <w:rFonts w:ascii="Arial" w:eastAsia="Arial" w:hAnsi="Arial" w:cs="Arial"/>
                <w:color w:val="000000"/>
              </w:rPr>
              <w:t xml:space="preserve">Reforzar la estabilidad emocional y el control de los impulsos en acciones evitando solo la orientación por parte del ámbito afectivo.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234E6DA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</w:t>
            </w:r>
            <w:r w:rsidR="00664B43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4C15884A" w:rsidR="00E4414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10D9091B" w14:textId="77777777" w:rsidR="00944510" w:rsidRDefault="007B01A2" w:rsidP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46DB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:00 de la tarde la terapeuta se conectará a la plataforma de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digital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 paciente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 se p</w:t>
            </w:r>
            <w:r w:rsidR="000E5EDC">
              <w:rPr>
                <w:rFonts w:ascii="Arial" w:eastAsia="Arial" w:hAnsi="Arial" w:cs="Arial"/>
                <w:color w:val="000000"/>
              </w:rPr>
              <w:t>reguntará cómo se encuentran de manera general.</w:t>
            </w:r>
          </w:p>
          <w:p w14:paraId="23574D3B" w14:textId="3B026377" w:rsidR="00D2624F" w:rsidRPr="00126867" w:rsidRDefault="00944510" w:rsidP="00400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hablará brevemente sobre el estado de ánimo actual y prevalente a lo largo de la sesión. Y se 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mencionará sobre </w:t>
            </w:r>
            <w:r>
              <w:rPr>
                <w:rFonts w:ascii="Arial" w:eastAsia="Arial" w:hAnsi="Arial" w:cs="Arial"/>
                <w:color w:val="000000"/>
              </w:rPr>
              <w:t xml:space="preserve">el espacio de expresión verbal luego de realizar las actividades planificadas.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  <w:r w:rsidR="000E5EDC" w:rsidRP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D" w14:textId="46BDB88E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2C5747"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DCAF627" w14:textId="5A9CF17F" w:rsidR="00961697" w:rsidRPr="0088314A" w:rsidRDefault="00944510" w:rsidP="00B10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solicitará a la paciente que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 </w:t>
            </w:r>
            <w:r w:rsidR="00B102FD">
              <w:rPr>
                <w:rFonts w:ascii="Arial" w:eastAsia="Arial" w:hAnsi="Arial" w:cs="Arial"/>
                <w:color w:val="000000"/>
              </w:rPr>
              <w:t xml:space="preserve">hable sobre las características y datos importantes que escribió sobre ella misma. Del mismo modo, </w:t>
            </w:r>
            <w:r w:rsidR="00C47C05">
              <w:rPr>
                <w:rFonts w:ascii="Arial" w:eastAsia="Arial" w:hAnsi="Arial" w:cs="Arial"/>
                <w:color w:val="000000"/>
              </w:rPr>
              <w:t>la carta que fue realizada para su abuela, lo cual favorecerá a la expresión emocional. Volverá a hacerse</w:t>
            </w:r>
            <w:r w:rsidR="00B102FD">
              <w:rPr>
                <w:rFonts w:ascii="Arial" w:eastAsia="Arial" w:hAnsi="Arial" w:cs="Arial"/>
                <w:color w:val="000000"/>
              </w:rPr>
              <w:t xml:space="preserve"> ejercicio</w:t>
            </w:r>
            <w:r w:rsidR="00C47C05">
              <w:rPr>
                <w:rFonts w:ascii="Arial" w:eastAsia="Arial" w:hAnsi="Arial" w:cs="Arial"/>
                <w:color w:val="000000"/>
              </w:rPr>
              <w:t>s</w:t>
            </w:r>
            <w:r w:rsidR="00B102FD">
              <w:rPr>
                <w:rFonts w:ascii="Arial" w:eastAsia="Arial" w:hAnsi="Arial" w:cs="Arial"/>
                <w:color w:val="000000"/>
              </w:rPr>
              <w:t xml:space="preserve"> de respiración para regular las emociones. Finamente se preguntará sobre los materiales sol</w:t>
            </w:r>
            <w:r w:rsidR="00C47C05">
              <w:rPr>
                <w:rFonts w:ascii="Arial" w:eastAsia="Arial" w:hAnsi="Arial" w:cs="Arial"/>
                <w:color w:val="000000"/>
              </w:rPr>
              <w:t xml:space="preserve">icitados previamente. </w:t>
            </w:r>
          </w:p>
          <w:p w14:paraId="23574D3F" w14:textId="25DB18F9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C549D4A" w14:textId="0635FD42" w:rsidR="0045598D" w:rsidRDefault="007B01A2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26867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126867">
              <w:rPr>
                <w:rFonts w:ascii="Arial" w:eastAsia="Arial" w:hAnsi="Arial" w:cs="Arial"/>
                <w:color w:val="000000"/>
              </w:rPr>
              <w:t>1</w:t>
            </w:r>
            <w:r w:rsidR="00C47C05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 </w:t>
            </w:r>
            <w:r w:rsidR="004C7221">
              <w:rPr>
                <w:rFonts w:ascii="Arial" w:eastAsia="Arial" w:hAnsi="Arial" w:cs="Arial"/>
                <w:color w:val="000000"/>
              </w:rPr>
              <w:t>se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 </w:t>
            </w:r>
            <w:r w:rsidR="00007E4C">
              <w:rPr>
                <w:rFonts w:ascii="Arial" w:eastAsia="Arial" w:hAnsi="Arial" w:cs="Arial"/>
                <w:color w:val="000000"/>
              </w:rPr>
              <w:t>da</w:t>
            </w:r>
            <w:r w:rsidR="00011377">
              <w:rPr>
                <w:rFonts w:ascii="Arial" w:eastAsia="Arial" w:hAnsi="Arial" w:cs="Arial"/>
                <w:color w:val="000000"/>
              </w:rPr>
              <w:t xml:space="preserve">rá una explicación sobre la libertad, un ejercicio y dialogo acerca del tema. </w:t>
            </w:r>
          </w:p>
          <w:p w14:paraId="4634D42D" w14:textId="77D4606C" w:rsidR="00664B43" w:rsidRPr="000E5EDC" w:rsidRDefault="007B01A2" w:rsidP="000E5ED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506A">
              <w:rPr>
                <w:rFonts w:ascii="Arial" w:eastAsia="Arial" w:hAnsi="Arial" w:cs="Arial"/>
                <w:b/>
                <w:color w:val="000000"/>
              </w:rPr>
              <w:t>Intervención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(</w:t>
            </w:r>
            <w:r w:rsidR="00C97CF7" w:rsidRPr="0045598D">
              <w:rPr>
                <w:rFonts w:ascii="Arial" w:eastAsia="Arial" w:hAnsi="Arial" w:cs="Arial"/>
                <w:b/>
                <w:color w:val="000000"/>
              </w:rPr>
              <w:t>45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0ED920B5" w14:textId="007E84A4" w:rsidR="0060506A" w:rsidRDefault="004004CF" w:rsidP="00F467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S</w:t>
            </w:r>
            <w:r w:rsidR="000E5EDC">
              <w:rPr>
                <w:rFonts w:ascii="Arial" w:eastAsia="Arial" w:hAnsi="Arial" w:cs="Arial"/>
                <w:bCs/>
                <w:color w:val="000000"/>
              </w:rPr>
              <w:t>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iniciará</w:t>
            </w:r>
            <w:r w:rsidR="008C1960">
              <w:rPr>
                <w:rFonts w:ascii="Arial" w:eastAsia="Arial" w:hAnsi="Arial" w:cs="Arial"/>
                <w:bCs/>
                <w:color w:val="000000"/>
              </w:rPr>
              <w:t xml:space="preserve"> explicando la importancia de</w:t>
            </w:r>
            <w:r w:rsidR="00F46746">
              <w:rPr>
                <w:rFonts w:ascii="Arial" w:eastAsia="Arial" w:hAnsi="Arial" w:cs="Arial"/>
                <w:bCs/>
                <w:color w:val="000000"/>
              </w:rPr>
              <w:t xml:space="preserve"> conoce el sentido de vida propio y lo que se va construyendo conforme pasan los años. Junto a otros datos similares y relacionados. Para después explicar que en una hoja de papel de color escriban la primera oración de </w:t>
            </w:r>
            <w:r w:rsidR="00F46746" w:rsidRPr="00F46746">
              <w:rPr>
                <w:rFonts w:ascii="Arial" w:eastAsia="Arial" w:hAnsi="Arial" w:cs="Arial"/>
                <w:bCs/>
                <w:i/>
                <w:iCs/>
                <w:color w:val="000000"/>
              </w:rPr>
              <w:t>“La vida tiene sentido cuando…”</w:t>
            </w:r>
            <w:r w:rsidR="0060506A" w:rsidRPr="00F46746">
              <w:rPr>
                <w:rFonts w:ascii="Arial" w:eastAsia="Arial" w:hAnsi="Arial" w:cs="Arial"/>
                <w:bCs/>
                <w:color w:val="000000"/>
              </w:rPr>
              <w:t xml:space="preserve">  </w:t>
            </w:r>
            <w:r w:rsidR="00F46746">
              <w:rPr>
                <w:rFonts w:ascii="Arial" w:eastAsia="Arial" w:hAnsi="Arial" w:cs="Arial"/>
                <w:bCs/>
                <w:color w:val="000000"/>
              </w:rPr>
              <w:t xml:space="preserve">y luego, deberá de completar o responder a esto con veinte oraciones que son lo primero que se le viene a la menta. Es necesario dar énfasis en que se le indicará que debe de tratar de ser lo más natural y sincera posible en sus respuestas. </w:t>
            </w:r>
          </w:p>
          <w:p w14:paraId="1D13AFC2" w14:textId="4DBB8004" w:rsidR="00F46746" w:rsidRPr="001B264C" w:rsidRDefault="00F46746" w:rsidP="001B264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Luego, se tomará en cuenta cinco de estas situaciones de la vida y las dialogará. Esto </w:t>
            </w:r>
            <w:r w:rsidR="001B264C">
              <w:rPr>
                <w:rFonts w:ascii="Arial" w:eastAsia="Arial" w:hAnsi="Arial" w:cs="Arial"/>
                <w:bCs/>
                <w:color w:val="000000"/>
              </w:rPr>
              <w:t>favorecerá a que la paciente pueda tener una capacidad de aclarar y tomar en cuenta motivos para continuar motivada diariamente.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058139A8" w14:textId="658B701F" w:rsidR="00C41804" w:rsidRDefault="007B01A2" w:rsidP="00C41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 w:rsidR="0021496A">
              <w:rPr>
                <w:rFonts w:ascii="Arial" w:eastAsia="Arial" w:hAnsi="Arial" w:cs="Arial"/>
                <w:color w:val="000000"/>
              </w:rPr>
              <w:t xml:space="preserve">. Recordará que la próxima sesión será en el mismo horario: jueves de 4:00 a 5:00 de la tarde y por la misma plataforma utilizada. 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108FB28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21496A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FE3177">
              <w:rPr>
                <w:rFonts w:ascii="Arial" w:eastAsia="Arial" w:hAnsi="Arial" w:cs="Arial"/>
                <w:color w:val="000000"/>
              </w:rPr>
              <w:t>00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C055EA3" w14:textId="67BB47D1" w:rsidR="005E62D8" w:rsidRPr="000E5EDC" w:rsidRDefault="00E20643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Plataforma de </w:t>
            </w:r>
            <w:r w:rsidR="00F746DB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</w:p>
          <w:p w14:paraId="108649DD" w14:textId="2802FA84" w:rsidR="00007E4C" w:rsidRDefault="00007E4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Hojas en blanco </w:t>
            </w:r>
          </w:p>
          <w:p w14:paraId="769CDB7D" w14:textId="4E1F89CE" w:rsidR="0032387C" w:rsidRDefault="00D9682B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 de registro</w:t>
            </w:r>
          </w:p>
          <w:p w14:paraId="23574D49" w14:textId="155157B2" w:rsidR="0032387C" w:rsidRPr="00F332C3" w:rsidRDefault="0032387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  <w:r w:rsidR="00007E4C">
              <w:rPr>
                <w:rFonts w:ascii="Arial" w:hAnsi="Arial" w:cs="Arial"/>
              </w:rPr>
              <w:t>s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4C69B492" w:rsidR="00D2624F" w:rsidRPr="008625E6" w:rsidRDefault="008625E6" w:rsidP="001F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Se </w:t>
            </w:r>
            <w:r w:rsidRPr="008625E6">
              <w:rPr>
                <w:rFonts w:ascii="Arial" w:eastAsia="Arial" w:hAnsi="Arial" w:cs="Arial"/>
                <w:bCs/>
                <w:color w:val="000000"/>
              </w:rPr>
              <w:t xml:space="preserve">solicitará </w:t>
            </w:r>
            <w:r w:rsidR="0060506A">
              <w:rPr>
                <w:rFonts w:ascii="Arial" w:eastAsia="Arial" w:hAnsi="Arial" w:cs="Arial"/>
                <w:bCs/>
                <w:color w:val="000000"/>
              </w:rPr>
              <w:t xml:space="preserve">que para la siguiente </w:t>
            </w:r>
            <w:r w:rsidR="001B264C">
              <w:rPr>
                <w:rFonts w:ascii="Arial" w:eastAsia="Arial" w:hAnsi="Arial" w:cs="Arial"/>
                <w:bCs/>
                <w:color w:val="000000"/>
              </w:rPr>
              <w:t xml:space="preserve">sesión la paciente debe de analizar todas las cosas que hace bien y a las cuales les teme, para llevar a cabo la actividad llamada “El árbol”. Debe contarse con los instrumentos de: hojas en blanco, lapiceros, </w:t>
            </w:r>
            <w:proofErr w:type="spellStart"/>
            <w:r w:rsidR="001B264C">
              <w:rPr>
                <w:rFonts w:ascii="Arial" w:eastAsia="Arial" w:hAnsi="Arial" w:cs="Arial"/>
                <w:bCs/>
                <w:color w:val="000000"/>
              </w:rPr>
              <w:t>rapidografos</w:t>
            </w:r>
            <w:proofErr w:type="spellEnd"/>
            <w:r w:rsidR="001B264C">
              <w:rPr>
                <w:rFonts w:ascii="Arial" w:eastAsia="Arial" w:hAnsi="Arial" w:cs="Arial"/>
                <w:bCs/>
                <w:color w:val="000000"/>
              </w:rPr>
              <w:t xml:space="preserve">, lápices y todo aquello que sea funcional para agregar color. </w:t>
            </w:r>
            <w:r w:rsidR="0060506A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7288B940" w14:textId="77777777" w:rsidR="00444765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4F0D6864" w14:textId="77777777" w:rsidR="00AF5725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de papel</w:t>
            </w:r>
          </w:p>
          <w:p w14:paraId="23574D53" w14:textId="7D0AECA8" w:rsidR="00AF5725" w:rsidRPr="00205EAE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  <w:r w:rsidR="008625E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3D877224" w:rsidR="00C11F6A" w:rsidRDefault="007B01A2" w:rsidP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</w:t>
            </w:r>
            <w:r w:rsidR="00C11F6A">
              <w:rPr>
                <w:rFonts w:ascii="Arial" w:eastAsia="Arial" w:hAnsi="Arial" w:cs="Arial"/>
                <w:b/>
                <w:color w:val="000000"/>
              </w:rPr>
              <w:t xml:space="preserve">cognitiva: </w:t>
            </w:r>
            <w:r w:rsidR="00C11F6A">
              <w:rPr>
                <w:rFonts w:ascii="Arial" w:eastAsia="Arial" w:hAnsi="Arial" w:cs="Arial"/>
                <w:bCs/>
                <w:color w:val="000000"/>
              </w:rPr>
              <w:t xml:space="preserve">Pensamientos que suelen determinar el pensamiento de la paciente, junto a las consecuencias que puede traer. </w:t>
            </w:r>
          </w:p>
          <w:p w14:paraId="23574D59" w14:textId="473BA8E0" w:rsidR="00D2624F" w:rsidRPr="00300A8F" w:rsidRDefault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emocional: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Determinar la conexión frecuente que se da a raíz de la manera de pensar e identificar si existe un patrón emocional recurrente.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EC56" w14:textId="77777777" w:rsidR="0059376A" w:rsidRDefault="0059376A">
      <w:pPr>
        <w:spacing w:after="0" w:line="240" w:lineRule="auto"/>
      </w:pPr>
      <w:r>
        <w:separator/>
      </w:r>
    </w:p>
  </w:endnote>
  <w:endnote w:type="continuationSeparator" w:id="0">
    <w:p w14:paraId="75B2689F" w14:textId="77777777" w:rsidR="0059376A" w:rsidRDefault="0059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586CF" w14:textId="77777777" w:rsidR="0059376A" w:rsidRDefault="0059376A">
      <w:pPr>
        <w:spacing w:after="0" w:line="240" w:lineRule="auto"/>
      </w:pPr>
      <w:r>
        <w:separator/>
      </w:r>
    </w:p>
  </w:footnote>
  <w:footnote w:type="continuationSeparator" w:id="0">
    <w:p w14:paraId="37DD8937" w14:textId="77777777" w:rsidR="0059376A" w:rsidRDefault="0059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E677F" w:rsidRDefault="00DE677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A8C"/>
    <w:multiLevelType w:val="hybridMultilevel"/>
    <w:tmpl w:val="79D43C92"/>
    <w:lvl w:ilvl="0" w:tplc="4754C7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403F30"/>
    <w:multiLevelType w:val="hybridMultilevel"/>
    <w:tmpl w:val="F60A7D5A"/>
    <w:lvl w:ilvl="0" w:tplc="33EA0D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A67B0"/>
    <w:multiLevelType w:val="hybridMultilevel"/>
    <w:tmpl w:val="387A303A"/>
    <w:lvl w:ilvl="0" w:tplc="4754C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024EB"/>
    <w:rsid w:val="00006211"/>
    <w:rsid w:val="00007E4C"/>
    <w:rsid w:val="00011377"/>
    <w:rsid w:val="00016E01"/>
    <w:rsid w:val="00025E22"/>
    <w:rsid w:val="00032780"/>
    <w:rsid w:val="00060EEB"/>
    <w:rsid w:val="00075036"/>
    <w:rsid w:val="00076185"/>
    <w:rsid w:val="00077DFB"/>
    <w:rsid w:val="000835C2"/>
    <w:rsid w:val="000943E7"/>
    <w:rsid w:val="000A3E71"/>
    <w:rsid w:val="000E4B91"/>
    <w:rsid w:val="000E5EDC"/>
    <w:rsid w:val="000E6A3E"/>
    <w:rsid w:val="000F076E"/>
    <w:rsid w:val="000F6292"/>
    <w:rsid w:val="000F6FD4"/>
    <w:rsid w:val="00111C8E"/>
    <w:rsid w:val="00126867"/>
    <w:rsid w:val="00145D7D"/>
    <w:rsid w:val="00170349"/>
    <w:rsid w:val="0017189F"/>
    <w:rsid w:val="001773FA"/>
    <w:rsid w:val="001B21FF"/>
    <w:rsid w:val="001B264C"/>
    <w:rsid w:val="001F4456"/>
    <w:rsid w:val="00205EAE"/>
    <w:rsid w:val="0021496A"/>
    <w:rsid w:val="002464EB"/>
    <w:rsid w:val="00262583"/>
    <w:rsid w:val="00267AC0"/>
    <w:rsid w:val="002720E9"/>
    <w:rsid w:val="00287373"/>
    <w:rsid w:val="002A12B4"/>
    <w:rsid w:val="002C5747"/>
    <w:rsid w:val="002C775E"/>
    <w:rsid w:val="002E3F54"/>
    <w:rsid w:val="003001D2"/>
    <w:rsid w:val="00300A8F"/>
    <w:rsid w:val="00300BD1"/>
    <w:rsid w:val="00314BD9"/>
    <w:rsid w:val="003170E5"/>
    <w:rsid w:val="0032387C"/>
    <w:rsid w:val="003674E1"/>
    <w:rsid w:val="0039277E"/>
    <w:rsid w:val="003B155B"/>
    <w:rsid w:val="003C311F"/>
    <w:rsid w:val="003F5CF9"/>
    <w:rsid w:val="004004CF"/>
    <w:rsid w:val="00412A07"/>
    <w:rsid w:val="00431C7B"/>
    <w:rsid w:val="00442756"/>
    <w:rsid w:val="00444765"/>
    <w:rsid w:val="0045598D"/>
    <w:rsid w:val="004869F7"/>
    <w:rsid w:val="00490F7F"/>
    <w:rsid w:val="00491639"/>
    <w:rsid w:val="004A0A37"/>
    <w:rsid w:val="004A122D"/>
    <w:rsid w:val="004B57B5"/>
    <w:rsid w:val="004C7221"/>
    <w:rsid w:val="0052382D"/>
    <w:rsid w:val="00525289"/>
    <w:rsid w:val="0059376A"/>
    <w:rsid w:val="005E2788"/>
    <w:rsid w:val="005E31BE"/>
    <w:rsid w:val="005E62D8"/>
    <w:rsid w:val="005F0EFA"/>
    <w:rsid w:val="005F1E51"/>
    <w:rsid w:val="005F4A2C"/>
    <w:rsid w:val="0060506A"/>
    <w:rsid w:val="00605F79"/>
    <w:rsid w:val="006156C4"/>
    <w:rsid w:val="0061612B"/>
    <w:rsid w:val="00664B43"/>
    <w:rsid w:val="006731FC"/>
    <w:rsid w:val="00696717"/>
    <w:rsid w:val="006D4A84"/>
    <w:rsid w:val="006E27DC"/>
    <w:rsid w:val="006F2B7A"/>
    <w:rsid w:val="007059FC"/>
    <w:rsid w:val="00716BFA"/>
    <w:rsid w:val="0076498A"/>
    <w:rsid w:val="007800FF"/>
    <w:rsid w:val="0079556D"/>
    <w:rsid w:val="007A14F8"/>
    <w:rsid w:val="007A746D"/>
    <w:rsid w:val="007B01A2"/>
    <w:rsid w:val="007B53BA"/>
    <w:rsid w:val="00805C9E"/>
    <w:rsid w:val="00837CFF"/>
    <w:rsid w:val="008625E6"/>
    <w:rsid w:val="00872FF5"/>
    <w:rsid w:val="0088314A"/>
    <w:rsid w:val="008A5F45"/>
    <w:rsid w:val="008C1960"/>
    <w:rsid w:val="008E7F9A"/>
    <w:rsid w:val="008F58A6"/>
    <w:rsid w:val="00917048"/>
    <w:rsid w:val="00921B9F"/>
    <w:rsid w:val="00944510"/>
    <w:rsid w:val="00960615"/>
    <w:rsid w:val="00961697"/>
    <w:rsid w:val="00970622"/>
    <w:rsid w:val="009B6A7F"/>
    <w:rsid w:val="009B7184"/>
    <w:rsid w:val="00A12E5F"/>
    <w:rsid w:val="00A74A0F"/>
    <w:rsid w:val="00A85E07"/>
    <w:rsid w:val="00AA25B7"/>
    <w:rsid w:val="00AD6497"/>
    <w:rsid w:val="00AE341E"/>
    <w:rsid w:val="00AF5725"/>
    <w:rsid w:val="00B102FD"/>
    <w:rsid w:val="00B2184C"/>
    <w:rsid w:val="00B520D8"/>
    <w:rsid w:val="00B6220C"/>
    <w:rsid w:val="00B9064A"/>
    <w:rsid w:val="00B95E11"/>
    <w:rsid w:val="00BA13B6"/>
    <w:rsid w:val="00BD2435"/>
    <w:rsid w:val="00BD782D"/>
    <w:rsid w:val="00BF2505"/>
    <w:rsid w:val="00C0390D"/>
    <w:rsid w:val="00C11F6A"/>
    <w:rsid w:val="00C14E69"/>
    <w:rsid w:val="00C41804"/>
    <w:rsid w:val="00C4672A"/>
    <w:rsid w:val="00C47C05"/>
    <w:rsid w:val="00C54FC1"/>
    <w:rsid w:val="00C61B3C"/>
    <w:rsid w:val="00C778B9"/>
    <w:rsid w:val="00C96615"/>
    <w:rsid w:val="00C97CF7"/>
    <w:rsid w:val="00CA219F"/>
    <w:rsid w:val="00CD5CC8"/>
    <w:rsid w:val="00CE1CEF"/>
    <w:rsid w:val="00D2624F"/>
    <w:rsid w:val="00D42FDD"/>
    <w:rsid w:val="00D9682B"/>
    <w:rsid w:val="00DE677F"/>
    <w:rsid w:val="00DF4171"/>
    <w:rsid w:val="00E20643"/>
    <w:rsid w:val="00E4094F"/>
    <w:rsid w:val="00E4414A"/>
    <w:rsid w:val="00E633E7"/>
    <w:rsid w:val="00EC48E0"/>
    <w:rsid w:val="00ED5B48"/>
    <w:rsid w:val="00EE41FA"/>
    <w:rsid w:val="00EF4087"/>
    <w:rsid w:val="00F10173"/>
    <w:rsid w:val="00F148BD"/>
    <w:rsid w:val="00F332C3"/>
    <w:rsid w:val="00F46702"/>
    <w:rsid w:val="00F46746"/>
    <w:rsid w:val="00F639E4"/>
    <w:rsid w:val="00F746DB"/>
    <w:rsid w:val="00F779B0"/>
    <w:rsid w:val="00F948B5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12B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704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Sofía Hernández</dc:creator>
  <cp:lastModifiedBy>Sofía Hernández</cp:lastModifiedBy>
  <cp:revision>3</cp:revision>
  <dcterms:created xsi:type="dcterms:W3CDTF">2021-09-23T17:58:00Z</dcterms:created>
  <dcterms:modified xsi:type="dcterms:W3CDTF">2021-09-23T17:59:00Z</dcterms:modified>
</cp:coreProperties>
</file>