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9FF7C" w14:textId="35C6ADD6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6B0F5E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94B3EB2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FB3A4E1" w14:textId="77777777">
        <w:tc>
          <w:tcPr>
            <w:tcW w:w="2689" w:type="dxa"/>
            <w:shd w:val="clear" w:color="auto" w:fill="C0504D"/>
            <w:vAlign w:val="center"/>
          </w:tcPr>
          <w:p w14:paraId="0DD56998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F40B02E" w14:textId="373E3420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814CE" w14:paraId="05D34212" w14:textId="77777777">
        <w:tc>
          <w:tcPr>
            <w:tcW w:w="2689" w:type="dxa"/>
            <w:shd w:val="clear" w:color="auto" w:fill="C0504D"/>
            <w:vAlign w:val="center"/>
          </w:tcPr>
          <w:p w14:paraId="29C95994" w14:textId="77777777" w:rsidR="00C814CE" w:rsidRDefault="00055A2F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C7E56C3" w14:textId="0083887B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O.M.V. L</w:t>
            </w:r>
          </w:p>
        </w:tc>
      </w:tr>
      <w:tr w:rsidR="00C814CE" w14:paraId="4F9C7756" w14:textId="77777777">
        <w:tc>
          <w:tcPr>
            <w:tcW w:w="2689" w:type="dxa"/>
            <w:shd w:val="clear" w:color="auto" w:fill="C0504D"/>
            <w:vAlign w:val="center"/>
          </w:tcPr>
          <w:p w14:paraId="149A6E1B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37EB2D1" w14:textId="392604E0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27/07/2021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E9EA776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78B21CD" w14:textId="0295CA17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73BE4746" w14:textId="77777777">
        <w:tc>
          <w:tcPr>
            <w:tcW w:w="2689" w:type="dxa"/>
            <w:shd w:val="clear" w:color="auto" w:fill="C0504D"/>
            <w:vAlign w:val="center"/>
          </w:tcPr>
          <w:p w14:paraId="409AEB1E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23AC5AD" w14:textId="4A7DE1FE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Arial" w:hAnsi="Arial" w:cs="Arial"/>
              </w:rPr>
              <w:t xml:space="preserve">Mejorar la inteligencia emocional y comunicación asertiva de una adulta de 44 años de edad. </w:t>
            </w:r>
          </w:p>
        </w:tc>
      </w:tr>
      <w:tr w:rsidR="00C814CE" w14:paraId="4317C015" w14:textId="77777777">
        <w:tc>
          <w:tcPr>
            <w:tcW w:w="8828" w:type="dxa"/>
            <w:gridSpan w:val="5"/>
            <w:shd w:val="clear" w:color="auto" w:fill="943734"/>
          </w:tcPr>
          <w:p w14:paraId="65C148EE" w14:textId="77777777" w:rsidR="00C814CE" w:rsidRDefault="00C814CE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A6976A3" w14:textId="77777777">
        <w:tc>
          <w:tcPr>
            <w:tcW w:w="2689" w:type="dxa"/>
            <w:shd w:val="clear" w:color="auto" w:fill="C0504D"/>
            <w:vAlign w:val="center"/>
          </w:tcPr>
          <w:p w14:paraId="0130B582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4AFE177" w14:textId="0AD8D96A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Realizar la </w:t>
            </w:r>
            <w:r>
              <w:rPr>
                <w:rFonts w:ascii="Arial" w:hAnsi="Arial" w:cs="Arial"/>
                <w:color w:val="000000"/>
              </w:rPr>
              <w:t>entrevista a la paciente para el segundo semestre del año 2021; de esta manera</w:t>
            </w:r>
            <w:r>
              <w:rPr>
                <w:rFonts w:ascii="Arial" w:hAnsi="Arial" w:cs="Arial"/>
                <w:color w:val="000000"/>
              </w:rPr>
              <w:t xml:space="preserve"> indagar sobre el motivo de consulta por la cual está siguiendo un tratamiento psicológico, consecuente a esto, empezar a formar establecer 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rapport </w:t>
            </w:r>
            <w:r>
              <w:rPr>
                <w:rFonts w:ascii="Arial" w:hAnsi="Arial" w:cs="Arial"/>
                <w:color w:val="000000"/>
              </w:rPr>
              <w:t>con ella.</w:t>
            </w:r>
          </w:p>
        </w:tc>
      </w:tr>
      <w:tr w:rsidR="00C814CE" w14:paraId="2A9DDDD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AF91971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151CFCE" w14:textId="208BAFBB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Durante la primera sesión, se trabajará el área personal, donde se preguntará sobre sus intereses, hábitos, </w:t>
            </w:r>
            <w:r w:rsidR="00DC4FC3">
              <w:rPr>
                <w:rFonts w:ascii="Arial" w:hAnsi="Arial" w:cs="Arial"/>
                <w:color w:val="000000"/>
              </w:rPr>
              <w:t>etc.</w:t>
            </w:r>
            <w:r>
              <w:rPr>
                <w:rFonts w:ascii="Arial" w:hAnsi="Arial" w:cs="Arial"/>
                <w:color w:val="000000"/>
              </w:rPr>
              <w:t>; de igual forma, observar y analizar cuál es el contenido de sus pensamientos, y también sobre sus sentimientos. El área familiar, en donde se indaga sobre su dinámica y apoyo hacia la paciente. El área educativa y social, son fundamentales para lograr ver cómo interactúa la paciente en estas áreas.</w:t>
            </w:r>
          </w:p>
        </w:tc>
      </w:tr>
      <w:tr w:rsidR="00C814CE" w14:paraId="04D3087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5535573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901CAEE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F9DBF90" w14:textId="77777777">
        <w:tc>
          <w:tcPr>
            <w:tcW w:w="6621" w:type="dxa"/>
            <w:gridSpan w:val="3"/>
            <w:vAlign w:val="center"/>
          </w:tcPr>
          <w:p w14:paraId="13127A1E" w14:textId="12832EC9" w:rsidR="001C4482" w:rsidRPr="001C4482" w:rsidRDefault="001C4482" w:rsidP="001C4482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Saludo: 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Se le dará la bienvenida </w:t>
            </w:r>
            <w:r w:rsidR="00055A2F">
              <w:rPr>
                <w:rFonts w:ascii="Arial" w:eastAsia="Times New Roman" w:hAnsi="Arial" w:cs="Arial"/>
                <w:color w:val="000000"/>
              </w:rPr>
              <w:t xml:space="preserve">a </w:t>
            </w:r>
            <w:r w:rsidRPr="001C4482">
              <w:rPr>
                <w:rFonts w:ascii="Arial" w:eastAsia="Times New Roman" w:hAnsi="Arial" w:cs="Arial"/>
                <w:color w:val="000000"/>
              </w:rPr>
              <w:t>l</w:t>
            </w:r>
            <w:r w:rsidR="00055A2F"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paciente, se le preguntará sobre su día y así empezar a establecer </w:t>
            </w:r>
            <w:r w:rsidRPr="001C4482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rapport, </w:t>
            </w:r>
            <w:r w:rsidRPr="001C4482">
              <w:rPr>
                <w:rFonts w:ascii="Arial" w:eastAsia="Times New Roman" w:hAnsi="Arial" w:cs="Arial"/>
                <w:color w:val="000000"/>
              </w:rPr>
              <w:t>para que se pueda sentir segur</w:t>
            </w:r>
            <w:r w:rsidR="00055A2F"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para comunicarse con la terapeuta. </w:t>
            </w:r>
          </w:p>
          <w:p w14:paraId="6B564FF7" w14:textId="77777777" w:rsidR="001C4482" w:rsidRDefault="001C4482" w:rsidP="001C4482">
            <w:pPr>
              <w:spacing w:before="120" w:after="12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aprox.: 5 minutos </w:t>
            </w:r>
          </w:p>
          <w:p w14:paraId="2F62D28C" w14:textId="10866FF2" w:rsidR="001C4482" w:rsidRPr="001C4482" w:rsidRDefault="001C4482" w:rsidP="001C4482">
            <w:pPr>
              <w:pStyle w:val="Prrafodelista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Durante la sesión: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Se llegará a realizar la entrevista a</w:t>
            </w:r>
            <w:r w:rsidR="00055A2F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1C4482">
              <w:rPr>
                <w:rFonts w:ascii="Arial" w:eastAsia="Times New Roman" w:hAnsi="Arial" w:cs="Arial"/>
                <w:color w:val="000000"/>
              </w:rPr>
              <w:t>l</w:t>
            </w:r>
            <w:r w:rsidR="00055A2F"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paciente, indagando sobre el motivo de consulta, de igual forma, se llegará a indagar sobre cómo l</w:t>
            </w:r>
            <w:r w:rsidR="00055A2F"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 va a interactuar dentro de las diferentes áreas en su vida.  </w:t>
            </w:r>
          </w:p>
          <w:p w14:paraId="23375315" w14:textId="6B90DC5D" w:rsidR="001C4482" w:rsidRPr="001C4482" w:rsidRDefault="001C4482" w:rsidP="001C4482">
            <w:pPr>
              <w:pStyle w:val="Prrafodelista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45 min. </w:t>
            </w:r>
          </w:p>
          <w:p w14:paraId="52FAD12A" w14:textId="7BF45EBC" w:rsidR="001C4482" w:rsidRPr="001C4482" w:rsidRDefault="001C4482" w:rsidP="001C448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Fin de la sesión: </w:t>
            </w:r>
            <w:r w:rsidRPr="001C4482">
              <w:rPr>
                <w:rFonts w:ascii="Arial" w:eastAsia="Times New Roman" w:hAnsi="Arial" w:cs="Arial"/>
                <w:color w:val="000000"/>
              </w:rPr>
              <w:t>Antes de cerrar la sesión se explicará sobre los reglamentos de esta nueva modalidad virtual, y algunos aspectos que se deberían tener en cuenta. Así como se explicó lo anterior, se le pedirá que lea y firme la carta de compromiso y resolver dudas si es que le surge</w:t>
            </w:r>
            <w:r w:rsidR="00055A2F">
              <w:rPr>
                <w:rFonts w:ascii="Arial" w:eastAsia="Times New Roman" w:hAnsi="Arial" w:cs="Arial"/>
                <w:color w:val="000000"/>
              </w:rPr>
              <w:t>.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2EF8AEAC" w14:textId="7D341AF3" w:rsidR="00C814CE" w:rsidRPr="001C4482" w:rsidRDefault="001C4482" w:rsidP="001C448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10 minutos.</w:t>
            </w:r>
          </w:p>
        </w:tc>
        <w:tc>
          <w:tcPr>
            <w:tcW w:w="2207" w:type="dxa"/>
            <w:gridSpan w:val="2"/>
            <w:vAlign w:val="center"/>
          </w:tcPr>
          <w:p w14:paraId="31A6432C" w14:textId="77777777" w:rsidR="001C4482" w:rsidRDefault="001C4482" w:rsidP="001C4482">
            <w:pPr>
              <w:pStyle w:val="NormalWeb"/>
              <w:numPr>
                <w:ilvl w:val="0"/>
                <w:numId w:val="3"/>
              </w:numPr>
              <w:spacing w:before="120" w:beforeAutospacing="0" w:after="0" w:afterAutospacing="0" w:line="360" w:lineRule="auto"/>
              <w:ind w:left="288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Formato de entrevista para adultos </w:t>
            </w:r>
          </w:p>
          <w:p w14:paraId="526BC154" w14:textId="77777777" w:rsidR="001C4482" w:rsidRDefault="001C4482" w:rsidP="001C448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288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Lapicero</w:t>
            </w:r>
          </w:p>
          <w:p w14:paraId="0AE4A543" w14:textId="77777777" w:rsidR="001C4482" w:rsidRDefault="001C4482" w:rsidP="001C448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288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Lápiz </w:t>
            </w:r>
          </w:p>
          <w:p w14:paraId="00A4A47B" w14:textId="77777777" w:rsidR="001C4482" w:rsidRDefault="001C4482" w:rsidP="001C4482">
            <w:pPr>
              <w:pStyle w:val="NormalWeb"/>
              <w:numPr>
                <w:ilvl w:val="0"/>
                <w:numId w:val="3"/>
              </w:numPr>
              <w:spacing w:before="0" w:beforeAutospacing="0" w:after="120" w:afterAutospacing="0" w:line="360" w:lineRule="auto"/>
              <w:ind w:left="288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Carta de compromiso, listo para mandarlo por medio de correo </w:t>
            </w:r>
          </w:p>
          <w:p w14:paraId="1551D67A" w14:textId="77777777" w:rsidR="00C814CE" w:rsidRPr="001C4482" w:rsidRDefault="00C814CE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</w:pPr>
          </w:p>
        </w:tc>
      </w:tr>
      <w:tr w:rsidR="00C814CE" w14:paraId="3E843C12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1CAEED2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138E3B4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C0A906D" w14:textId="77777777">
        <w:tc>
          <w:tcPr>
            <w:tcW w:w="6621" w:type="dxa"/>
            <w:gridSpan w:val="3"/>
            <w:vAlign w:val="center"/>
          </w:tcPr>
          <w:p w14:paraId="7201438C" w14:textId="7F55367F" w:rsidR="00C814CE" w:rsidRDefault="001C4482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Registro de pensamiento, se le pedirá a</w:t>
            </w:r>
            <w:r>
              <w:rPr>
                <w:rFonts w:ascii="Arial" w:hAnsi="Arial" w:cs="Arial"/>
                <w:color w:val="000000"/>
              </w:rPr>
              <w:t xml:space="preserve"> la p</w:t>
            </w:r>
            <w:r>
              <w:rPr>
                <w:rFonts w:ascii="Arial" w:hAnsi="Arial" w:cs="Arial"/>
                <w:color w:val="000000"/>
              </w:rPr>
              <w:t xml:space="preserve">aciente que </w:t>
            </w:r>
            <w:r>
              <w:rPr>
                <w:rFonts w:ascii="Arial" w:hAnsi="Arial" w:cs="Arial"/>
                <w:color w:val="000000"/>
              </w:rPr>
              <w:t>llevé</w:t>
            </w:r>
            <w:r>
              <w:rPr>
                <w:rFonts w:ascii="Arial" w:hAnsi="Arial" w:cs="Arial"/>
                <w:color w:val="000000"/>
              </w:rPr>
              <w:t xml:space="preserve"> un registro de los pensamientos más recurrentes que tuvo dentro de la semana, sin embargo, se le pedirá que realicé lo mismo con sus sentimientos y cómo actuó al sentir estos mismos.</w:t>
            </w:r>
            <w:r w:rsidR="00055A2F">
              <w:rPr>
                <w:rFonts w:ascii="Arial" w:hAnsi="Arial" w:cs="Arial"/>
                <w:color w:val="000000"/>
              </w:rPr>
              <w:t xml:space="preserve"> Tomar en cuenta principalmente cuándo es que no logra sentir ese manejo de emociones, principalmente el de enojo. </w:t>
            </w:r>
          </w:p>
        </w:tc>
        <w:tc>
          <w:tcPr>
            <w:tcW w:w="2207" w:type="dxa"/>
            <w:gridSpan w:val="2"/>
            <w:vAlign w:val="center"/>
          </w:tcPr>
          <w:p w14:paraId="358936DD" w14:textId="6C0C7006" w:rsidR="00C814CE" w:rsidRPr="00DC4FC3" w:rsidRDefault="00DC4FC3" w:rsidP="00DC4FC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4FC3">
              <w:rPr>
                <w:rFonts w:ascii="Arial" w:hAnsi="Arial" w:cs="Arial"/>
                <w:color w:val="000000"/>
              </w:rPr>
              <w:t>Cuaderno o computadora para llevar este registro</w:t>
            </w:r>
          </w:p>
        </w:tc>
      </w:tr>
      <w:tr w:rsidR="00C814CE" w14:paraId="5FF29C7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C53A520" w14:textId="77777777" w:rsidR="00C814CE" w:rsidRDefault="008E2388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02F826E" w14:textId="77777777">
        <w:tc>
          <w:tcPr>
            <w:tcW w:w="8828" w:type="dxa"/>
            <w:gridSpan w:val="5"/>
            <w:vAlign w:val="center"/>
          </w:tcPr>
          <w:p w14:paraId="4317AA73" w14:textId="417EB223" w:rsidR="001C4482" w:rsidRPr="001C4482" w:rsidRDefault="001C4482" w:rsidP="001C4482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 xml:space="preserve">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</w:t>
            </w:r>
            <w:r w:rsidRPr="001C4482">
              <w:rPr>
                <w:rFonts w:ascii="Arial" w:eastAsia="Times New Roman" w:hAnsi="Arial" w:cs="Arial"/>
                <w:color w:val="000000"/>
              </w:rPr>
              <w:t>y de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comprender correctamente su situación actual.</w:t>
            </w:r>
          </w:p>
          <w:p w14:paraId="79691AA1" w14:textId="7D42ADA1" w:rsidR="00C814CE" w:rsidRDefault="00C814CE" w:rsidP="001C4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49AB9E30" w14:textId="77777777" w:rsidR="00C814CE" w:rsidRDefault="00C814CE"/>
    <w:p w14:paraId="57E06450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67538D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68589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40BB9E19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1B6E8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237BC0EC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1D3BA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812BB0E" wp14:editId="019EFB7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5916BE"/>
    <w:multiLevelType w:val="multilevel"/>
    <w:tmpl w:val="4D3A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710585"/>
    <w:multiLevelType w:val="hybridMultilevel"/>
    <w:tmpl w:val="D842DF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877DA"/>
    <w:multiLevelType w:val="multilevel"/>
    <w:tmpl w:val="B86A5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B10EAE"/>
    <w:multiLevelType w:val="multilevel"/>
    <w:tmpl w:val="9E78DB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55A2F"/>
    <w:rsid w:val="001C4482"/>
    <w:rsid w:val="008E2388"/>
    <w:rsid w:val="00C23CCA"/>
    <w:rsid w:val="00C814CE"/>
    <w:rsid w:val="00DC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FDF5AB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C4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1C4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5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442</Words>
  <Characters>2435</Characters>
  <Application>Microsoft Office Word</Application>
  <DocSecurity>0</DocSecurity>
  <Lines>20</Lines>
  <Paragraphs>5</Paragraphs>
  <ScaleCrop>false</ScaleCrop>
  <Company>Toshiba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4</cp:revision>
  <dcterms:created xsi:type="dcterms:W3CDTF">2021-07-27T03:34:00Z</dcterms:created>
  <dcterms:modified xsi:type="dcterms:W3CDTF">2021-07-27T04:08:00Z</dcterms:modified>
</cp:coreProperties>
</file>