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Katheryne Marlene Santizo García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J.J.S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 marzo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 Conciencia fonológica.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Hablar de cómo le fue en el el colegio y en las actividades realizadas durante la semana.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Conciencia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fonémic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a: Se jugará memoria con fonemas y dibujos, en la cual debe de relacionarse cada una con su pareja.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Memoria de palabra-dibujo.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Conciencia silábica: se trabajará hojas de ejercicios de habilidad silábica donde debe de marcar las sílabas correctas que conforman la palabra mostrada en el dibujo.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ejemplo, se muestra una imágen de la manzana y abajo aparecen las siguientes opciones: man-na-za-ja-ka. Y el paciente debe marcar man-za-na ya que son las sílabas que conforman la palabra.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de trabajo de habilidades silábicas.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Conciencia léxica: Se le presentarán unas oraciones en las cuales debe de completar el espacio conforme a la imagen presentada abajo de cada uno.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Oraciones incompletas y dibujos.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preguntará qué actividad le ha gustado más y cuál no, explicando el por qué de cada una para poder trabajar otras actividades más adelante.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Repasar los fonemas, sílabas que conforman una palabra (consonante-vocal) y la identificación de una palabra.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3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el desempeño del paciente con las actividades realizadas.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-803908</wp:posOffset>
          </wp:positionH>
          <wp:positionV relativeFrom="paragraph">
            <wp:posOffset>-316863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ZaoWbpqki+X5G6XF4M+yBjGdmQ==">AMUW2mUFONBqZkbyI02rxq93t/XM1frm/QNltghof+JDp0wnU0Hd2gwbcbgaM8OZk1Ne/lTbPwFb16v7xWWYMikWEGnm9Ue44Yo9U3Z+eMJsRff78BvZpyQFMPk51cWa1XX0QwqvPiJn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