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4857E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5FA147D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C2201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0574344" w14:textId="77777777">
        <w:tc>
          <w:tcPr>
            <w:tcW w:w="2689" w:type="dxa"/>
            <w:shd w:val="clear" w:color="auto" w:fill="C0504D"/>
            <w:vAlign w:val="center"/>
          </w:tcPr>
          <w:p w14:paraId="494E255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5FAC4A8" w14:textId="29D7747F" w:rsidR="00C814CE" w:rsidRDefault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390FB0BE" w14:textId="77777777">
        <w:tc>
          <w:tcPr>
            <w:tcW w:w="2689" w:type="dxa"/>
            <w:shd w:val="clear" w:color="auto" w:fill="C0504D"/>
            <w:vAlign w:val="center"/>
          </w:tcPr>
          <w:p w14:paraId="7EBC4032" w14:textId="77777777" w:rsidR="00C814CE" w:rsidRDefault="00C4029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6F7BCB9" w14:textId="1C78CCB5" w:rsidR="00C814CE" w:rsidRDefault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3824BEEF" w14:textId="77777777">
        <w:tc>
          <w:tcPr>
            <w:tcW w:w="2689" w:type="dxa"/>
            <w:shd w:val="clear" w:color="auto" w:fill="C0504D"/>
            <w:vAlign w:val="center"/>
          </w:tcPr>
          <w:p w14:paraId="29FC30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AEEE8DE" w14:textId="431B1D8B" w:rsidR="00C814CE" w:rsidRDefault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18-09-2021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A68598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03F5175" w14:textId="0249383D" w:rsidR="00C814CE" w:rsidRDefault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 w14:paraId="64216C10" w14:textId="77777777">
        <w:tc>
          <w:tcPr>
            <w:tcW w:w="2689" w:type="dxa"/>
            <w:shd w:val="clear" w:color="auto" w:fill="C0504D"/>
            <w:vAlign w:val="center"/>
          </w:tcPr>
          <w:p w14:paraId="74BDB0F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C3ABAEA" w14:textId="0351E266" w:rsidR="00C814CE" w:rsidRDefault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87B0E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</w:t>
            </w:r>
          </w:p>
        </w:tc>
      </w:tr>
      <w:tr w:rsidR="00C814CE" w14:paraId="129620BF" w14:textId="77777777">
        <w:tc>
          <w:tcPr>
            <w:tcW w:w="8828" w:type="dxa"/>
            <w:gridSpan w:val="5"/>
            <w:shd w:val="clear" w:color="auto" w:fill="943734"/>
          </w:tcPr>
          <w:p w14:paraId="713B7F78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155C4C0" w14:textId="77777777">
        <w:tc>
          <w:tcPr>
            <w:tcW w:w="2689" w:type="dxa"/>
            <w:shd w:val="clear" w:color="auto" w:fill="C0504D"/>
            <w:vAlign w:val="center"/>
          </w:tcPr>
          <w:p w14:paraId="2473067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BCCF812" w14:textId="02CE6774" w:rsidR="00C814CE" w:rsidRPr="00E87B0E" w:rsidRDefault="00E87B0E" w:rsidP="00E87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Evaluar el estado de la Inteligencia Emocional de la paciente.</w:t>
            </w:r>
          </w:p>
        </w:tc>
      </w:tr>
      <w:tr w:rsidR="00C814CE" w14:paraId="3C45FAF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269B71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3FE756C" w14:textId="77777777" w:rsidR="00C814CE" w:rsidRDefault="00E87B0E" w:rsidP="00C2391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 a los sentimientos</w:t>
            </w:r>
          </w:p>
          <w:p w14:paraId="53FA6CEA" w14:textId="77777777" w:rsidR="00E87B0E" w:rsidRDefault="00E87B0E" w:rsidP="00C2391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Claridad de los estados emocionales</w:t>
            </w:r>
          </w:p>
          <w:p w14:paraId="6CA2CAAB" w14:textId="3562AEE3" w:rsidR="00E87B0E" w:rsidRPr="00E87B0E" w:rsidRDefault="00C23912" w:rsidP="00C2391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Reparación o regulación de las emociones.</w:t>
            </w:r>
          </w:p>
        </w:tc>
      </w:tr>
      <w:tr w:rsidR="00C814CE" w14:paraId="2ED4D53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3BA48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C7EFDA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266D002" w14:textId="77777777">
        <w:tc>
          <w:tcPr>
            <w:tcW w:w="6621" w:type="dxa"/>
            <w:gridSpan w:val="3"/>
            <w:vAlign w:val="center"/>
          </w:tcPr>
          <w:p w14:paraId="05BA46DD" w14:textId="77777777" w:rsidR="00C23912" w:rsidRPr="00F070F9" w:rsidRDefault="00C23912" w:rsidP="00C23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563D3485" w14:textId="09E32570" w:rsidR="00C23912" w:rsidRDefault="00C23912" w:rsidP="00C2391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</w:t>
            </w:r>
            <w:r>
              <w:rPr>
                <w:rFonts w:ascii="Arial" w:eastAsia="Arial" w:hAnsi="Arial" w:cs="Arial"/>
                <w:color w:val="000000" w:themeColor="text1"/>
              </w:rPr>
              <w:t>se conectará durante el horario estipulado a la plataforma virtual</w:t>
            </w:r>
          </w:p>
          <w:p w14:paraId="0514C0EA" w14:textId="77777777" w:rsidR="00C23912" w:rsidRDefault="00C23912" w:rsidP="00C2391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08398862" w14:textId="77777777" w:rsidR="00C23912" w:rsidRPr="00F070F9" w:rsidRDefault="00C23912" w:rsidP="00C2391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las actividades a realizar durante la sesión y resolverá las dudas previas.</w:t>
            </w:r>
          </w:p>
          <w:p w14:paraId="2231D3FF" w14:textId="77777777" w:rsidR="00C23912" w:rsidRPr="00F070F9" w:rsidRDefault="00C23912" w:rsidP="00C23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6C9EA08C" w14:textId="6A1FF1F5" w:rsidR="00C23912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explicará el instrumento de evaluación que se aplicará, así como las instrucciones de forma detallada y la modalidad de trabajo. Se resolverán aquellas dudas que puedan surgir antes del inicio de la evaluación. </w:t>
            </w:r>
          </w:p>
          <w:p w14:paraId="66922DA7" w14:textId="2616F90A" w:rsidR="00C23912" w:rsidRPr="009D3947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Posteriormente, se trabajarán estrategias con la paciente para mejorar la relación con su hija menor y establecer límites en el hogar.</w:t>
            </w:r>
          </w:p>
          <w:p w14:paraId="482D6630" w14:textId="77777777" w:rsidR="00C23912" w:rsidRDefault="00C23912" w:rsidP="00C23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10B61C80" w14:textId="6A0CFDA0" w:rsidR="00C23912" w:rsidRPr="00AC66E5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dará un momento para reflexionar sobre los reactivos contestados durante la evaluación y </w:t>
            </w:r>
            <w:r w:rsidR="00A67C5C">
              <w:rPr>
                <w:rFonts w:ascii="Arial" w:eastAsia="Arial" w:hAnsi="Arial" w:cs="Arial"/>
                <w:color w:val="000000" w:themeColor="text1"/>
              </w:rPr>
              <w:t>los temas posteriores que se pudieron abordar.</w:t>
            </w:r>
          </w:p>
          <w:p w14:paraId="357024E8" w14:textId="77777777" w:rsidR="00C23912" w:rsidRPr="009D3947" w:rsidRDefault="00C23912" w:rsidP="00C23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36057794" w14:textId="62F06205" w:rsidR="00C814CE" w:rsidRPr="00C23912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23912">
              <w:rPr>
                <w:rFonts w:ascii="Arial" w:eastAsia="Arial" w:hAnsi="Arial" w:cs="Arial"/>
                <w:color w:val="000000" w:themeColor="text1"/>
              </w:rPr>
              <w:t xml:space="preserve">Ambas partes proseguirán a </w:t>
            </w:r>
            <w:r>
              <w:rPr>
                <w:rFonts w:ascii="Arial" w:eastAsia="Arial" w:hAnsi="Arial" w:cs="Arial"/>
                <w:color w:val="000000" w:themeColor="text1"/>
              </w:rPr>
              <w:t>desconectarse de la plataforma virtual.</w:t>
            </w:r>
          </w:p>
        </w:tc>
        <w:tc>
          <w:tcPr>
            <w:tcW w:w="2207" w:type="dxa"/>
            <w:gridSpan w:val="2"/>
            <w:vAlign w:val="center"/>
          </w:tcPr>
          <w:p w14:paraId="7299E5D0" w14:textId="77777777" w:rsidR="00C814CE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la prueba TMMS-24</w:t>
            </w:r>
          </w:p>
          <w:p w14:paraId="0AC92A42" w14:textId="1E808CF5" w:rsidR="00C23912" w:rsidRPr="00C23912" w:rsidRDefault="00C23912" w:rsidP="00C2391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para tomar notas en terapia</w:t>
            </w:r>
          </w:p>
        </w:tc>
      </w:tr>
      <w:tr w:rsidR="00C814CE" w14:paraId="271EA15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D46D91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203CEB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2D99F11D" w14:textId="77777777">
        <w:tc>
          <w:tcPr>
            <w:tcW w:w="6621" w:type="dxa"/>
            <w:gridSpan w:val="3"/>
            <w:vAlign w:val="center"/>
          </w:tcPr>
          <w:p w14:paraId="5D1F81E8" w14:textId="3F39153E" w:rsidR="00C814CE" w:rsidRPr="00A67C5C" w:rsidRDefault="00A67C5C" w:rsidP="00A67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Leer una vez al día las notas de terapia, así como aplicar el plan o las estrategias creadas durante la sesión para mejorar la relación con su hija y establecer límites en el hogar  </w:t>
            </w:r>
          </w:p>
        </w:tc>
        <w:tc>
          <w:tcPr>
            <w:tcW w:w="2207" w:type="dxa"/>
            <w:gridSpan w:val="2"/>
            <w:vAlign w:val="center"/>
          </w:tcPr>
          <w:p w14:paraId="1CC78730" w14:textId="12825454" w:rsidR="00C814CE" w:rsidRPr="00A67C5C" w:rsidRDefault="00A67C5C" w:rsidP="00A67C5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 de Terapia</w:t>
            </w:r>
          </w:p>
        </w:tc>
      </w:tr>
      <w:tr w:rsidR="00C814CE" w14:paraId="3FCE4BD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5C3B39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6D5C8A5" w14:textId="77777777">
        <w:tc>
          <w:tcPr>
            <w:tcW w:w="8828" w:type="dxa"/>
            <w:gridSpan w:val="5"/>
            <w:vAlign w:val="center"/>
          </w:tcPr>
          <w:p w14:paraId="671BA6B3" w14:textId="77777777" w:rsidR="00C814CE" w:rsidRDefault="00C23912" w:rsidP="00C2391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TMMS-24: Escala que se encarga de evaluar el metaconocimiento de los estados emocionales del paciente. Contiene 3 dimensiones clave para la Inteligencia Emocional.</w:t>
            </w:r>
          </w:p>
          <w:p w14:paraId="6840BE6A" w14:textId="7FBA89C4" w:rsidR="00C23912" w:rsidRPr="00C23912" w:rsidRDefault="00C23912" w:rsidP="00C2391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</w:tc>
      </w:tr>
    </w:tbl>
    <w:p w14:paraId="227F1725" w14:textId="77777777" w:rsidR="00C814CE" w:rsidRDefault="00C814CE"/>
    <w:p w14:paraId="00A79893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894E05F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59FC" w14:textId="77777777" w:rsidR="00C40290" w:rsidRDefault="00C40290">
      <w:pPr>
        <w:spacing w:after="0" w:line="240" w:lineRule="auto"/>
      </w:pPr>
      <w:r>
        <w:separator/>
      </w:r>
    </w:p>
  </w:endnote>
  <w:endnote w:type="continuationSeparator" w:id="0">
    <w:p w14:paraId="5E6748FD" w14:textId="77777777" w:rsidR="00C40290" w:rsidRDefault="00C40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7CDC1" w14:textId="77777777" w:rsidR="00C40290" w:rsidRDefault="00C40290">
      <w:pPr>
        <w:spacing w:after="0" w:line="240" w:lineRule="auto"/>
      </w:pPr>
      <w:r>
        <w:separator/>
      </w:r>
    </w:p>
  </w:footnote>
  <w:footnote w:type="continuationSeparator" w:id="0">
    <w:p w14:paraId="4B2259AF" w14:textId="77777777" w:rsidR="00C40290" w:rsidRDefault="00C40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840D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42AF200" wp14:editId="5E92C5B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D20"/>
    <w:multiLevelType w:val="hybridMultilevel"/>
    <w:tmpl w:val="CD1083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30A4"/>
    <w:multiLevelType w:val="hybridMultilevel"/>
    <w:tmpl w:val="7F9A9A9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F00C1"/>
    <w:multiLevelType w:val="hybridMultilevel"/>
    <w:tmpl w:val="2124CEC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0048C"/>
    <w:multiLevelType w:val="hybridMultilevel"/>
    <w:tmpl w:val="B54EFFE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8E2388"/>
    <w:rsid w:val="00A67C5C"/>
    <w:rsid w:val="00C23912"/>
    <w:rsid w:val="00C23CCA"/>
    <w:rsid w:val="00C40290"/>
    <w:rsid w:val="00C814CE"/>
    <w:rsid w:val="00E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F62F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87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2021-09-17T18:02:00Z</dcterms:created>
  <dcterms:modified xsi:type="dcterms:W3CDTF">2021-09-17T18:02:00Z</dcterms:modified>
</cp:coreProperties>
</file>