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9B3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 Ramírez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5F4FC2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9B3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A.V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E21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5D5832" w:rsidRPr="005D5832">
              <w:rPr>
                <w:rFonts w:ascii="Arial" w:eastAsia="Arial" w:hAnsi="Arial" w:cs="Arial"/>
                <w:color w:val="000000"/>
              </w:rPr>
              <w:t>4</w:t>
            </w:r>
            <w:r w:rsidR="009B3470">
              <w:rPr>
                <w:rFonts w:ascii="Arial" w:eastAsia="Arial" w:hAnsi="Arial" w:cs="Arial"/>
                <w:color w:val="000000"/>
              </w:rPr>
              <w:t xml:space="preserve">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E21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2148F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5D5832">
        <w:tc>
          <w:tcPr>
            <w:tcW w:w="2689" w:type="dxa"/>
            <w:shd w:val="clear" w:color="auto" w:fill="C0504D"/>
            <w:vAlign w:val="center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5D5832" w:rsidRDefault="005D5832" w:rsidP="00110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21029">
              <w:rPr>
                <w:rFonts w:ascii="Arial" w:eastAsia="Arial" w:hAnsi="Arial" w:cs="Arial"/>
              </w:rPr>
              <w:t>Evaluar la condición psicológica de una adulta de 56 años.</w:t>
            </w:r>
          </w:p>
        </w:tc>
      </w:tr>
      <w:tr w:rsidR="005D5832">
        <w:tc>
          <w:tcPr>
            <w:tcW w:w="8828" w:type="dxa"/>
            <w:gridSpan w:val="5"/>
            <w:shd w:val="clear" w:color="auto" w:fill="943734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5D5832">
        <w:tc>
          <w:tcPr>
            <w:tcW w:w="2689" w:type="dxa"/>
            <w:shd w:val="clear" w:color="auto" w:fill="C0504D"/>
            <w:vAlign w:val="center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5D5832" w:rsidRDefault="005D5832" w:rsidP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Comenzar la evaluación psicológica de la paciente por medio de pruebas proyectivas.</w:t>
            </w:r>
          </w:p>
        </w:tc>
      </w:tr>
      <w:tr w:rsidR="005D5832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5D5832" w:rsidRDefault="005D5832" w:rsidP="00A7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Personal</w:t>
            </w:r>
          </w:p>
          <w:p w:rsidR="005D5832" w:rsidRDefault="005D5832" w:rsidP="00A7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evaluará el ámbito personal de la paciente, como por ejemplo, su percepción de sí misma.</w:t>
            </w:r>
          </w:p>
          <w:p w:rsidR="005D5832" w:rsidRDefault="005D5832" w:rsidP="00A7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Emocional</w:t>
            </w:r>
          </w:p>
          <w:p w:rsidR="005D5832" w:rsidRDefault="005D5832" w:rsidP="00A7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evaluará el ámbito emocional de la paciente, las emociones que predominan principalmente.</w:t>
            </w:r>
          </w:p>
          <w:p w:rsidR="005D5832" w:rsidRDefault="005D5832" w:rsidP="00A7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Interpersonal</w:t>
            </w:r>
          </w:p>
          <w:p w:rsidR="005D5832" w:rsidRPr="00A71A20" w:rsidRDefault="005D5832" w:rsidP="00A7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evaluarán las relaciones interpersonales de la paciente y la forma en que las maneja</w:t>
            </w:r>
          </w:p>
        </w:tc>
      </w:tr>
      <w:tr w:rsidR="005D5832">
        <w:tc>
          <w:tcPr>
            <w:tcW w:w="6621" w:type="dxa"/>
            <w:gridSpan w:val="3"/>
            <w:shd w:val="clear" w:color="auto" w:fill="943734"/>
            <w:vAlign w:val="center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D5832">
        <w:tc>
          <w:tcPr>
            <w:tcW w:w="6621" w:type="dxa"/>
            <w:gridSpan w:val="3"/>
            <w:vAlign w:val="center"/>
          </w:tcPr>
          <w:p w:rsidR="005D5832" w:rsidRDefault="005D5832" w:rsidP="005D583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terapeuta saldrá a recibir a la paciente a recepción y proporcionará una breve introducción debido a que será la primera vez que se realizará la intervención de forma física, luego se dirigirá a la paciente al aula designada para el proceso de evaluación psicológica.</w:t>
            </w:r>
          </w:p>
          <w:p w:rsidR="005D5832" w:rsidRPr="009B3470" w:rsidRDefault="005D5832" w:rsidP="005D583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proporcionará una breve explicación de las actividades a realizar, las cuales serán las pruebas proyectivas de Frases Incompletas de Sacks para adulto</w:t>
            </w:r>
            <w:r w:rsidR="00DC28AC">
              <w:rPr>
                <w:rFonts w:ascii="Arial" w:eastAsia="Arial" w:hAnsi="Arial" w:cs="Arial"/>
                <w:color w:val="000000"/>
              </w:rPr>
              <w:t>s, Test de apercepción temática y BarOn Ice.</w:t>
            </w:r>
          </w:p>
          <w:p w:rsidR="005D5832" w:rsidRPr="009B3470" w:rsidRDefault="006C00AD" w:rsidP="009B347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Una vez terminada la evaluación se le dará una pequeña despedida a la paciente en donde se le recuerda estar puntual la otra semana para seguir con el proceso evaluativo.</w:t>
            </w:r>
          </w:p>
        </w:tc>
        <w:tc>
          <w:tcPr>
            <w:tcW w:w="2207" w:type="dxa"/>
            <w:gridSpan w:val="2"/>
            <w:vAlign w:val="center"/>
          </w:tcPr>
          <w:p w:rsidR="005D5832" w:rsidRDefault="00DC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Protocolo de Frases incompletas de Sacks</w:t>
            </w:r>
          </w:p>
          <w:p w:rsidR="00DC28AC" w:rsidRDefault="00DC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Láminas TAT</w:t>
            </w:r>
          </w:p>
          <w:p w:rsidR="00DC28AC" w:rsidRDefault="00DC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Protocolo BarOn Ice</w:t>
            </w:r>
          </w:p>
        </w:tc>
      </w:tr>
      <w:tr w:rsidR="005D5832">
        <w:tc>
          <w:tcPr>
            <w:tcW w:w="6621" w:type="dxa"/>
            <w:gridSpan w:val="3"/>
            <w:shd w:val="clear" w:color="auto" w:fill="943734"/>
            <w:vAlign w:val="center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D5832">
        <w:tc>
          <w:tcPr>
            <w:tcW w:w="6621" w:type="dxa"/>
            <w:gridSpan w:val="3"/>
            <w:vAlign w:val="center"/>
          </w:tcPr>
          <w:p w:rsidR="005D5832" w:rsidRDefault="00B63C3A" w:rsidP="00FB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Ninguno</w:t>
            </w:r>
          </w:p>
        </w:tc>
        <w:tc>
          <w:tcPr>
            <w:tcW w:w="2207" w:type="dxa"/>
            <w:gridSpan w:val="2"/>
            <w:vAlign w:val="center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GoBack"/>
            <w:bookmarkEnd w:id="1"/>
          </w:p>
        </w:tc>
      </w:tr>
      <w:tr w:rsidR="005D5832">
        <w:tc>
          <w:tcPr>
            <w:tcW w:w="8828" w:type="dxa"/>
            <w:gridSpan w:val="5"/>
            <w:shd w:val="clear" w:color="auto" w:fill="943734"/>
            <w:vAlign w:val="center"/>
          </w:tcPr>
          <w:p w:rsidR="005D5832" w:rsidRDefault="005D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5D5832">
        <w:tc>
          <w:tcPr>
            <w:tcW w:w="8828" w:type="dxa"/>
            <w:gridSpan w:val="5"/>
            <w:vAlign w:val="center"/>
          </w:tcPr>
          <w:p w:rsidR="005D5832" w:rsidRDefault="005D5832" w:rsidP="00FB2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0AB">
              <w:rPr>
                <w:rFonts w:ascii="Arial" w:eastAsia="Arial" w:hAnsi="Arial" w:cs="Arial"/>
              </w:rPr>
              <w:t>Examen del estado mental- el cual evaluará el estado del padre del paciente para verificar rasgos como si posee alguna manía, si al conversar demuestra c</w:t>
            </w:r>
            <w:r>
              <w:rPr>
                <w:rFonts w:ascii="Arial" w:eastAsia="Arial" w:hAnsi="Arial" w:cs="Arial"/>
              </w:rPr>
              <w:t>oherencia, el nivel en que llegó</w:t>
            </w:r>
            <w:r w:rsidRPr="00F340AB">
              <w:rPr>
                <w:rFonts w:ascii="Arial" w:eastAsia="Arial" w:hAnsi="Arial" w:cs="Arial"/>
              </w:rPr>
              <w:t xml:space="preserve"> a cooperar y que tan cooperativo fue durante la entrevista (Cruz, 2013).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FC2" w:rsidRDefault="005F4FC2">
      <w:pPr>
        <w:spacing w:after="0" w:line="240" w:lineRule="auto"/>
      </w:pPr>
      <w:r>
        <w:separator/>
      </w:r>
    </w:p>
  </w:endnote>
  <w:endnote w:type="continuationSeparator" w:id="0">
    <w:p w:rsidR="005F4FC2" w:rsidRDefault="005F4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FC2" w:rsidRDefault="005F4FC2">
      <w:pPr>
        <w:spacing w:after="0" w:line="240" w:lineRule="auto"/>
      </w:pPr>
      <w:r>
        <w:separator/>
      </w:r>
    </w:p>
  </w:footnote>
  <w:footnote w:type="continuationSeparator" w:id="0">
    <w:p w:rsidR="005F4FC2" w:rsidRDefault="005F4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530CD"/>
    <w:multiLevelType w:val="hybridMultilevel"/>
    <w:tmpl w:val="70F6FCEE"/>
    <w:lvl w:ilvl="0" w:tplc="F2D806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4CE"/>
    <w:rsid w:val="001E0902"/>
    <w:rsid w:val="005D5832"/>
    <w:rsid w:val="005F4FC2"/>
    <w:rsid w:val="006C00AD"/>
    <w:rsid w:val="008E2388"/>
    <w:rsid w:val="009B3470"/>
    <w:rsid w:val="00A71A20"/>
    <w:rsid w:val="00AF5834"/>
    <w:rsid w:val="00B63C3A"/>
    <w:rsid w:val="00C23CCA"/>
    <w:rsid w:val="00C814CE"/>
    <w:rsid w:val="00DC28AC"/>
    <w:rsid w:val="00E2148F"/>
    <w:rsid w:val="00EA1C4C"/>
    <w:rsid w:val="00F01B11"/>
    <w:rsid w:val="00FB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B3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B3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Byron Ruiz</cp:lastModifiedBy>
  <cp:revision>8</cp:revision>
  <dcterms:created xsi:type="dcterms:W3CDTF">2020-11-17T20:52:00Z</dcterms:created>
  <dcterms:modified xsi:type="dcterms:W3CDTF">2021-07-27T12:54:00Z</dcterms:modified>
</cp:coreProperties>
</file>