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2E146B7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6FB9F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4E782FED" w14:textId="77777777" w:rsidTr="00D2556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06B69C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3" w:type="dxa"/>
            <w:gridSpan w:val="3"/>
            <w:vAlign w:val="center"/>
          </w:tcPr>
          <w:p w14:paraId="13C6D8CF" w14:textId="2555F487" w:rsidR="003A65A0" w:rsidRDefault="00237060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5E293506" w14:textId="77777777" w:rsidTr="00D2556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73D36FC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3" w:type="dxa"/>
            <w:gridSpan w:val="3"/>
            <w:vAlign w:val="center"/>
          </w:tcPr>
          <w:p w14:paraId="11755ACD" w14:textId="48A58ECC" w:rsidR="003A65A0" w:rsidRDefault="00237060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52E40C0B" w14:textId="77777777" w:rsidTr="00D25562">
        <w:tc>
          <w:tcPr>
            <w:tcW w:w="2698" w:type="dxa"/>
            <w:gridSpan w:val="2"/>
            <w:shd w:val="clear" w:color="auto" w:fill="9CC2E5" w:themeFill="accent1" w:themeFillTint="99"/>
            <w:vAlign w:val="center"/>
          </w:tcPr>
          <w:p w14:paraId="6DE41D1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633DDDFD" w14:textId="0CECCECB" w:rsidR="003A65A0" w:rsidRDefault="00237060" w:rsidP="003A65A0">
            <w:pPr>
              <w:pStyle w:val="EstiloPS"/>
              <w:spacing w:line="276" w:lineRule="auto"/>
              <w:jc w:val="center"/>
            </w:pPr>
            <w:r>
              <w:t>19 de agosto de 2021</w:t>
            </w:r>
          </w:p>
        </w:tc>
        <w:tc>
          <w:tcPr>
            <w:tcW w:w="1462" w:type="dxa"/>
            <w:shd w:val="clear" w:color="auto" w:fill="9CC2E5" w:themeFill="accent1" w:themeFillTint="99"/>
            <w:vAlign w:val="center"/>
          </w:tcPr>
          <w:p w14:paraId="577A27D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0458849C" w14:textId="64383A1D" w:rsidR="003A65A0" w:rsidRDefault="00237060" w:rsidP="003A65A0">
            <w:pPr>
              <w:pStyle w:val="EstiloPS"/>
              <w:spacing w:line="276" w:lineRule="auto"/>
              <w:jc w:val="center"/>
            </w:pPr>
            <w:r>
              <w:t>3</w:t>
            </w:r>
          </w:p>
        </w:tc>
      </w:tr>
      <w:tr w:rsidR="003A65A0" w:rsidRPr="003A65A0" w14:paraId="7D8A8305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1AEE4C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C31FEEA" w14:textId="77777777" w:rsidTr="003A65A0">
        <w:tc>
          <w:tcPr>
            <w:tcW w:w="9111" w:type="dxa"/>
            <w:gridSpan w:val="5"/>
            <w:vAlign w:val="center"/>
          </w:tcPr>
          <w:p w14:paraId="45D15EE3" w14:textId="59F1E052" w:rsidR="003A65A0" w:rsidRDefault="00237060" w:rsidP="00237060">
            <w:pPr>
              <w:pStyle w:val="EstiloPS"/>
              <w:spacing w:line="276" w:lineRule="auto"/>
              <w:jc w:val="both"/>
            </w:pPr>
            <w:r>
              <w:t>Iniciar la evaluación del paciente aplicando las pruebas de inteligencia no-verbal TONI-2 y de vocabulario Peabody.</w:t>
            </w:r>
          </w:p>
        </w:tc>
      </w:tr>
      <w:tr w:rsidR="003A65A0" w:rsidRPr="003A65A0" w14:paraId="6D57B299" w14:textId="77777777" w:rsidTr="00D25562">
        <w:tc>
          <w:tcPr>
            <w:tcW w:w="6847" w:type="dxa"/>
            <w:gridSpan w:val="4"/>
            <w:shd w:val="clear" w:color="auto" w:fill="002060"/>
            <w:vAlign w:val="center"/>
          </w:tcPr>
          <w:p w14:paraId="750CFF5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0EABBBF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C84EAF1" w14:textId="77777777" w:rsidTr="00D25562">
        <w:tc>
          <w:tcPr>
            <w:tcW w:w="1757" w:type="dxa"/>
            <w:shd w:val="clear" w:color="auto" w:fill="9CC2E5" w:themeFill="accent1" w:themeFillTint="99"/>
            <w:vAlign w:val="center"/>
          </w:tcPr>
          <w:p w14:paraId="586B81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2F5AD1D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4A3118F2" w14:textId="4ED6021A" w:rsidR="003A65A0" w:rsidRDefault="00237060" w:rsidP="00B2355E">
            <w:pPr>
              <w:pStyle w:val="EstiloPS"/>
              <w:spacing w:line="276" w:lineRule="auto"/>
              <w:jc w:val="both"/>
            </w:pPr>
            <w:r>
              <w:t xml:space="preserve">Se saludará formalmente al paciente, preguntándole cómo ha estado, y se le recordará que hoy empieza a ser evaluado. Luego se le llevará a la clínica asignada. </w:t>
            </w:r>
          </w:p>
        </w:tc>
        <w:tc>
          <w:tcPr>
            <w:tcW w:w="2264" w:type="dxa"/>
            <w:vAlign w:val="center"/>
          </w:tcPr>
          <w:p w14:paraId="5896CEB5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18820ED8" w14:textId="77777777" w:rsidTr="00D25562">
        <w:tc>
          <w:tcPr>
            <w:tcW w:w="1757" w:type="dxa"/>
            <w:shd w:val="clear" w:color="auto" w:fill="9CC2E5" w:themeFill="accent1" w:themeFillTint="99"/>
            <w:vAlign w:val="center"/>
          </w:tcPr>
          <w:p w14:paraId="2275C2E7" w14:textId="03DAD764" w:rsidR="003A65A0" w:rsidRDefault="003C4B1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</w:t>
            </w:r>
            <w:r w:rsidR="003A65A0">
              <w:rPr>
                <w:b/>
              </w:rPr>
              <w:t xml:space="preserve">ción </w:t>
            </w:r>
          </w:p>
          <w:p w14:paraId="1AC2D80F" w14:textId="5C202A23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D25562">
              <w:rPr>
                <w:b/>
              </w:rPr>
              <w:t>4</w:t>
            </w:r>
            <w:r>
              <w:rPr>
                <w:b/>
              </w:rPr>
              <w:t>0 minutos)</w:t>
            </w:r>
          </w:p>
        </w:tc>
        <w:tc>
          <w:tcPr>
            <w:tcW w:w="5090" w:type="dxa"/>
            <w:gridSpan w:val="3"/>
            <w:vAlign w:val="center"/>
          </w:tcPr>
          <w:p w14:paraId="411A64C1" w14:textId="77777777" w:rsidR="003A65A0" w:rsidRDefault="00237060" w:rsidP="00B2355E">
            <w:pPr>
              <w:pStyle w:val="EstiloPS"/>
              <w:spacing w:line="276" w:lineRule="auto"/>
              <w:jc w:val="both"/>
            </w:pPr>
            <w:r>
              <w:t xml:space="preserve">Se le explicará al paciente que realizará dos pruebas en la sesión, primero una sobre elegir figuras y otra de palabras e imágenes. </w:t>
            </w:r>
          </w:p>
          <w:p w14:paraId="7EFB1A3E" w14:textId="77777777" w:rsidR="00237060" w:rsidRDefault="00237060" w:rsidP="00B2355E">
            <w:pPr>
              <w:pStyle w:val="EstiloPS"/>
              <w:spacing w:line="276" w:lineRule="auto"/>
              <w:jc w:val="both"/>
            </w:pPr>
            <w:r>
              <w:t xml:space="preserve">Primero se aplicará el test de inteligencia no-verbal TONI-2. Después se aplicará el test de vocabulario Peabody. </w:t>
            </w:r>
          </w:p>
          <w:p w14:paraId="3FE77D82" w14:textId="39791714" w:rsidR="00D25562" w:rsidRDefault="00D25562" w:rsidP="00B2355E">
            <w:pPr>
              <w:pStyle w:val="EstiloPS"/>
              <w:spacing w:line="276" w:lineRule="auto"/>
              <w:jc w:val="both"/>
            </w:pPr>
            <w:r>
              <w:t xml:space="preserve">Al finalizar el Peabody, se le preguntará al paciente cómo se siente después de haber realizado las dos pruebas, también cuál de las 2 le gustó más y por qué. Luego se le comentará que la próxima sesión realizará otra prueba diferente.   </w:t>
            </w:r>
          </w:p>
        </w:tc>
        <w:tc>
          <w:tcPr>
            <w:tcW w:w="2264" w:type="dxa"/>
            <w:vAlign w:val="center"/>
          </w:tcPr>
          <w:p w14:paraId="2EC6B7B3" w14:textId="27E52875" w:rsidR="003A65A0" w:rsidRDefault="00237060" w:rsidP="003A65A0">
            <w:pPr>
              <w:pStyle w:val="EstiloPS"/>
              <w:spacing w:line="276" w:lineRule="auto"/>
              <w:jc w:val="center"/>
            </w:pPr>
            <w:r>
              <w:t>Pruebas TONI-2 y Peabody con sus respectivos</w:t>
            </w:r>
            <w:r w:rsidR="00D25562">
              <w:t xml:space="preserve"> manuales y protocolos</w:t>
            </w:r>
            <w:r>
              <w:t xml:space="preserve">. </w:t>
            </w:r>
          </w:p>
        </w:tc>
      </w:tr>
      <w:tr w:rsidR="003A65A0" w14:paraId="249A9ADB" w14:textId="77777777" w:rsidTr="00D25562">
        <w:tc>
          <w:tcPr>
            <w:tcW w:w="1757" w:type="dxa"/>
            <w:shd w:val="clear" w:color="auto" w:fill="9CC2E5" w:themeFill="accent1" w:themeFillTint="99"/>
            <w:vAlign w:val="center"/>
          </w:tcPr>
          <w:p w14:paraId="50802C8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603898B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90" w:type="dxa"/>
            <w:gridSpan w:val="3"/>
            <w:vAlign w:val="center"/>
          </w:tcPr>
          <w:p w14:paraId="7646CF36" w14:textId="4DE2F4D1" w:rsidR="003A65A0" w:rsidRDefault="00D25562" w:rsidP="00B2355E">
            <w:pPr>
              <w:pStyle w:val="EstiloPS"/>
              <w:spacing w:line="276" w:lineRule="auto"/>
              <w:jc w:val="both"/>
            </w:pPr>
            <w:r>
              <w:t xml:space="preserve">Entre la aplicación del TONI-2 y Peabody, se tendrá un pequeño receso para que el paciente descanse y aproveche para aclarar dudas. </w:t>
            </w:r>
          </w:p>
        </w:tc>
        <w:tc>
          <w:tcPr>
            <w:tcW w:w="2264" w:type="dxa"/>
            <w:vAlign w:val="center"/>
          </w:tcPr>
          <w:p w14:paraId="15882FB3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71581BE" w14:textId="77777777" w:rsidTr="00D25562">
        <w:tc>
          <w:tcPr>
            <w:tcW w:w="1757" w:type="dxa"/>
            <w:shd w:val="clear" w:color="auto" w:fill="9CC2E5" w:themeFill="accent1" w:themeFillTint="99"/>
            <w:vAlign w:val="center"/>
          </w:tcPr>
          <w:p w14:paraId="5A33793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03BDC23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090" w:type="dxa"/>
            <w:gridSpan w:val="3"/>
            <w:vAlign w:val="center"/>
          </w:tcPr>
          <w:p w14:paraId="351F4FBB" w14:textId="77777777" w:rsidR="003A65A0" w:rsidRDefault="00D25562" w:rsidP="00B2355E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t>Se acompañará al paciente a la salida</w:t>
            </w:r>
            <w:r w:rsidR="003C4B1A">
              <w:t xml:space="preserve"> con su madre</w:t>
            </w:r>
            <w:r>
              <w:t>.</w:t>
            </w:r>
            <w:r w:rsidR="003C4B1A">
              <w:t xml:space="preserve"> A ella se le coment</w:t>
            </w:r>
            <w:r w:rsidR="003C4B1A">
              <w:rPr>
                <w:lang w:val="es-HN"/>
              </w:rPr>
              <w:t xml:space="preserve">ará sobre el rendimiento observado del paciente, y se le explicará un poco de la prueba que se aplicará la siguiente sesión. </w:t>
            </w:r>
          </w:p>
          <w:p w14:paraId="21CFA6C6" w14:textId="5974BFEA" w:rsidR="003C4B1A" w:rsidRPr="003C4B1A" w:rsidRDefault="003C4B1A" w:rsidP="00B2355E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rPr>
                <w:lang w:val="es-HN"/>
              </w:rPr>
              <w:t xml:space="preserve">Al final se les despedirá formalmente a ambos. </w:t>
            </w:r>
          </w:p>
        </w:tc>
        <w:tc>
          <w:tcPr>
            <w:tcW w:w="2264" w:type="dxa"/>
            <w:vAlign w:val="center"/>
          </w:tcPr>
          <w:p w14:paraId="363DAC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82E2ECA" w14:textId="77777777" w:rsidTr="00D25562">
        <w:tc>
          <w:tcPr>
            <w:tcW w:w="6847" w:type="dxa"/>
            <w:gridSpan w:val="4"/>
            <w:shd w:val="clear" w:color="auto" w:fill="002060"/>
            <w:vAlign w:val="center"/>
          </w:tcPr>
          <w:p w14:paraId="0F1F5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4097BCA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9869513" w14:textId="77777777" w:rsidTr="00D25562">
        <w:tc>
          <w:tcPr>
            <w:tcW w:w="6847" w:type="dxa"/>
            <w:gridSpan w:val="4"/>
            <w:vAlign w:val="center"/>
          </w:tcPr>
          <w:p w14:paraId="3EC5AB1D" w14:textId="77777777" w:rsidR="003A65A0" w:rsidRDefault="00FC0C5D" w:rsidP="00B2355E">
            <w:pPr>
              <w:pStyle w:val="EstiloPS"/>
              <w:spacing w:line="276" w:lineRule="auto"/>
              <w:jc w:val="both"/>
            </w:pPr>
            <w:r w:rsidRPr="00FC0C5D">
              <w:rPr>
                <w:highlight w:val="yellow"/>
              </w:rPr>
              <w:t>(Obligatorio)</w:t>
            </w:r>
          </w:p>
        </w:tc>
        <w:tc>
          <w:tcPr>
            <w:tcW w:w="2264" w:type="dxa"/>
            <w:vAlign w:val="center"/>
          </w:tcPr>
          <w:p w14:paraId="4042460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072883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B11DBC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09725403" w14:textId="77777777" w:rsidTr="00E73C69">
        <w:tc>
          <w:tcPr>
            <w:tcW w:w="9111" w:type="dxa"/>
            <w:gridSpan w:val="5"/>
            <w:vAlign w:val="center"/>
          </w:tcPr>
          <w:p w14:paraId="3857555B" w14:textId="473C40EF" w:rsidR="003A65A0" w:rsidRDefault="00D25562" w:rsidP="00B2355E">
            <w:pPr>
              <w:pStyle w:val="EstiloPS"/>
              <w:spacing w:line="276" w:lineRule="auto"/>
              <w:jc w:val="both"/>
            </w:pPr>
            <w:r>
              <w:t xml:space="preserve">Inteligencia no-verbal y vocabulario. </w:t>
            </w:r>
          </w:p>
        </w:tc>
      </w:tr>
    </w:tbl>
    <w:p w14:paraId="020DA34D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D97ED" w14:textId="77777777" w:rsidR="00C42CAD" w:rsidRDefault="00C42CAD" w:rsidP="00965C33">
      <w:pPr>
        <w:spacing w:after="0" w:line="240" w:lineRule="auto"/>
      </w:pPr>
      <w:r>
        <w:separator/>
      </w:r>
    </w:p>
  </w:endnote>
  <w:endnote w:type="continuationSeparator" w:id="0">
    <w:p w14:paraId="2976BB30" w14:textId="77777777" w:rsidR="00C42CAD" w:rsidRDefault="00C42CAD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9A4EC" w14:textId="77777777" w:rsidR="00C42CAD" w:rsidRDefault="00C42CAD" w:rsidP="00965C33">
      <w:pPr>
        <w:spacing w:after="0" w:line="240" w:lineRule="auto"/>
      </w:pPr>
      <w:r>
        <w:separator/>
      </w:r>
    </w:p>
  </w:footnote>
  <w:footnote w:type="continuationSeparator" w:id="0">
    <w:p w14:paraId="522CA46F" w14:textId="77777777" w:rsidR="00C42CAD" w:rsidRDefault="00C42CAD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D58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CDE4FB" wp14:editId="47D65EB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237060"/>
    <w:rsid w:val="003A65A0"/>
    <w:rsid w:val="003C4B1A"/>
    <w:rsid w:val="004273E4"/>
    <w:rsid w:val="0060257A"/>
    <w:rsid w:val="006F4868"/>
    <w:rsid w:val="00965C33"/>
    <w:rsid w:val="00B2355E"/>
    <w:rsid w:val="00C42CAD"/>
    <w:rsid w:val="00D25562"/>
    <w:rsid w:val="00DB6ABC"/>
    <w:rsid w:val="00E94F58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44F6B92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4</cp:revision>
  <dcterms:created xsi:type="dcterms:W3CDTF">2021-08-04T16:06:00Z</dcterms:created>
  <dcterms:modified xsi:type="dcterms:W3CDTF">2021-08-07T15:20:00Z</dcterms:modified>
</cp:coreProperties>
</file>