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07/10/2021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del Inventario de E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trés Cotidiano Infantil IECI y realizar una despedida con el paciente.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sobre su semana, los momentos difíciles y los memorables.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el seguimiento de instrucciones por medio de un juego de “Simón dice”, en donde por cada indicación que se le de con la palabra “simón” deberá hacerlo.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(15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aplicarán las subpruebas del Inventario de estrés cotidiano infantil IECI.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con paciente </w:t>
            </w:r>
          </w:p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harán dos actividades de despedida: 1) Leche mágica donde en un plato con leche se pondrán gotas de colorante y usando un hisopo con jabón, se crearán diferentes colores y 2) Se convertirá la leche en plástico, usando leche y vinagre que al combinar crea una consistencia sólida.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Leche</w:t>
            </w:r>
          </w:p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plato</w:t>
            </w:r>
          </w:p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colorantes</w:t>
            </w:r>
          </w:p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vinagre </w:t>
            </w:r>
          </w:p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colador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Papel mayordomo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Totito, para poder descansar de la prueba estandarizada y se le dará un diploma por haber completado su etapa en la etapa junto con un cupcake para que se lo coma cuando pueda.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de papel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Marcadores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le dejará ya que es la última sesión con el paciente.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elaborar la propuesta de diagnóstico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paciente. Así mismo se evaluará la ansiedad del paciente a nivel escolar y familiar.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-803900</wp:posOffset>
          </wp:positionH>
          <wp:positionV relativeFrom="paragraph">
            <wp:posOffset>-316856</wp:posOffset>
          </wp:positionV>
          <wp:extent cx="2308860" cy="857250"/>
          <wp:effectExtent b="0" l="0" r="0" t="0"/>
          <wp:wrapNone/>
          <wp:docPr descr="C:\Users\hernandez100121\Desktop\LOGOCLINICAS1.png" id="10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2iePKERh6YCd69FrSvawkoDY7g==">AMUW2mUUDNsDvC1PN8TUaWxE4n1DCsSI5IYVwvcXBAStzXrud8SSAnomYq0gxfAxcyZcKjxU1+Sy3c2Cz6XWiyrXsAtIIsiWggtN2wwDPuOBHnFdyVgGiSfUBrOAMbFJc83b8/i+lAiJ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