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02</w:t>
            </w:r>
            <w:r w:rsidDel="00000000" w:rsidR="00000000" w:rsidRPr="00000000">
              <w:rPr>
                <w:rtl w:val="0"/>
              </w:rPr>
              <w:t xml:space="preserve">/03/2021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360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highlight w:val="white"/>
                <w:rtl w:val="0"/>
              </w:rPr>
              <w:t xml:space="preserve">Que el paciente ejercite la conciencia fonológica por medio de actividades de segmentación silábica.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 Se ejercitará la memoria a largo plazo recapitulando lo realizado en la sesión pasada. Se ejercitará también el abecedario.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selectiva y percepción visual donde deberá seleccionar los dibujos que se parezcan al modelo dentro de un conjunto de objetos distintos.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Plantilla de objetos y selección de modelo. </w:t>
            </w:r>
          </w:p>
          <w:p w:rsidR="00000000" w:rsidDel="00000000" w:rsidP="00000000" w:rsidRDefault="00000000" w:rsidRPr="00000000" w14:paraId="00000031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after="0" w:afterAutospacing="0" w:before="120" w:line="36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El paciente deberá colocar la cantidad de sílabas correctas debajo del dibujo a enseñar, se dirá una oración con cada una.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spacing w:after="0" w:afterAutospacing="0" w:before="0" w:beforeAutospacing="0"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Tendrá que c</w:t>
            </w:r>
            <w:r w:rsidDel="00000000" w:rsidR="00000000" w:rsidRPr="00000000">
              <w:rPr>
                <w:rtl w:val="0"/>
              </w:rPr>
              <w:t xml:space="preserve">olorear</w:t>
            </w:r>
            <w:r w:rsidDel="00000000" w:rsidR="00000000" w:rsidRPr="00000000">
              <w:rPr>
                <w:rtl w:val="0"/>
              </w:rPr>
              <w:t xml:space="preserve"> los dibujos de  palmadas necesarias para dividir la palabra en sílabas correctas.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after="120" w:before="0" w:beforeAutospacing="0"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le dará una hoja donde tendrá que escribir 5 palabras con una </w:t>
            </w:r>
            <w:r w:rsidDel="00000000" w:rsidR="00000000" w:rsidRPr="00000000">
              <w:rPr>
                <w:rtl w:val="0"/>
              </w:rPr>
              <w:t xml:space="preserve">sílaba, dos sílabas y tres sílabas respectivamente.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after="120" w:before="120" w:line="360" w:lineRule="auto"/>
              <w:ind w:left="720" w:hanging="36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Hojas de trabajo </w:t>
            </w:r>
          </w:p>
          <w:p w:rsidR="00000000" w:rsidDel="00000000" w:rsidP="00000000" w:rsidRDefault="00000000" w:rsidRPr="00000000" w14:paraId="0000003A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haciendo uso del recurso del dibujo de estrella donde deberá seguir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dibujo de  estrella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autorregulación, completando el cuadrado de “</w:t>
            </w:r>
            <w:r w:rsidDel="00000000" w:rsidR="00000000" w:rsidRPr="00000000">
              <w:rPr>
                <w:rtl w:val="0"/>
              </w:rPr>
              <w:t xml:space="preserve">¿Qué aprendí hoy?” “¿Qué me costó más?</w:t>
            </w:r>
            <w:r w:rsidDel="00000000" w:rsidR="00000000" w:rsidRPr="00000000">
              <w:rPr>
                <w:rtl w:val="0"/>
              </w:rPr>
              <w:t xml:space="preserve">” También se ejercitará la memoria a corto plazo recapitulando lo que se realizó durante la sesión.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1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2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que vea un video de la “Cup song” en donde se le enseñará cómo “</w:t>
            </w:r>
            <w:r w:rsidDel="00000000" w:rsidR="00000000" w:rsidRPr="00000000">
              <w:rPr>
                <w:rtl w:val="0"/>
              </w:rPr>
              <w:t xml:space="preserve">usando un vaso</w:t>
            </w:r>
            <w:r w:rsidDel="00000000" w:rsidR="00000000" w:rsidRPr="00000000">
              <w:rPr>
                <w:rtl w:val="0"/>
              </w:rPr>
              <w:t xml:space="preserve">” podrá crear un ritmo único y diferente.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Vaso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conciencia silábica, capacidad de atención y segmentación de palabras complejas</w:t>
            </w:r>
            <w:r w:rsidDel="00000000" w:rsidR="00000000" w:rsidRPr="00000000">
              <w:rPr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ind w:left="1440" w:firstLine="720"/>
      <w:jc w:val="right"/>
      <w:rPr/>
    </w:pPr>
    <w:r w:rsidDel="00000000" w:rsidR="00000000" w:rsidRPr="00000000">
      <w:rPr>
        <w:rtl w:val="0"/>
      </w:rPr>
      <w:t xml:space="preserve">      </w:t>
    </w:r>
    <w:r w:rsidDel="00000000" w:rsidR="00000000" w:rsidRPr="00000000">
      <w:rPr>
        <w:sz w:val="20"/>
        <w:szCs w:val="20"/>
        <w:rtl w:val="0"/>
      </w:rPr>
      <w:t xml:space="preserve">PSICOP 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-838199</wp:posOffset>
          </wp:positionH>
          <wp:positionV relativeFrom="paragraph">
            <wp:posOffset>-457199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