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73FCA" w14:paraId="0A7FB084" w14:textId="77777777" w:rsidTr="00992174">
        <w:tc>
          <w:tcPr>
            <w:tcW w:w="8828" w:type="dxa"/>
            <w:gridSpan w:val="5"/>
            <w:shd w:val="clear" w:color="auto" w:fill="943734"/>
            <w:vAlign w:val="center"/>
          </w:tcPr>
          <w:p w14:paraId="64CF9478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73FCA" w14:paraId="5CD77138" w14:textId="77777777" w:rsidTr="00992174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FA36129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9D35E5A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173FCA" w14:paraId="1E9563A9" w14:textId="77777777" w:rsidTr="00992174">
        <w:tc>
          <w:tcPr>
            <w:tcW w:w="2689" w:type="dxa"/>
            <w:shd w:val="clear" w:color="auto" w:fill="C0504D"/>
            <w:vAlign w:val="center"/>
          </w:tcPr>
          <w:p w14:paraId="501F58F8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DA503F3" w14:textId="39984AC3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173FCA" w14:paraId="2679231D" w14:textId="77777777" w:rsidTr="00992174">
        <w:tc>
          <w:tcPr>
            <w:tcW w:w="2689" w:type="dxa"/>
            <w:shd w:val="clear" w:color="auto" w:fill="C0504D"/>
            <w:vAlign w:val="center"/>
          </w:tcPr>
          <w:p w14:paraId="641D10D3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A1B64F7" w14:textId="0C1055C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08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/2</w:t>
            </w: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7FD2A4E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64CAC41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173FCA" w:rsidRPr="00F64D52" w14:paraId="57A6B73E" w14:textId="77777777" w:rsidTr="00992174">
        <w:tc>
          <w:tcPr>
            <w:tcW w:w="2689" w:type="dxa"/>
            <w:shd w:val="clear" w:color="auto" w:fill="C0504D"/>
            <w:vAlign w:val="center"/>
          </w:tcPr>
          <w:p w14:paraId="1044DFC9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D49EA1A" w14:textId="745C3489" w:rsidR="00173FCA" w:rsidRPr="00F64D52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Estimular la seguridad, la búsqueda del sentido y el cierre de ciclos de una mujer de 49 años. </w:t>
            </w:r>
          </w:p>
        </w:tc>
      </w:tr>
      <w:tr w:rsidR="00173FCA" w14:paraId="2E10C6D8" w14:textId="77777777" w:rsidTr="00992174">
        <w:tc>
          <w:tcPr>
            <w:tcW w:w="8828" w:type="dxa"/>
            <w:gridSpan w:val="5"/>
            <w:shd w:val="clear" w:color="auto" w:fill="943734"/>
          </w:tcPr>
          <w:p w14:paraId="31D0B086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73FCA" w:rsidRPr="00542094" w14:paraId="6237A3AD" w14:textId="77777777" w:rsidTr="00992174">
        <w:tc>
          <w:tcPr>
            <w:tcW w:w="2689" w:type="dxa"/>
            <w:shd w:val="clear" w:color="auto" w:fill="C0504D"/>
            <w:vAlign w:val="center"/>
          </w:tcPr>
          <w:p w14:paraId="54A90EDB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4ABBED9" w14:textId="4C716BCF" w:rsidR="00173FCA" w:rsidRDefault="00173FCA" w:rsidP="00992174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>pruebas psicométricas que ayuden a reflejar el estado emocional de la paciente y</w:t>
            </w:r>
            <w:r>
              <w:rPr>
                <w:lang w:val="es-ES_tradnl"/>
              </w:rPr>
              <w:t xml:space="preserve"> a buscar indicios de alguna preocupación intrapsíquica</w:t>
            </w:r>
            <w:r>
              <w:rPr>
                <w:lang w:val="es-ES_tradnl"/>
              </w:rPr>
              <w:t xml:space="preserve">. </w:t>
            </w:r>
          </w:p>
          <w:p w14:paraId="7BC57C1F" w14:textId="77777777" w:rsidR="00173FCA" w:rsidRPr="00542094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173FCA" w:rsidRPr="00F64D52" w14:paraId="2C6A6F82" w14:textId="77777777" w:rsidTr="00992174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B8F0BC7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9C3824D" w14:textId="28551766" w:rsidR="00173FCA" w:rsidRPr="00F64D52" w:rsidRDefault="00173FCA" w:rsidP="00992174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Evaluación de los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 niveles de ansiedad, depresión e inteligencia emocional presentes en la paciente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. </w:t>
            </w:r>
            <w:r>
              <w:rPr>
                <w:lang w:val="es-ES_tradnl"/>
              </w:rPr>
              <w:t xml:space="preserve">  </w:t>
            </w:r>
          </w:p>
        </w:tc>
      </w:tr>
      <w:tr w:rsidR="00173FCA" w14:paraId="5BC3335A" w14:textId="77777777" w:rsidTr="00992174">
        <w:tc>
          <w:tcPr>
            <w:tcW w:w="6621" w:type="dxa"/>
            <w:gridSpan w:val="3"/>
            <w:shd w:val="clear" w:color="auto" w:fill="943734"/>
            <w:vAlign w:val="center"/>
          </w:tcPr>
          <w:p w14:paraId="0A449629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44164C3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FCA" w:rsidRPr="0059726C" w14:paraId="5694608B" w14:textId="77777777" w:rsidTr="00992174">
        <w:tc>
          <w:tcPr>
            <w:tcW w:w="6621" w:type="dxa"/>
            <w:gridSpan w:val="3"/>
            <w:vAlign w:val="center"/>
          </w:tcPr>
          <w:p w14:paraId="6A95EB78" w14:textId="38E770BF" w:rsidR="00173FCA" w:rsidRPr="0059726C" w:rsidRDefault="00173FCA" w:rsidP="009921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platica de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642C655F" w14:textId="77777777" w:rsidR="00173FCA" w:rsidRDefault="00173FCA" w:rsidP="00173F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44C67528" w14:textId="77777777" w:rsidR="00173FCA" w:rsidRDefault="00173FCA" w:rsidP="00173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47A6F38E" w14:textId="5210DBE4" w:rsidR="00173FCA" w:rsidRDefault="00173FCA" w:rsidP="00173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hAnsi="Arial" w:cs="Arial"/>
                <w:lang w:val="es-ES_tradnl"/>
              </w:rPr>
            </w:pPr>
            <w:r w:rsidRPr="00173FCA">
              <w:rPr>
                <w:rFonts w:ascii="Arial" w:hAnsi="Arial" w:cs="Arial"/>
                <w:lang w:val="es-ES_tradnl"/>
              </w:rPr>
              <w:t xml:space="preserve">Aplicación de </w:t>
            </w:r>
            <w:r w:rsidRPr="00173FCA">
              <w:rPr>
                <w:rFonts w:ascii="Arial" w:hAnsi="Arial" w:cs="Arial"/>
                <w:lang w:val="es-ES_tradnl"/>
              </w:rPr>
              <w:t xml:space="preserve">Escala de </w:t>
            </w:r>
            <w:r w:rsidR="00562E8E">
              <w:rPr>
                <w:rFonts w:ascii="Arial" w:hAnsi="Arial" w:cs="Arial"/>
                <w:lang w:val="es-ES_tradnl"/>
              </w:rPr>
              <w:t>A</w:t>
            </w:r>
            <w:r w:rsidRPr="00173FCA">
              <w:rPr>
                <w:rFonts w:ascii="Arial" w:hAnsi="Arial" w:cs="Arial"/>
                <w:lang w:val="es-ES_tradnl"/>
              </w:rPr>
              <w:t xml:space="preserve">nsiedad de Hamilton: se llenará la escala de ansiedad de Hamilton para </w:t>
            </w:r>
            <w:r>
              <w:rPr>
                <w:rFonts w:ascii="Arial" w:hAnsi="Arial" w:cs="Arial"/>
                <w:lang w:val="es-ES_tradnl"/>
              </w:rPr>
              <w:t xml:space="preserve">evaluar </w:t>
            </w:r>
            <w:r w:rsidRPr="00173FCA">
              <w:rPr>
                <w:rFonts w:ascii="Arial" w:hAnsi="Arial" w:cs="Arial"/>
                <w:lang w:val="es-ES_tradnl"/>
              </w:rPr>
              <w:t>las manifestaciones de ansiedad de</w:t>
            </w:r>
            <w:r>
              <w:rPr>
                <w:rFonts w:ascii="Arial" w:hAnsi="Arial" w:cs="Arial"/>
                <w:lang w:val="es-ES_tradnl"/>
              </w:rPr>
              <w:t xml:space="preserve"> la</w:t>
            </w:r>
            <w:r w:rsidRPr="00173FCA">
              <w:rPr>
                <w:rFonts w:ascii="Arial" w:hAnsi="Arial" w:cs="Arial"/>
                <w:lang w:val="es-ES_tradnl"/>
              </w:rPr>
              <w:t xml:space="preserve"> paciente y confirmar</w:t>
            </w:r>
            <w:r>
              <w:rPr>
                <w:rFonts w:ascii="Arial" w:hAnsi="Arial" w:cs="Arial"/>
                <w:lang w:val="es-ES_tradnl"/>
              </w:rPr>
              <w:t xml:space="preserve"> o descartar</w:t>
            </w:r>
            <w:r w:rsidRPr="00173FCA">
              <w:rPr>
                <w:rFonts w:ascii="Arial" w:hAnsi="Arial" w:cs="Arial"/>
                <w:lang w:val="es-ES_tradnl"/>
              </w:rPr>
              <w:t xml:space="preserve"> la presencia de esta (</w:t>
            </w:r>
            <w:r w:rsidR="00562E8E">
              <w:rPr>
                <w:rFonts w:ascii="Arial" w:hAnsi="Arial" w:cs="Arial"/>
                <w:lang w:val="es-ES_tradnl"/>
              </w:rPr>
              <w:t>10</w:t>
            </w:r>
            <w:r w:rsidRPr="00173FCA">
              <w:rPr>
                <w:rFonts w:ascii="Arial" w:hAnsi="Arial" w:cs="Arial"/>
                <w:lang w:val="es-ES_tradnl"/>
              </w:rPr>
              <w:t xml:space="preserve"> min)</w:t>
            </w:r>
            <w:r>
              <w:rPr>
                <w:rFonts w:ascii="Arial" w:hAnsi="Arial" w:cs="Arial"/>
                <w:lang w:val="es-ES_tradnl"/>
              </w:rPr>
              <w:t xml:space="preserve">. </w:t>
            </w:r>
          </w:p>
          <w:p w14:paraId="584C6A9D" w14:textId="77777777" w:rsidR="00173FCA" w:rsidRDefault="00173FCA" w:rsidP="00173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hAnsi="Arial" w:cs="Arial"/>
                <w:lang w:val="es-ES_tradnl"/>
              </w:rPr>
            </w:pPr>
          </w:p>
          <w:p w14:paraId="7D8DC245" w14:textId="77777777" w:rsidR="00562E8E" w:rsidRDefault="00173FCA" w:rsidP="00562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lang w:val="es-ES_tradnl"/>
              </w:rPr>
            </w:pPr>
            <w:r w:rsidRPr="00991FA0">
              <w:rPr>
                <w:rFonts w:ascii="Arial" w:hAnsi="Arial" w:cs="Arial"/>
                <w:lang w:val="es-ES_tradnl"/>
              </w:rPr>
              <w:t xml:space="preserve">Aplicación de </w:t>
            </w:r>
            <w:r w:rsidRPr="00173FCA">
              <w:rPr>
                <w:rFonts w:ascii="Arial" w:hAnsi="Arial" w:cs="Arial"/>
                <w:lang w:val="es-ES_tradnl"/>
              </w:rPr>
              <w:t>Inventario de Depresión de Beck:  indicar a</w:t>
            </w:r>
            <w:r w:rsidR="00562E8E">
              <w:rPr>
                <w:rFonts w:ascii="Arial" w:hAnsi="Arial" w:cs="Arial"/>
                <w:lang w:val="es-ES_tradnl"/>
              </w:rPr>
              <w:t xml:space="preserve"> la</w:t>
            </w:r>
            <w:r w:rsidRPr="00173FCA">
              <w:rPr>
                <w:rFonts w:ascii="Arial" w:hAnsi="Arial" w:cs="Arial"/>
                <w:lang w:val="es-ES_tradnl"/>
              </w:rPr>
              <w:t xml:space="preserve"> paciente que responda los 21 reactivos de la prueba con honestidad utilizando la respuesta que concuerde con su contenido de</w:t>
            </w:r>
            <w:r w:rsidR="00562E8E">
              <w:rPr>
                <w:rFonts w:ascii="Arial" w:hAnsi="Arial" w:cs="Arial"/>
                <w:lang w:val="es-ES_tradnl"/>
              </w:rPr>
              <w:t>l</w:t>
            </w:r>
            <w:r w:rsidRPr="00173FCA">
              <w:rPr>
                <w:rFonts w:ascii="Arial" w:hAnsi="Arial" w:cs="Arial"/>
                <w:lang w:val="es-ES_tradnl"/>
              </w:rPr>
              <w:t xml:space="preserve"> pensamiento (10 min</w:t>
            </w:r>
            <w:r>
              <w:rPr>
                <w:lang w:val="es-ES_tradnl"/>
              </w:rPr>
              <w:t>)</w:t>
            </w:r>
            <w:r w:rsidR="00562E8E">
              <w:rPr>
                <w:lang w:val="es-ES_tradnl"/>
              </w:rPr>
              <w:t>.</w:t>
            </w:r>
          </w:p>
          <w:p w14:paraId="65CC2153" w14:textId="77777777" w:rsidR="00562E8E" w:rsidRDefault="00562E8E" w:rsidP="00562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lang w:val="es-ES_tradnl"/>
              </w:rPr>
            </w:pPr>
          </w:p>
          <w:p w14:paraId="22DA1A9D" w14:textId="22C73E47" w:rsidR="00562E8E" w:rsidRPr="00562E8E" w:rsidRDefault="00562E8E" w:rsidP="00562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_tradnl"/>
              </w:rPr>
              <w:t xml:space="preserve">Aplicación </w:t>
            </w:r>
            <w:r w:rsidRPr="00562E8E">
              <w:rPr>
                <w:rFonts w:ascii="Arial" w:hAnsi="Arial" w:cs="Arial"/>
                <w:lang w:val="es-ES_tradnl"/>
              </w:rPr>
              <w:t xml:space="preserve">Cuestionario de Inteligencia emocional </w:t>
            </w:r>
            <w:proofErr w:type="spellStart"/>
            <w:r w:rsidRPr="00562E8E">
              <w:rPr>
                <w:rFonts w:ascii="Arial" w:hAnsi="Arial" w:cs="Arial"/>
                <w:lang w:val="es-ES_tradnl"/>
              </w:rPr>
              <w:t>BarOn</w:t>
            </w:r>
            <w:proofErr w:type="spellEnd"/>
            <w:r w:rsidRPr="00562E8E">
              <w:rPr>
                <w:rFonts w:ascii="Arial" w:hAnsi="Arial" w:cs="Arial"/>
                <w:lang w:val="es-ES_tradnl"/>
              </w:rPr>
              <w:t>-Ice: evaluar la inteligencia emocional de</w:t>
            </w:r>
            <w:r>
              <w:rPr>
                <w:rFonts w:ascii="Arial" w:hAnsi="Arial" w:cs="Arial"/>
                <w:lang w:val="es-ES_tradnl"/>
              </w:rPr>
              <w:t xml:space="preserve"> la</w:t>
            </w:r>
            <w:r w:rsidRPr="00562E8E">
              <w:rPr>
                <w:rFonts w:ascii="Arial" w:hAnsi="Arial" w:cs="Arial"/>
                <w:lang w:val="es-ES_tradnl"/>
              </w:rPr>
              <w:t xml:space="preserve"> paciente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  <w:r w:rsidRPr="00562E8E">
              <w:rPr>
                <w:rFonts w:ascii="Arial" w:hAnsi="Arial" w:cs="Arial"/>
                <w:lang w:val="es-ES_tradnl"/>
              </w:rPr>
              <w:t>(20 min).</w:t>
            </w:r>
          </w:p>
          <w:p w14:paraId="3FF7DCB0" w14:textId="50ACF0D3" w:rsidR="00562E8E" w:rsidRDefault="00562E8E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59FAFFD" w14:textId="7FBAFD58" w:rsidR="00562E8E" w:rsidRPr="00991FA0" w:rsidRDefault="00562E8E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Evaluación de la Autoestima de </w:t>
            </w:r>
            <w:proofErr w:type="spellStart"/>
            <w:r>
              <w:rPr>
                <w:rFonts w:ascii="Arial" w:eastAsia="Arial" w:hAnsi="Arial" w:cs="Arial"/>
              </w:rPr>
              <w:t>Sorensen</w:t>
            </w:r>
            <w:proofErr w:type="spellEnd"/>
            <w:r>
              <w:rPr>
                <w:rFonts w:ascii="Arial" w:eastAsia="Arial" w:hAnsi="Arial" w:cs="Arial"/>
              </w:rPr>
              <w:t xml:space="preserve">: se aplicará el protocolo, donde la paciente deberá marcar las afirmaciones con las que se identifique, con el objetivo de determinar su nivel de autoestima (10 min). </w:t>
            </w:r>
          </w:p>
          <w:p w14:paraId="09B5975B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67C4458" w14:textId="173C4BF0" w:rsidR="00173FCA" w:rsidRPr="00725DBF" w:rsidRDefault="00173FCA" w:rsidP="009921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 w:rsidR="00562E8E">
              <w:rPr>
                <w:rFonts w:ascii="Arial" w:eastAsia="Arial" w:hAnsi="Arial" w:cs="Arial"/>
              </w:rPr>
              <w:t xml:space="preserve">: dar por concluida la sesión y el período de evaluación. </w:t>
            </w:r>
          </w:p>
          <w:p w14:paraId="3856A5FB" w14:textId="77777777" w:rsidR="00173FCA" w:rsidRDefault="00173FCA" w:rsidP="009921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</w:tc>
        <w:tc>
          <w:tcPr>
            <w:tcW w:w="2207" w:type="dxa"/>
            <w:gridSpan w:val="2"/>
            <w:vAlign w:val="center"/>
          </w:tcPr>
          <w:p w14:paraId="6F2A68FE" w14:textId="77777777" w:rsidR="00173FCA" w:rsidRDefault="00173FCA" w:rsidP="00992174">
            <w:pPr>
              <w:pStyle w:val="EstiloPS"/>
              <w:jc w:val="both"/>
            </w:pPr>
            <w:r>
              <w:t xml:space="preserve">Lapicero </w:t>
            </w:r>
          </w:p>
          <w:p w14:paraId="304B58DB" w14:textId="718F1BC1" w:rsidR="00562E8E" w:rsidRDefault="00173FCA" w:rsidP="00562E8E">
            <w:pPr>
              <w:pStyle w:val="EstiloPS"/>
              <w:spacing w:after="0"/>
              <w:jc w:val="both"/>
            </w:pPr>
            <w:r>
              <w:t>Lápiz y borrador</w:t>
            </w:r>
          </w:p>
          <w:p w14:paraId="1A28B77F" w14:textId="77777777" w:rsidR="00562E8E" w:rsidRPr="00562E8E" w:rsidRDefault="00562E8E" w:rsidP="00562E8E">
            <w:pPr>
              <w:pStyle w:val="EstiloPS"/>
              <w:spacing w:after="0"/>
              <w:jc w:val="both"/>
            </w:pPr>
          </w:p>
          <w:p w14:paraId="6F63596F" w14:textId="0B96B932" w:rsidR="00173FCA" w:rsidRDefault="00173FCA" w:rsidP="00992174">
            <w:pPr>
              <w:rPr>
                <w:rFonts w:ascii="Arial" w:hAnsi="Arial" w:cs="Arial"/>
                <w:iCs/>
              </w:rPr>
            </w:pPr>
            <w:r w:rsidRPr="000F4985">
              <w:rPr>
                <w:rFonts w:ascii="Arial" w:hAnsi="Arial" w:cs="Arial"/>
                <w:iCs/>
              </w:rPr>
              <w:t xml:space="preserve">Evaluación de Autoestima de </w:t>
            </w:r>
            <w:proofErr w:type="spellStart"/>
            <w:r w:rsidRPr="000F4985">
              <w:rPr>
                <w:rFonts w:ascii="Arial" w:hAnsi="Arial" w:cs="Arial"/>
                <w:iCs/>
              </w:rPr>
              <w:t>Sorensen</w:t>
            </w:r>
            <w:proofErr w:type="spellEnd"/>
            <w:r w:rsidRPr="000F4985">
              <w:rPr>
                <w:rFonts w:ascii="Arial" w:hAnsi="Arial" w:cs="Arial"/>
                <w:iCs/>
              </w:rPr>
              <w:t xml:space="preserve"> impresa</w:t>
            </w:r>
          </w:p>
          <w:p w14:paraId="3E615A67" w14:textId="77777777" w:rsidR="00562E8E" w:rsidRDefault="00562E8E" w:rsidP="0099217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Escala de Ansiedad de Hamilton</w:t>
            </w:r>
          </w:p>
          <w:p w14:paraId="2CD95294" w14:textId="77777777" w:rsidR="00562E8E" w:rsidRDefault="00562E8E" w:rsidP="0099217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Inventario de Depresión de Beck</w:t>
            </w:r>
          </w:p>
          <w:p w14:paraId="49FEFF49" w14:textId="6893DD1E" w:rsidR="00562E8E" w:rsidRPr="0059726C" w:rsidRDefault="00562E8E" w:rsidP="00992174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iCs/>
              </w:rPr>
              <w:t xml:space="preserve">Cuestionario </w:t>
            </w:r>
            <w:proofErr w:type="spellStart"/>
            <w:r>
              <w:rPr>
                <w:rFonts w:ascii="Arial" w:hAnsi="Arial" w:cs="Arial"/>
                <w:iCs/>
              </w:rPr>
              <w:t>BarOn</w:t>
            </w:r>
            <w:proofErr w:type="spellEnd"/>
            <w:r>
              <w:rPr>
                <w:rFonts w:ascii="Arial" w:hAnsi="Arial" w:cs="Arial"/>
                <w:iCs/>
              </w:rPr>
              <w:t>-ICE</w:t>
            </w:r>
          </w:p>
        </w:tc>
      </w:tr>
      <w:tr w:rsidR="00173FCA" w14:paraId="3B5DABB9" w14:textId="77777777" w:rsidTr="00992174">
        <w:tc>
          <w:tcPr>
            <w:tcW w:w="6621" w:type="dxa"/>
            <w:gridSpan w:val="3"/>
            <w:shd w:val="clear" w:color="auto" w:fill="943734"/>
            <w:vAlign w:val="center"/>
          </w:tcPr>
          <w:p w14:paraId="1548AA36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FB69ACF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FCA" w:rsidRPr="00883228" w14:paraId="231C1BD2" w14:textId="77777777" w:rsidTr="00992174">
        <w:tc>
          <w:tcPr>
            <w:tcW w:w="6621" w:type="dxa"/>
            <w:gridSpan w:val="3"/>
            <w:vAlign w:val="center"/>
          </w:tcPr>
          <w:p w14:paraId="1391BEB6" w14:textId="245CA2AF" w:rsidR="00173FCA" w:rsidRPr="00883228" w:rsidRDefault="00F5768E" w:rsidP="00992174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Ejercicios de respiración diafragmática: luego de discutir los resultados del ejercicio de pensamientos y emociones, se le brindará a la paciente una técnica de relajación que deberá practicar diariamente cuando siente que sus pensamientos la abruman. Este consiste en realizar una respiración diafragmática lenta </w:t>
            </w:r>
            <w:r>
              <w:rPr>
                <w:lang w:val="es-ES_tradnl"/>
              </w:rPr>
              <w:t>junto con</w:t>
            </w:r>
            <w:r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una</w:t>
            </w:r>
            <w:r>
              <w:rPr>
                <w:lang w:val="es-ES_tradnl"/>
              </w:rPr>
              <w:t xml:space="preserve"> visualización, imaginando que las inhalaciones son una luz que se expande por el cuerpo, </w:t>
            </w:r>
            <w:r>
              <w:rPr>
                <w:lang w:val="es-ES_tradnl"/>
              </w:rPr>
              <w:t xml:space="preserve">y </w:t>
            </w:r>
            <w:r>
              <w:rPr>
                <w:lang w:val="es-ES_tradnl"/>
              </w:rPr>
              <w:t>que</w:t>
            </w:r>
            <w:r>
              <w:rPr>
                <w:lang w:val="es-ES_tradnl"/>
              </w:rPr>
              <w:t xml:space="preserve"> es sacada del cuerpo</w:t>
            </w:r>
            <w:r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junto con </w:t>
            </w:r>
            <w:r>
              <w:rPr>
                <w:lang w:val="es-ES_tradnl"/>
              </w:rPr>
              <w:t>todas las preocupaciones</w:t>
            </w:r>
            <w:r>
              <w:rPr>
                <w:lang w:val="es-ES_tradnl"/>
              </w:rPr>
              <w:t xml:space="preserve"> cuando se</w:t>
            </w:r>
            <w:r>
              <w:rPr>
                <w:lang w:val="es-ES_tradnl"/>
              </w:rPr>
              <w:t xml:space="preserve"> exhala.</w:t>
            </w:r>
          </w:p>
        </w:tc>
        <w:tc>
          <w:tcPr>
            <w:tcW w:w="2207" w:type="dxa"/>
            <w:gridSpan w:val="2"/>
            <w:vAlign w:val="center"/>
          </w:tcPr>
          <w:p w14:paraId="594E122D" w14:textId="5D6037ED" w:rsidR="00173FCA" w:rsidRPr="00883228" w:rsidRDefault="00173FCA" w:rsidP="00992174">
            <w:pPr>
              <w:pStyle w:val="EstiloPS"/>
              <w:jc w:val="both"/>
              <w:rPr>
                <w:lang w:val="es-ES_tradnl"/>
              </w:rPr>
            </w:pPr>
            <w:r w:rsidRPr="00883228">
              <w:rPr>
                <w:lang w:val="es-ES_tradnl"/>
              </w:rPr>
              <w:t>N</w:t>
            </w:r>
            <w:r w:rsidR="00F5768E">
              <w:rPr>
                <w:lang w:val="es-ES_tradnl"/>
              </w:rPr>
              <w:t xml:space="preserve">inguno </w:t>
            </w:r>
          </w:p>
        </w:tc>
      </w:tr>
      <w:tr w:rsidR="00173FCA" w14:paraId="0097ABDC" w14:textId="77777777" w:rsidTr="00992174">
        <w:tc>
          <w:tcPr>
            <w:tcW w:w="8828" w:type="dxa"/>
            <w:gridSpan w:val="5"/>
            <w:shd w:val="clear" w:color="auto" w:fill="943734"/>
            <w:vAlign w:val="center"/>
          </w:tcPr>
          <w:p w14:paraId="0864081B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73FCA" w:rsidRPr="00641B21" w14:paraId="1C1D5E05" w14:textId="77777777" w:rsidTr="00992174">
        <w:tc>
          <w:tcPr>
            <w:tcW w:w="8828" w:type="dxa"/>
            <w:gridSpan w:val="5"/>
            <w:vAlign w:val="center"/>
          </w:tcPr>
          <w:p w14:paraId="55A8C54D" w14:textId="77777777" w:rsidR="00173FCA" w:rsidRDefault="00173FCA" w:rsidP="009921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  <w:p w14:paraId="46A60586" w14:textId="0118CE27" w:rsidR="00173FCA" w:rsidRDefault="00173FCA" w:rsidP="00992174">
            <w:pPr>
              <w:pStyle w:val="EstiloPS"/>
              <w:spacing w:after="0"/>
              <w:jc w:val="both"/>
              <w:rPr>
                <w:iCs/>
              </w:rPr>
            </w:pPr>
            <w:r w:rsidRPr="00F5768E">
              <w:rPr>
                <w:rFonts w:cs="Arial"/>
                <w:i/>
                <w:iCs/>
                <w:color w:val="171717" w:themeColor="background2" w:themeShade="1A"/>
                <w:szCs w:val="24"/>
              </w:rPr>
              <w:t xml:space="preserve">Evaluación de autoestima de </w:t>
            </w:r>
            <w:proofErr w:type="spellStart"/>
            <w:r w:rsidRPr="00F5768E">
              <w:rPr>
                <w:rFonts w:cs="Arial"/>
                <w:i/>
                <w:iCs/>
                <w:color w:val="171717" w:themeColor="background2" w:themeShade="1A"/>
                <w:szCs w:val="24"/>
              </w:rPr>
              <w:t>Sorensen</w:t>
            </w:r>
            <w:proofErr w:type="spellEnd"/>
            <w:r>
              <w:rPr>
                <w:rFonts w:cs="Arial"/>
                <w:color w:val="171717" w:themeColor="background2" w:themeShade="1A"/>
                <w:szCs w:val="24"/>
              </w:rPr>
              <w:t xml:space="preserve">: 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busca </w:t>
            </w:r>
            <w:r>
              <w:rPr>
                <w:iCs/>
              </w:rPr>
              <w:t>medir la autoestima global</w:t>
            </w:r>
          </w:p>
          <w:p w14:paraId="1161399E" w14:textId="77777777" w:rsidR="00F5768E" w:rsidRPr="00746900" w:rsidRDefault="00F5768E" w:rsidP="00F5768E">
            <w:pPr>
              <w:pStyle w:val="EstiloPS"/>
              <w:jc w:val="both"/>
            </w:pPr>
            <w:r>
              <w:rPr>
                <w:i/>
              </w:rPr>
              <w:t xml:space="preserve">Depresión de Beck: </w:t>
            </w:r>
            <w:r>
              <w:t xml:space="preserve">medida de la presencia y de la gravedad de depresión. </w:t>
            </w:r>
          </w:p>
          <w:p w14:paraId="1BC43537" w14:textId="77777777" w:rsidR="00F5768E" w:rsidRDefault="00F5768E" w:rsidP="00F5768E">
            <w:pPr>
              <w:pStyle w:val="EstiloPS"/>
              <w:jc w:val="both"/>
            </w:pPr>
            <w:proofErr w:type="spellStart"/>
            <w:r w:rsidRPr="00F5768E">
              <w:rPr>
                <w:i/>
                <w:iCs/>
              </w:rPr>
              <w:t>BarOn</w:t>
            </w:r>
            <w:proofErr w:type="spellEnd"/>
            <w:r w:rsidRPr="00F5768E">
              <w:rPr>
                <w:i/>
                <w:iCs/>
              </w:rPr>
              <w:t>-Ice</w:t>
            </w:r>
            <w:r>
              <w:t>: informa sobre el nivel de inteligencia emocional a partir de cuatro escalas:</w:t>
            </w:r>
          </w:p>
          <w:p w14:paraId="513A4317" w14:textId="77777777" w:rsidR="00F5768E" w:rsidRDefault="00F5768E" w:rsidP="00F5768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Intrapersonal</w:t>
            </w:r>
          </w:p>
          <w:p w14:paraId="432CA777" w14:textId="77777777" w:rsidR="00F5768E" w:rsidRDefault="00F5768E" w:rsidP="00F5768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Interpersonal</w:t>
            </w:r>
          </w:p>
          <w:p w14:paraId="23215F77" w14:textId="77777777" w:rsidR="00F5768E" w:rsidRDefault="00F5768E" w:rsidP="00F5768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Adaptabilidad</w:t>
            </w:r>
          </w:p>
          <w:p w14:paraId="52582CE6" w14:textId="77777777" w:rsidR="00F5768E" w:rsidRDefault="00F5768E" w:rsidP="00F5768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Manejo de estrés </w:t>
            </w:r>
          </w:p>
          <w:p w14:paraId="6A2EAFDB" w14:textId="167E9C8E" w:rsidR="00173FCA" w:rsidRPr="00F5768E" w:rsidRDefault="00F5768E" w:rsidP="00F5768E">
            <w:pPr>
              <w:pStyle w:val="EstiloPS"/>
              <w:jc w:val="both"/>
            </w:pPr>
            <w:r w:rsidRPr="00F5768E">
              <w:rPr>
                <w:i/>
                <w:iCs/>
              </w:rPr>
              <w:t>Escala de ansiedad de Hamilton</w:t>
            </w:r>
            <w:r>
              <w:t>: valora la severidad de la ansiedad de una forma global que reúna los criterios de ansiedad o depresión.</w:t>
            </w:r>
          </w:p>
        </w:tc>
      </w:tr>
    </w:tbl>
    <w:p w14:paraId="760CC61C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F52"/>
    <w:multiLevelType w:val="hybridMultilevel"/>
    <w:tmpl w:val="50D42434"/>
    <w:lvl w:ilvl="0" w:tplc="E898B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CA"/>
    <w:rsid w:val="00173FCA"/>
    <w:rsid w:val="00562E8E"/>
    <w:rsid w:val="008F5F65"/>
    <w:rsid w:val="00F5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4713DD"/>
  <w15:chartTrackingRefBased/>
  <w15:docId w15:val="{15AA8BF7-0664-44D1-9D92-431A7A39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CA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173FCA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173FCA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2021-02-03T06:43:00Z</dcterms:created>
  <dcterms:modified xsi:type="dcterms:W3CDTF">2021-02-03T07:08:00Z</dcterms:modified>
</cp:coreProperties>
</file>