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bookmarkStart w:colFirst="0" w:colLast="0" w:name="_heading=h.30j0zll" w:id="0"/>
      <w:bookmarkEnd w:id="0"/>
      <w:r w:rsidDel="00000000" w:rsidR="00000000" w:rsidRPr="00000000">
        <w:rPr>
          <w:rtl w:val="0"/>
        </w:rPr>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1381"/>
        <w:gridCol w:w="320"/>
        <w:gridCol w:w="1887"/>
        <w:tblGridChange w:id="0">
          <w:tblGrid>
            <w:gridCol w:w="2689"/>
            <w:gridCol w:w="2551"/>
            <w:gridCol w:w="1381"/>
            <w:gridCol w:w="320"/>
            <w:gridCol w:w="1887"/>
          </w:tblGrid>
        </w:tblGridChange>
      </w:tblGrid>
      <w:tr>
        <w:trPr>
          <w:cantSplit w:val="0"/>
          <w:tblHeader w:val="0"/>
        </w:trPr>
        <w:tc>
          <w:tcPr>
            <w:gridSpan w:val="5"/>
            <w:shd w:fill="943734" w:val="clear"/>
            <w:vAlign w:val="cente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bookmarkStart w:colFirst="0" w:colLast="0" w:name="_heading=h.gjdgxs" w:id="1"/>
            <w:bookmarkEnd w:id="1"/>
            <w:r w:rsidDel="00000000" w:rsidR="00000000" w:rsidRPr="00000000">
              <w:rPr>
                <w:rFonts w:ascii="Arial" w:cs="Arial" w:eastAsia="Arial" w:hAnsi="Arial"/>
                <w:b w:val="1"/>
                <w:color w:val="ffffff"/>
                <w:rtl w:val="0"/>
              </w:rPr>
              <w:t xml:space="preserve">PLAN DE SESIÓN – PSICOLOGÍA CLÍNICA</w:t>
            </w:r>
          </w:p>
        </w:tc>
      </w:tr>
      <w:tr>
        <w:trPr>
          <w:cantSplit w:val="0"/>
          <w:tblHeader w:val="0"/>
        </w:trPr>
        <w:tc>
          <w:tcPr>
            <w:shd w:fill="c0504d" w:val="clear"/>
            <w:vAlign w:val="cente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del practicante</w:t>
            </w:r>
          </w:p>
        </w:tc>
        <w:tc>
          <w:tcPr>
            <w:gridSpan w:val="4"/>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Victoria María Ríos Mendoza</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Iniciales</w:t>
            </w:r>
            <w:r w:rsidDel="00000000" w:rsidR="00000000" w:rsidRPr="00000000">
              <w:rPr>
                <w:rFonts w:ascii="Arial" w:cs="Arial" w:eastAsia="Arial" w:hAnsi="Arial"/>
                <w:b w:val="1"/>
                <w:color w:val="ffffff"/>
                <w:rtl w:val="0"/>
              </w:rPr>
              <w:t xml:space="preserve"> del paciente</w:t>
            </w:r>
          </w:p>
        </w:tc>
        <w:tc>
          <w:tcPr>
            <w:gridSpan w:val="4"/>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J.A.V.C</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Fecha del plan</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10/09/2021</w:t>
            </w:r>
            <w:r w:rsidDel="00000000" w:rsidR="00000000" w:rsidRPr="00000000">
              <w:rPr>
                <w:rtl w:val="0"/>
              </w:rPr>
            </w:r>
          </w:p>
        </w:tc>
        <w:tc>
          <w:tcPr>
            <w:gridSpan w:val="2"/>
            <w:shd w:fill="c0504d"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 de sesión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jc w:val="both"/>
              <w:rPr>
                <w:rFonts w:ascii="Arial" w:cs="Arial" w:eastAsia="Arial" w:hAnsi="Arial"/>
                <w:color w:val="000000"/>
              </w:rPr>
            </w:pPr>
            <w:r w:rsidDel="00000000" w:rsidR="00000000" w:rsidRPr="00000000">
              <w:rPr>
                <w:rFonts w:ascii="Arial" w:cs="Arial" w:eastAsia="Arial" w:hAnsi="Arial"/>
                <w:rtl w:val="0"/>
              </w:rPr>
              <w:t xml:space="preserve">6</w:t>
            </w: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general</w:t>
            </w:r>
          </w:p>
        </w:tc>
        <w:tc>
          <w:tcPr>
            <w:gridSpan w:val="4"/>
            <w:vAlign w:val="center"/>
          </w:tcPr>
          <w:p w:rsidR="00000000" w:rsidDel="00000000" w:rsidP="00000000" w:rsidRDefault="00000000" w:rsidRPr="00000000" w14:paraId="00000017">
            <w:pPr>
              <w:spacing w:line="360" w:lineRule="auto"/>
              <w:jc w:val="both"/>
              <w:rPr>
                <w:rFonts w:ascii="Arial" w:cs="Arial" w:eastAsia="Arial" w:hAnsi="Arial"/>
                <w:color w:val="000000"/>
              </w:rPr>
            </w:pPr>
            <w:r w:rsidDel="00000000" w:rsidR="00000000" w:rsidRPr="00000000">
              <w:rPr>
                <w:rFonts w:ascii="Arial" w:cs="Arial" w:eastAsia="Arial" w:hAnsi="Arial"/>
                <w:sz w:val="24"/>
                <w:szCs w:val="24"/>
                <w:highlight w:val="white"/>
                <w:rtl w:val="0"/>
              </w:rPr>
              <w:t xml:space="preserve">Disminuir los rasgos de inestabilidad emocional en un niño de 8 años.</w:t>
            </w:r>
            <w:r w:rsidDel="00000000" w:rsidR="00000000" w:rsidRPr="00000000">
              <w:rPr>
                <w:rtl w:val="0"/>
              </w:rPr>
            </w:r>
          </w:p>
        </w:tc>
      </w:tr>
      <w:tr>
        <w:trPr>
          <w:cantSplit w:val="0"/>
          <w:tblHeader w:val="0"/>
        </w:trPr>
        <w:tc>
          <w:tcPr>
            <w:gridSpan w:val="5"/>
            <w:shd w:fill="943734"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rPr>
            </w:pPr>
            <w:r w:rsidDel="00000000" w:rsidR="00000000" w:rsidRPr="00000000">
              <w:rPr>
                <w:rtl w:val="0"/>
              </w:rPr>
            </w:r>
          </w:p>
        </w:tc>
      </w:tr>
      <w:tr>
        <w:trPr>
          <w:cantSplit w:val="0"/>
          <w:tblHeader w:val="0"/>
        </w:trPr>
        <w:tc>
          <w:tcPr>
            <w:shd w:fill="c0504d"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Objetivo de la sesión:</w:t>
            </w:r>
          </w:p>
        </w:tc>
        <w:tc>
          <w:tcPr>
            <w:gridSpan w:val="4"/>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Desarrollo de formas adaptativas en las cuales manifestar todas las emociones, reduciendo así el descontrol y la inestabilidad emocional. </w:t>
            </w:r>
            <w:r w:rsidDel="00000000" w:rsidR="00000000" w:rsidRPr="00000000">
              <w:rPr>
                <w:rtl w:val="0"/>
              </w:rPr>
            </w:r>
          </w:p>
        </w:tc>
      </w:tr>
      <w:tr>
        <w:trPr>
          <w:cantSplit w:val="0"/>
          <w:tblHeader w:val="0"/>
        </w:trPr>
        <w:tc>
          <w:tcPr>
            <w:tcBorders>
              <w:bottom w:color="000000" w:space="0" w:sz="0" w:val="nil"/>
            </w:tcBorders>
            <w:shd w:fill="c0504d"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Áreas a trabajar:</w:t>
            </w:r>
          </w:p>
        </w:tc>
        <w:tc>
          <w:tcPr>
            <w:gridSpan w:val="4"/>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Distinción de las emociones</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Canalización de las emociones</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Conductas adaptativas</w:t>
            </w:r>
            <w:r w:rsidDel="00000000" w:rsidR="00000000" w:rsidRPr="00000000">
              <w:rPr>
                <w:rtl w:val="0"/>
              </w:rPr>
            </w:r>
          </w:p>
        </w:tc>
      </w:tr>
      <w:tr>
        <w:trPr>
          <w:cantSplit w:val="0"/>
          <w:tblHeader w:val="0"/>
        </w:trPr>
        <w:tc>
          <w:tcPr>
            <w:gridSpan w:val="3"/>
            <w:shd w:fill="943734"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Actividades de intervención</w:t>
            </w:r>
          </w:p>
        </w:tc>
        <w:tc>
          <w:tcPr>
            <w:gridSpan w:val="2"/>
            <w:shd w:fill="943734"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rHeight w:val="5085" w:hRule="atLeast"/>
          <w:tblHeader w:val="0"/>
        </w:trPr>
        <w:tc>
          <w:tcPr>
            <w:gridSpan w:val="3"/>
            <w:vAlign w:val="center"/>
          </w:tcPr>
          <w:p w:rsidR="00000000" w:rsidDel="00000000" w:rsidP="00000000" w:rsidRDefault="00000000" w:rsidRPr="00000000" w14:paraId="00000031">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Saludo entre el terapeuta y el paciente. (2.5 min)</w:t>
            </w:r>
          </w:p>
          <w:p w:rsidR="00000000" w:rsidDel="00000000" w:rsidP="00000000" w:rsidRDefault="00000000" w:rsidRPr="00000000" w14:paraId="00000032">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Espacio comentarios acerca del plan paralelo trabajado y sucesos ocurridos durante la semana o posibles dudas. (5 min)</w:t>
            </w:r>
          </w:p>
          <w:p w:rsidR="00000000" w:rsidDel="00000000" w:rsidP="00000000" w:rsidRDefault="00000000" w:rsidRPr="00000000" w14:paraId="00000033">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Identificación del concepto de emociones positivas y emociones negativas mediante presentación animada y dinámica en la cual se explica acerca del tema. Para garantizar su comprensión se buscará la participación de parte del paciente mediante la elaboración de ejemplo de cómo se manifiestan las emociones básicas de forma positiva y negativa.(10 min)</w:t>
            </w:r>
          </w:p>
          <w:p w:rsidR="00000000" w:rsidDel="00000000" w:rsidP="00000000" w:rsidRDefault="00000000" w:rsidRPr="00000000" w14:paraId="00000034">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En base a la película de intensamente, identificar cómo las emociones negativas repercuten en las actividades y relaciones de los personajes de la película. (5 min)</w:t>
            </w:r>
          </w:p>
          <w:p w:rsidR="00000000" w:rsidDel="00000000" w:rsidP="00000000" w:rsidRDefault="00000000" w:rsidRPr="00000000" w14:paraId="00000035">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Identificar cómo las emociones positivas favorecen la comunicación, relaciones y actividades de los personajes. (5 min)</w:t>
            </w:r>
          </w:p>
          <w:p w:rsidR="00000000" w:rsidDel="00000000" w:rsidP="00000000" w:rsidRDefault="00000000" w:rsidRPr="00000000" w14:paraId="00000036">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Elaboración de lista de actividades frecuentes y necesarias, así como también las que lo hacen feliz. Creando conciencia de la importancia de la responsabilidad, organización y autocuidado. (10 min)</w:t>
            </w:r>
          </w:p>
          <w:p w:rsidR="00000000" w:rsidDel="00000000" w:rsidP="00000000" w:rsidRDefault="00000000" w:rsidRPr="00000000" w14:paraId="00000037">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Explicación del plan paralelo, funcionamiento de la economía de fichas al paciente y discusión de posibles formas en las cuales se puede compensar al paciente. (5 min)</w:t>
            </w:r>
          </w:p>
          <w:p w:rsidR="00000000" w:rsidDel="00000000" w:rsidP="00000000" w:rsidRDefault="00000000" w:rsidRPr="00000000" w14:paraId="00000038">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Cierre del proceso de sesión. (2.5 min)</w:t>
            </w:r>
          </w:p>
          <w:p w:rsidR="00000000" w:rsidDel="00000000" w:rsidP="00000000" w:rsidRDefault="00000000" w:rsidRPr="00000000" w14:paraId="00000039">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Despedida con el paciente. (1.5 min)</w:t>
            </w:r>
          </w:p>
          <w:p w:rsidR="00000000" w:rsidDel="00000000" w:rsidP="00000000" w:rsidRDefault="00000000" w:rsidRPr="00000000" w14:paraId="0000003A">
            <w:pPr>
              <w:numPr>
                <w:ilvl w:val="0"/>
                <w:numId w:val="1"/>
              </w:numPr>
              <w:spacing w:before="120" w:line="360" w:lineRule="auto"/>
              <w:ind w:left="720" w:hanging="360"/>
              <w:jc w:val="both"/>
              <w:rPr>
                <w:rFonts w:ascii="Arial" w:cs="Arial" w:eastAsia="Arial" w:hAnsi="Arial"/>
              </w:rPr>
            </w:pPr>
            <w:r w:rsidDel="00000000" w:rsidR="00000000" w:rsidRPr="00000000">
              <w:rPr>
                <w:rFonts w:ascii="Arial" w:cs="Arial" w:eastAsia="Arial" w:hAnsi="Arial"/>
                <w:rtl w:val="0"/>
              </w:rPr>
              <w:t xml:space="preserve">Conversación sobre sucesos ocurridos durante la semana y observaciones realizadas por la madre. (5 min)</w:t>
            </w:r>
          </w:p>
          <w:p w:rsidR="00000000" w:rsidDel="00000000" w:rsidP="00000000" w:rsidRDefault="00000000" w:rsidRPr="00000000" w14:paraId="0000003B">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Explicación específica de la economía de fichas a padres del paciente. (5 min)</w:t>
            </w:r>
          </w:p>
          <w:p w:rsidR="00000000" w:rsidDel="00000000" w:rsidP="00000000" w:rsidRDefault="00000000" w:rsidRPr="00000000" w14:paraId="0000003C">
            <w:pPr>
              <w:numPr>
                <w:ilvl w:val="0"/>
                <w:numId w:val="1"/>
              </w:numPr>
              <w:spacing w:before="120" w:line="360" w:lineRule="auto"/>
              <w:ind w:left="720" w:hanging="360"/>
              <w:jc w:val="both"/>
              <w:rPr>
                <w:rFonts w:ascii="Arial" w:cs="Arial" w:eastAsia="Arial" w:hAnsi="Arial"/>
                <w:u w:val="none"/>
              </w:rPr>
            </w:pPr>
            <w:r w:rsidDel="00000000" w:rsidR="00000000" w:rsidRPr="00000000">
              <w:rPr>
                <w:rFonts w:ascii="Arial" w:cs="Arial" w:eastAsia="Arial" w:hAnsi="Arial"/>
                <w:rtl w:val="0"/>
              </w:rPr>
              <w:t xml:space="preserve">Despedida con la madre del paciente. (2 min)</w:t>
            </w:r>
          </w:p>
        </w:tc>
        <w:tc>
          <w:tcPr>
            <w:gridSpan w:val="2"/>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-Computadora</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-Presentación animada</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-Imágenes de escena principales de la película intensamente para identificar su influencia.</w:t>
            </w:r>
          </w:p>
        </w:tc>
      </w:tr>
      <w:tr>
        <w:trPr>
          <w:cantSplit w:val="0"/>
          <w:tblHeader w:val="0"/>
        </w:trPr>
        <w:tc>
          <w:tcPr>
            <w:gridSpan w:val="3"/>
            <w:shd w:fill="943734" w:val="clear"/>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Plan paralelo</w:t>
            </w:r>
          </w:p>
        </w:tc>
        <w:tc>
          <w:tcPr>
            <w:gridSpan w:val="2"/>
            <w:shd w:fill="943734" w:val="clear"/>
            <w:vAlign w:val="cente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Materiales y recursos</w:t>
            </w:r>
          </w:p>
        </w:tc>
      </w:tr>
      <w:tr>
        <w:trPr>
          <w:cantSplit w:val="0"/>
          <w:tblHeader w:val="0"/>
        </w:trPr>
        <w:tc>
          <w:tcPr>
            <w:gridSpan w:val="3"/>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Psicoeducación para padres mediante lectura sobre la canalización de las emociones, técnicas con las cuales apoyar a los niños para desarrollar mayor autocontrol y canalización asertiva de las emociones.</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 la caja de las emociones, incorporar emociones experimentadas a lo largo de la semana, así como también sus sentimientos y reacciones ante las mismas.</w:t>
            </w:r>
            <w:r w:rsidDel="00000000" w:rsidR="00000000" w:rsidRPr="00000000">
              <w:rPr>
                <w:rtl w:val="0"/>
              </w:rPr>
            </w:r>
          </w:p>
        </w:tc>
        <w:tc>
          <w:tcPr>
            <w:gridSpan w:val="2"/>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Formato de psicoeducación para padres.</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Caja de emociones para el trabajo semanal del paciente.</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Hojas en blanco, material que le permita elaborar una actividad creativa.</w:t>
            </w:r>
          </w:p>
        </w:tc>
      </w:tr>
      <w:tr>
        <w:trPr>
          <w:cantSplit w:val="0"/>
          <w:tblHeader w:val="0"/>
        </w:trPr>
        <w:tc>
          <w:tcPr>
            <w:gridSpan w:val="5"/>
            <w:shd w:fill="943734" w:val="clear"/>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evaluación</w:t>
            </w:r>
          </w:p>
        </w:tc>
      </w:tr>
      <w:tr>
        <w:trPr>
          <w:cantSplit w:val="0"/>
          <w:tblHeader w:val="0"/>
        </w:trPr>
        <w:tc>
          <w:tcPr>
            <w:gridSpan w:val="5"/>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Examen del estado mental</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Control emocional</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Rule="auto"/>
              <w:jc w:val="both"/>
              <w:rPr>
                <w:rFonts w:ascii="Arial" w:cs="Arial" w:eastAsia="Arial" w:hAnsi="Arial"/>
              </w:rPr>
            </w:pPr>
            <w:r w:rsidDel="00000000" w:rsidR="00000000" w:rsidRPr="00000000">
              <w:rPr>
                <w:rFonts w:ascii="Arial" w:cs="Arial" w:eastAsia="Arial" w:hAnsi="Arial"/>
                <w:rtl w:val="0"/>
              </w:rPr>
              <w:t xml:space="preserve">Manejo de la ansiedad</w:t>
            </w:r>
            <w:r w:rsidDel="00000000" w:rsidR="00000000" w:rsidRPr="00000000">
              <w:rPr>
                <w:rtl w:val="0"/>
              </w:rPr>
            </w:r>
          </w:p>
        </w:tc>
      </w:tr>
    </w:tbl>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tab/>
    </w:r>
    <w:r w:rsidDel="00000000" w:rsidR="00000000" w:rsidRPr="00000000">
      <w:rPr>
        <w:rFonts w:ascii="Arial" w:cs="Arial" w:eastAsia="Arial" w:hAnsi="Arial"/>
        <w:color w:val="000000"/>
        <w:rtl w:val="0"/>
      </w:rPr>
      <w:t xml:space="preserve">PSICOL- F8</w:t>
    </w:r>
    <w:r w:rsidDel="00000000" w:rsidR="00000000" w:rsidRPr="00000000">
      <w:drawing>
        <wp:anchor allowOverlap="1" behindDoc="0" distB="0" distT="0" distL="114300" distR="114300" hidden="0" layoutInCell="1" locked="0" relativeHeight="0" simplePos="0">
          <wp:simplePos x="0" y="0"/>
          <wp:positionH relativeFrom="column">
            <wp:posOffset>-819148</wp:posOffset>
          </wp:positionH>
          <wp:positionV relativeFrom="paragraph">
            <wp:posOffset>-297178</wp:posOffset>
          </wp:positionV>
          <wp:extent cx="2308860" cy="857250"/>
          <wp:effectExtent b="0" l="0" r="0" t="0"/>
          <wp:wrapNone/>
          <wp:docPr descr="C:\Users\hernandez100121\Desktop\LOGOCLINICAS1.png" id="3" name="image1.png"/>
          <a:graphic>
            <a:graphicData uri="http://schemas.openxmlformats.org/drawingml/2006/picture">
              <pic:pic>
                <pic:nvPicPr>
                  <pic:cNvPr descr="C:\Users\hernandez100121\Desktop\LOGOCLINICAS1.png" id="0" name="image1.png"/>
                  <pic:cNvPicPr preferRelativeResize="0"/>
                </pic:nvPicPr>
                <pic:blipFill>
                  <a:blip r:embed="rId1"/>
                  <a:srcRect b="0" l="0" r="0" t="0"/>
                  <a:stretch>
                    <a:fillRect/>
                  </a:stretch>
                </pic:blipFill>
                <pic:spPr>
                  <a:xfrm>
                    <a:off x="0" y="0"/>
                    <a:ext cx="2308860" cy="857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4B060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stiloPS" w:customStyle="1">
    <w:name w:val="Estilo PS"/>
    <w:basedOn w:val="Normal"/>
    <w:link w:val="EstiloPSCar"/>
    <w:qFormat w:val="1"/>
    <w:rsid w:val="004B0608"/>
    <w:pPr>
      <w:spacing w:after="120" w:before="120" w:line="240" w:lineRule="auto"/>
    </w:pPr>
    <w:rPr>
      <w:rFonts w:ascii="Arial" w:hAnsi="Arial"/>
    </w:rPr>
  </w:style>
  <w:style w:type="character" w:styleId="EstiloPSCar" w:customStyle="1">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val="1"/>
    <w:rsid w:val="008107A8"/>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107A8"/>
  </w:style>
  <w:style w:type="paragraph" w:styleId="Piedepgina">
    <w:name w:val="footer"/>
    <w:basedOn w:val="Normal"/>
    <w:link w:val="PiedepginaCar"/>
    <w:uiPriority w:val="99"/>
    <w:unhideWhenUsed w:val="1"/>
    <w:rsid w:val="008107A8"/>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107A8"/>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314CC7"/>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4CC7"/>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syh30cFGMeHEemdtA0nKWQivxw==">AMUW2mVz2d+ktxkkfR94vMJwL1VPVSjfDPC6+EAISvAEwaxkpCvt02hpcZbsisyesxubpqp+qhdud+X2INJ479vZHPVRQnLYtduOYExFqKX8awD58NdFgAW7XdvBDu8hTTqZrzpgxrT3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2020-11-17T21:15:00Z</dcterms:created>
  <dc:creator>ANA LUCIA ZELADA GUEVAR</dc:creator>
</cp:coreProperties>
</file>