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:rsidRPr="00D63489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D63489"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8C1876" w:rsidRPr="00D63489">
              <w:rPr>
                <w:rFonts w:ascii="Arial" w:eastAsia="Arial" w:hAnsi="Arial" w:cs="Arial"/>
                <w:b/>
                <w:color w:val="FFFFFF"/>
              </w:rPr>
              <w:t xml:space="preserve"> 4</w:t>
            </w:r>
            <w:r w:rsidRPr="00D63489"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 w:rsidRPr="00D63489">
        <w:tc>
          <w:tcPr>
            <w:tcW w:w="2689" w:type="dxa"/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Pr="00D63489" w:rsidRDefault="008C1876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 w:rsidRPr="00D63489">
        <w:tc>
          <w:tcPr>
            <w:tcW w:w="2689" w:type="dxa"/>
            <w:shd w:val="clear" w:color="auto" w:fill="C0504D"/>
            <w:vAlign w:val="center"/>
          </w:tcPr>
          <w:p w:rsidR="00C814CE" w:rsidRPr="00D63489" w:rsidRDefault="00287FDA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496848373"/>
              </w:sdtPr>
              <w:sdtEndPr/>
              <w:sdtContent/>
            </w:sdt>
            <w:r w:rsidR="008E2388" w:rsidRPr="00D63489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 w:rsidRPr="00D63489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 w:rsidRPr="00D63489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Pr="00D63489" w:rsidRDefault="008C1876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>M.S</w:t>
            </w:r>
          </w:p>
        </w:tc>
      </w:tr>
      <w:tr w:rsidR="00C814CE" w:rsidRPr="00D63489">
        <w:tc>
          <w:tcPr>
            <w:tcW w:w="2689" w:type="dxa"/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Pr="00D63489" w:rsidRDefault="008C1876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>17 de agosto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Pr="00D63489" w:rsidRDefault="008C1876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:rsidRPr="00D63489">
        <w:tc>
          <w:tcPr>
            <w:tcW w:w="2689" w:type="dxa"/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D63489" w:rsidRDefault="008A3C35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hAnsi="Arial" w:cs="Arial"/>
                <w:color w:val="000000"/>
              </w:rPr>
              <w:t>Evaluación psicológica a niño de 12 años</w:t>
            </w:r>
          </w:p>
        </w:tc>
      </w:tr>
      <w:tr w:rsidR="00C814CE" w:rsidRPr="00D63489">
        <w:tc>
          <w:tcPr>
            <w:tcW w:w="8828" w:type="dxa"/>
            <w:gridSpan w:val="5"/>
            <w:shd w:val="clear" w:color="auto" w:fill="943734"/>
          </w:tcPr>
          <w:p w:rsidR="00C814CE" w:rsidRPr="00D63489" w:rsidRDefault="00C814CE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:rsidRPr="00D63489">
        <w:tc>
          <w:tcPr>
            <w:tcW w:w="2689" w:type="dxa"/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D63489" w:rsidRDefault="008A3C35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 xml:space="preserve">Aplicar pruebas psicometricas tales como BarOn ICE </w:t>
            </w:r>
            <w:r w:rsidRPr="00D63489">
              <w:rPr>
                <w:rFonts w:ascii="Arial" w:eastAsia="Arial" w:hAnsi="Arial" w:cs="Arial"/>
                <w:color w:val="000000"/>
              </w:rPr>
              <w:t>con el propósito de</w:t>
            </w:r>
            <w:r w:rsidRPr="00D63489">
              <w:rPr>
                <w:rFonts w:ascii="Arial" w:eastAsia="Arial" w:hAnsi="Arial" w:cs="Arial"/>
                <w:color w:val="000000"/>
              </w:rPr>
              <w:t xml:space="preserve"> evaluar inteligencia emocional y el Inventario de autoestima de Coopersmith con la finalidad de conocer que valoración se atribuye como persona en la etapa de preadolescente. Lo cual</w:t>
            </w:r>
            <w:r w:rsidRPr="00D63489">
              <w:rPr>
                <w:rFonts w:ascii="Arial" w:eastAsia="Arial" w:hAnsi="Arial" w:cs="Arial"/>
                <w:color w:val="000000"/>
              </w:rPr>
              <w:t>,</w:t>
            </w:r>
            <w:r w:rsidRPr="00D63489">
              <w:rPr>
                <w:rFonts w:ascii="Arial" w:eastAsia="Arial" w:hAnsi="Arial" w:cs="Arial"/>
                <w:color w:val="000000"/>
              </w:rPr>
              <w:t xml:space="preserve"> va a influir en la manera que se adapta a situaciones y la forma </w:t>
            </w:r>
            <w:r w:rsidRPr="00D63489">
              <w:rPr>
                <w:rFonts w:ascii="Arial" w:eastAsia="Arial" w:hAnsi="Arial" w:cs="Arial"/>
                <w:color w:val="000000"/>
              </w:rPr>
              <w:t xml:space="preserve">que </w:t>
            </w:r>
            <w:r w:rsidRPr="00D63489">
              <w:rPr>
                <w:rFonts w:ascii="Arial" w:eastAsia="Arial" w:hAnsi="Arial" w:cs="Arial"/>
                <w:color w:val="000000"/>
              </w:rPr>
              <w:t>afronta adversidades.</w:t>
            </w:r>
          </w:p>
        </w:tc>
      </w:tr>
      <w:tr w:rsidR="00C814CE" w:rsidRPr="00D6348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8A3C35" w:rsidRPr="00D63489" w:rsidRDefault="008A3C35" w:rsidP="00D63489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D63489">
              <w:rPr>
                <w:rFonts w:cs="Arial"/>
              </w:rPr>
              <w:t xml:space="preserve">Fortalecer rapport </w:t>
            </w:r>
          </w:p>
          <w:p w:rsidR="00C814CE" w:rsidRPr="00D63489" w:rsidRDefault="003E03A5" w:rsidP="00D63489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D63489">
              <w:rPr>
                <w:rFonts w:cs="Arial"/>
              </w:rPr>
              <w:t>El paciente está en la etapa de preadolescencia por lo tanto</w:t>
            </w:r>
            <w:r w:rsidR="00D63489" w:rsidRPr="00D63489">
              <w:rPr>
                <w:rFonts w:cs="Arial"/>
              </w:rPr>
              <w:t>,</w:t>
            </w:r>
            <w:r w:rsidRPr="00D63489">
              <w:rPr>
                <w:rFonts w:cs="Arial"/>
              </w:rPr>
              <w:t xml:space="preserve"> es importante </w:t>
            </w:r>
            <w:r w:rsidR="00D63489" w:rsidRPr="00D63489">
              <w:rPr>
                <w:rFonts w:cs="Arial"/>
              </w:rPr>
              <w:t xml:space="preserve">conocer su nivel de autoestima e inteligencia emocional para determinar cómo resuelve problemas y toma desiciones. </w:t>
            </w:r>
          </w:p>
        </w:tc>
      </w:tr>
      <w:tr w:rsidR="00C814CE" w:rsidRPr="00D63489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:rsidRPr="00D63489">
        <w:tc>
          <w:tcPr>
            <w:tcW w:w="6621" w:type="dxa"/>
            <w:gridSpan w:val="3"/>
            <w:vAlign w:val="center"/>
          </w:tcPr>
          <w:p w:rsidR="008A3C35" w:rsidRPr="00D63489" w:rsidRDefault="008A3C35" w:rsidP="00D63489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D63489">
              <w:rPr>
                <w:rFonts w:cs="Arial"/>
                <w:b/>
                <w:lang w:val="es-ES_tradnl"/>
              </w:rPr>
              <w:t xml:space="preserve">Saludo </w:t>
            </w:r>
          </w:p>
          <w:p w:rsidR="008A3C35" w:rsidRPr="00D63489" w:rsidRDefault="008A3C35" w:rsidP="00D63489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D63489">
              <w:rPr>
                <w:rFonts w:cs="Arial"/>
                <w:lang w:val="es-ES_tradnl"/>
              </w:rPr>
              <w:t xml:space="preserve">Se le da la bienvenida al paciente por medio del portal Olivia </w:t>
            </w:r>
            <w:proofErr w:type="spellStart"/>
            <w:r w:rsidRPr="00D63489">
              <w:rPr>
                <w:rFonts w:cs="Arial"/>
                <w:lang w:val="es-ES_tradnl"/>
              </w:rPr>
              <w:t>Health</w:t>
            </w:r>
            <w:proofErr w:type="spellEnd"/>
            <w:r w:rsidRPr="00D63489">
              <w:rPr>
                <w:rFonts w:cs="Arial"/>
                <w:lang w:val="es-ES_tradnl"/>
              </w:rPr>
              <w:t>. Se le indica la dinámica de la sesión (día y horario) (4 minutos).</w:t>
            </w:r>
          </w:p>
          <w:p w:rsidR="008A3C35" w:rsidRPr="00D63489" w:rsidRDefault="008A3C35" w:rsidP="00D63489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D63489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8A3C35" w:rsidRPr="00D63489" w:rsidRDefault="008A3C35" w:rsidP="00D63489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D63489">
              <w:rPr>
                <w:rFonts w:cs="Arial"/>
                <w:lang w:val="es-ES"/>
              </w:rPr>
              <w:lastRenderedPageBreak/>
              <w:t xml:space="preserve">Se le explica la actividad planificada para la sesión, y se le pregunta si esta de acuerdo (2 minutos). </w:t>
            </w:r>
          </w:p>
          <w:p w:rsidR="008A3C35" w:rsidRPr="00D63489" w:rsidRDefault="008A3C35" w:rsidP="00D63489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D63489">
              <w:rPr>
                <w:rFonts w:cs="Arial"/>
                <w:b/>
                <w:lang w:val="es-ES"/>
              </w:rPr>
              <w:t xml:space="preserve">Intervención </w:t>
            </w:r>
          </w:p>
          <w:p w:rsidR="008A3C35" w:rsidRPr="00D63489" w:rsidRDefault="008A3C35" w:rsidP="00D63489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D63489">
              <w:rPr>
                <w:rFonts w:cs="Arial"/>
                <w:lang w:val="es-ES"/>
              </w:rPr>
              <w:t>Se inicia la intervención aplicando pruebas p</w:t>
            </w:r>
            <w:r w:rsidR="00D90CF5" w:rsidRPr="00D63489">
              <w:rPr>
                <w:rFonts w:cs="Arial"/>
                <w:lang w:val="es-ES"/>
              </w:rPr>
              <w:t xml:space="preserve">sicométricas tales como BarOn ICE de inteligencia emocional y el Inventario de Autoestima de Coopersmith </w:t>
            </w:r>
            <w:r w:rsidRPr="00D63489">
              <w:rPr>
                <w:rFonts w:cs="Arial"/>
                <w:lang w:val="es-ES"/>
              </w:rPr>
              <w:t>(45 minutos).</w:t>
            </w:r>
          </w:p>
          <w:p w:rsidR="00830DB4" w:rsidRPr="00D63489" w:rsidRDefault="00D90CF5" w:rsidP="00121CDD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D63489">
              <w:rPr>
                <w:rFonts w:cs="Arial"/>
                <w:lang w:val="es-ES"/>
              </w:rPr>
              <w:t xml:space="preserve">Luego de aplicar las pruebas se conversa sobre algunas dudas que la terapeuta tiene, y esto se realiza a través de un juego de rompecabezas en modalidad virtual. </w:t>
            </w:r>
          </w:p>
          <w:p w:rsidR="008A3C35" w:rsidRPr="00D63489" w:rsidRDefault="008A3C35" w:rsidP="00D63489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lang w:val="es-ES_tradnl"/>
              </w:rPr>
            </w:pPr>
            <w:r w:rsidRPr="00D63489">
              <w:rPr>
                <w:rFonts w:cs="Arial"/>
                <w:b/>
                <w:lang w:val="es-ES_tradnl"/>
              </w:rPr>
              <w:t>Cierre</w:t>
            </w:r>
          </w:p>
          <w:p w:rsidR="00C814CE" w:rsidRPr="00D63489" w:rsidRDefault="008A3C35" w:rsidP="00D63489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D63489">
              <w:rPr>
                <w:rFonts w:cs="Arial"/>
                <w:lang w:val="es-ES_tradnl"/>
              </w:rPr>
              <w:t>Finalmente, se le da la despedida al paciente explicándole como serán las próximas sesiones de evaluación (2 minutos).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:rsidR="00C814CE" w:rsidRPr="00D63489" w:rsidRDefault="00830DB4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lastRenderedPageBreak/>
              <w:t xml:space="preserve">Protocolos de las pruebas psicométricas </w:t>
            </w:r>
          </w:p>
        </w:tc>
      </w:tr>
      <w:tr w:rsidR="00C814CE" w:rsidRPr="00D63489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:rsidRPr="00D63489">
        <w:tc>
          <w:tcPr>
            <w:tcW w:w="6621" w:type="dxa"/>
            <w:gridSpan w:val="3"/>
            <w:vAlign w:val="center"/>
          </w:tcPr>
          <w:p w:rsidR="00C814CE" w:rsidRPr="00D63489" w:rsidRDefault="008A3C35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63489"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:rsidR="00C814CE" w:rsidRPr="00D63489" w:rsidRDefault="00C814CE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:rsidRPr="00D63489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Pr="00D63489" w:rsidRDefault="008E2388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63489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D63489">
        <w:tc>
          <w:tcPr>
            <w:tcW w:w="8828" w:type="dxa"/>
            <w:gridSpan w:val="5"/>
            <w:vAlign w:val="center"/>
          </w:tcPr>
          <w:p w:rsidR="008A3C35" w:rsidRPr="00D63489" w:rsidRDefault="008A3C35" w:rsidP="00D63489">
            <w:pPr>
              <w:pStyle w:val="EstiloPS"/>
              <w:spacing w:line="360" w:lineRule="auto"/>
              <w:jc w:val="both"/>
              <w:rPr>
                <w:rFonts w:cs="Arial"/>
                <w:b/>
                <w:color w:val="000000" w:themeColor="text1"/>
              </w:rPr>
            </w:pPr>
            <w:r w:rsidRPr="00D63489">
              <w:rPr>
                <w:rFonts w:cs="Arial"/>
                <w:b/>
                <w:color w:val="000000" w:themeColor="text1"/>
              </w:rPr>
              <w:t>Examen del Estado Mental</w:t>
            </w:r>
          </w:p>
          <w:p w:rsidR="00830DB4" w:rsidRPr="00D63489" w:rsidRDefault="00830DB4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D63489">
              <w:rPr>
                <w:rFonts w:ascii="Arial" w:eastAsia="Arial" w:hAnsi="Arial" w:cs="Arial"/>
                <w:b/>
                <w:bCs/>
                <w:color w:val="000000" w:themeColor="text1"/>
              </w:rPr>
              <w:t>BarOn ICE – Inteligencia Emocional</w:t>
            </w:r>
          </w:p>
          <w:p w:rsidR="00233DFD" w:rsidRPr="00D63489" w:rsidRDefault="00233DFD" w:rsidP="00D63489">
            <w:pPr>
              <w:pStyle w:val="NormalWeb"/>
              <w:spacing w:before="0" w:beforeAutospacing="0" w:after="0" w:afterAutospacing="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3489">
              <w:rPr>
                <w:rFonts w:ascii="Arial" w:hAnsi="Arial" w:cs="Arial"/>
                <w:color w:val="000000" w:themeColor="text1"/>
                <w:sz w:val="22"/>
                <w:szCs w:val="22"/>
              </w:rPr>
              <w:t>7 a 18 años</w:t>
            </w:r>
          </w:p>
          <w:p w:rsidR="00830DB4" w:rsidRPr="00D63489" w:rsidRDefault="00233DFD" w:rsidP="00D63489">
            <w:pPr>
              <w:pStyle w:val="NormalWeb"/>
              <w:spacing w:before="0" w:beforeAutospacing="0" w:after="0" w:afterAutospacing="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348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Escalaas: Inteligencia Emocional total,  interpersonal, intrapersonal, adaptabilidad, manejo del estrés, estado de ánimo general, impresión positiva, indice de inconsistencia.</w:t>
            </w:r>
          </w:p>
          <w:p w:rsidR="00830DB4" w:rsidRPr="00D63489" w:rsidRDefault="00830DB4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D6348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Inventario de Autoestima de Coopersmith </w:t>
            </w:r>
          </w:p>
          <w:p w:rsidR="00233DFD" w:rsidRPr="00D63489" w:rsidRDefault="00233DFD" w:rsidP="00D63489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t>Construir una escala para evaluar la autoestima en adolescentes de colegios estatales y particulares de la Ugel 01 y 15 y cuyas edades estén comprendidas entre los 12 y 18 años.</w:t>
            </w:r>
          </w:p>
          <w:p w:rsidR="00233DFD" w:rsidRPr="00D63489" w:rsidRDefault="00233DFD" w:rsidP="00D6348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lastRenderedPageBreak/>
              <w:t xml:space="preserve">Determinar las fuentes de validez interna relacionada con el contenido de la escala de autoestima, mediante el juicio de expertos. </w:t>
            </w:r>
          </w:p>
          <w:p w:rsidR="00233DFD" w:rsidRPr="00D63489" w:rsidRDefault="00233DFD" w:rsidP="00D6348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t>Estimar la confiabilidad de la escala de autoestima, mediante el coeficiente alfa de Cronbach y Omega de McDonald y el método de mitades.</w:t>
            </w:r>
          </w:p>
          <w:p w:rsidR="00233DFD" w:rsidRPr="00D63489" w:rsidRDefault="00233DFD" w:rsidP="00D6348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t>Describir las diferencias en autoestima considerando el grupo etario, sexo, tipo de gestión del colegio y nivel de estudio.</w:t>
            </w:r>
          </w:p>
          <w:p w:rsidR="00233DFD" w:rsidRPr="00D63489" w:rsidRDefault="00233DFD" w:rsidP="00D6348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t>Desarrollar normas de administración, calificación e interpretación de la escala de autoestima.</w:t>
            </w:r>
          </w:p>
          <w:p w:rsidR="00233DFD" w:rsidRPr="00D63489" w:rsidRDefault="00233DFD" w:rsidP="00D6348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D63489">
              <w:rPr>
                <w:rFonts w:ascii="Arial" w:hAnsi="Arial" w:cs="Arial"/>
                <w:color w:val="000000" w:themeColor="text1"/>
              </w:rPr>
              <w:t>Establecer los niveles de autoestima alcanzados por los adolescentes de secundaria de colegios estatales y particulares de la Ugel 01 y 15, sobre la base de las normas de interpretación (baremos) que se desarrollen.</w:t>
            </w:r>
          </w:p>
          <w:p w:rsidR="00233DFD" w:rsidRPr="00D63489" w:rsidRDefault="00233DFD" w:rsidP="00D634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7FDA" w:rsidRDefault="00287FDA">
      <w:pPr>
        <w:spacing w:after="0" w:line="240" w:lineRule="auto"/>
      </w:pPr>
      <w:r>
        <w:separator/>
      </w:r>
    </w:p>
  </w:endnote>
  <w:endnote w:type="continuationSeparator" w:id="0">
    <w:p w:rsidR="00287FDA" w:rsidRDefault="0028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7FDA" w:rsidRDefault="00287FDA">
      <w:pPr>
        <w:spacing w:after="0" w:line="240" w:lineRule="auto"/>
      </w:pPr>
      <w:r>
        <w:separator/>
      </w:r>
    </w:p>
  </w:footnote>
  <w:footnote w:type="continuationSeparator" w:id="0">
    <w:p w:rsidR="00287FDA" w:rsidRDefault="00287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94D34"/>
    <w:multiLevelType w:val="hybridMultilevel"/>
    <w:tmpl w:val="FF3438A8"/>
    <w:lvl w:ilvl="0" w:tplc="E00CD9D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21CDD"/>
    <w:rsid w:val="00233DFD"/>
    <w:rsid w:val="00287FDA"/>
    <w:rsid w:val="002E50F0"/>
    <w:rsid w:val="003E03A5"/>
    <w:rsid w:val="00516F9C"/>
    <w:rsid w:val="00731875"/>
    <w:rsid w:val="00830DB4"/>
    <w:rsid w:val="00847D34"/>
    <w:rsid w:val="008A3C35"/>
    <w:rsid w:val="008C1876"/>
    <w:rsid w:val="008E2388"/>
    <w:rsid w:val="00967EC4"/>
    <w:rsid w:val="00C12E0C"/>
    <w:rsid w:val="00C23CCA"/>
    <w:rsid w:val="00C814CE"/>
    <w:rsid w:val="00D63489"/>
    <w:rsid w:val="00D9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412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33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  <w:style w:type="paragraph" w:styleId="ListParagraph">
    <w:name w:val="List Paragraph"/>
    <w:basedOn w:val="Normal"/>
    <w:uiPriority w:val="34"/>
    <w:qFormat/>
    <w:rsid w:val="00233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2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9</cp:revision>
  <dcterms:created xsi:type="dcterms:W3CDTF">2021-08-24T03:20:00Z</dcterms:created>
  <dcterms:modified xsi:type="dcterms:W3CDTF">2021-08-24T03:39:00Z</dcterms:modified>
</cp:coreProperties>
</file>