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1343B9" w14:paraId="31147535" w14:textId="77777777" w:rsidTr="000F5E36">
        <w:tc>
          <w:tcPr>
            <w:tcW w:w="8828" w:type="dxa"/>
            <w:gridSpan w:val="5"/>
            <w:shd w:val="clear" w:color="auto" w:fill="943734"/>
            <w:vAlign w:val="center"/>
          </w:tcPr>
          <w:p w14:paraId="3D6399EA" w14:textId="77777777" w:rsidR="001343B9" w:rsidRDefault="001343B9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1343B9" w14:paraId="06FBC620" w14:textId="77777777" w:rsidTr="000F5E36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78E14BDD" w14:textId="77777777" w:rsidR="001343B9" w:rsidRDefault="001343B9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62866C7" w14:textId="77777777" w:rsidR="001343B9" w:rsidRDefault="001343B9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1343B9" w14:paraId="2280F89A" w14:textId="77777777" w:rsidTr="000F5E36">
        <w:tc>
          <w:tcPr>
            <w:tcW w:w="2689" w:type="dxa"/>
            <w:shd w:val="clear" w:color="auto" w:fill="C0504D"/>
            <w:vAlign w:val="center"/>
          </w:tcPr>
          <w:p w14:paraId="03EC6769" w14:textId="77777777" w:rsidR="001343B9" w:rsidRDefault="001343B9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1F47D9F3" w14:textId="77777777" w:rsidR="001343B9" w:rsidRDefault="001343B9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C.S.Z.B.</w:t>
            </w:r>
          </w:p>
        </w:tc>
      </w:tr>
      <w:tr w:rsidR="001343B9" w14:paraId="1058D063" w14:textId="77777777" w:rsidTr="000F5E36">
        <w:tc>
          <w:tcPr>
            <w:tcW w:w="2689" w:type="dxa"/>
            <w:shd w:val="clear" w:color="auto" w:fill="C0504D"/>
            <w:vAlign w:val="center"/>
          </w:tcPr>
          <w:p w14:paraId="48CDDDB3" w14:textId="77777777" w:rsidR="001343B9" w:rsidRDefault="001343B9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1CBEE6E2" w14:textId="36423061" w:rsidR="001343B9" w:rsidRDefault="001343B9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  <w:r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62AC312F" w14:textId="77777777" w:rsidR="001343B9" w:rsidRDefault="001343B9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2E7C40D" w14:textId="49FD3061" w:rsidR="001343B9" w:rsidRDefault="001343B9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1343B9" w:rsidRPr="00F64D52" w14:paraId="21CFC455" w14:textId="77777777" w:rsidTr="000F5E36">
        <w:tc>
          <w:tcPr>
            <w:tcW w:w="2689" w:type="dxa"/>
            <w:shd w:val="clear" w:color="auto" w:fill="C0504D"/>
            <w:vAlign w:val="center"/>
          </w:tcPr>
          <w:p w14:paraId="3A3F1925" w14:textId="77777777" w:rsidR="001343B9" w:rsidRDefault="001343B9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1B46D3F" w14:textId="5C5E1F9C" w:rsidR="001343B9" w:rsidRPr="00F64D52" w:rsidRDefault="001343B9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Disminuir los rasgos distímicos </w:t>
            </w:r>
            <w:r>
              <w:rPr>
                <w:rFonts w:ascii="Arial" w:hAnsi="Arial" w:cs="Arial"/>
              </w:rPr>
              <w:t xml:space="preserve">y ansiosos </w:t>
            </w:r>
            <w:r>
              <w:rPr>
                <w:rFonts w:ascii="Arial" w:hAnsi="Arial" w:cs="Arial"/>
              </w:rPr>
              <w:t xml:space="preserve">en una mujer de 49 años. </w:t>
            </w:r>
          </w:p>
        </w:tc>
      </w:tr>
      <w:tr w:rsidR="001343B9" w14:paraId="69B55BB9" w14:textId="77777777" w:rsidTr="000F5E36">
        <w:tc>
          <w:tcPr>
            <w:tcW w:w="8828" w:type="dxa"/>
            <w:gridSpan w:val="5"/>
            <w:shd w:val="clear" w:color="auto" w:fill="943734"/>
          </w:tcPr>
          <w:p w14:paraId="3AABBE6E" w14:textId="77777777" w:rsidR="001343B9" w:rsidRDefault="001343B9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1343B9" w:rsidRPr="00542094" w14:paraId="591ADE66" w14:textId="77777777" w:rsidTr="000F5E36">
        <w:tc>
          <w:tcPr>
            <w:tcW w:w="2689" w:type="dxa"/>
            <w:shd w:val="clear" w:color="auto" w:fill="C0504D"/>
            <w:vAlign w:val="center"/>
          </w:tcPr>
          <w:p w14:paraId="6D8CB945" w14:textId="77777777" w:rsidR="001343B9" w:rsidRDefault="001343B9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AAC8FF1" w14:textId="545E08E4" w:rsidR="001343B9" w:rsidRPr="001343B9" w:rsidRDefault="001343B9" w:rsidP="000F5E36">
            <w:pPr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Fomentar la empatía, asertividad y tolerancia a situaciones que generan ansiedad o incomodidad. </w:t>
            </w:r>
          </w:p>
        </w:tc>
      </w:tr>
      <w:tr w:rsidR="001343B9" w:rsidRPr="00F64D52" w14:paraId="01BCFC72" w14:textId="77777777" w:rsidTr="000F5E36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6D2E4B0" w14:textId="77777777" w:rsidR="001343B9" w:rsidRDefault="001343B9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39C3AE3" w14:textId="77777777" w:rsidR="001343B9" w:rsidRDefault="001343B9" w:rsidP="000F5E36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Racionalización</w:t>
            </w:r>
          </w:p>
          <w:p w14:paraId="6B8BCF2F" w14:textId="77777777" w:rsidR="001343B9" w:rsidRDefault="001343B9" w:rsidP="000F5E36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 xml:space="preserve">Empatía </w:t>
            </w:r>
          </w:p>
          <w:p w14:paraId="6D982B2B" w14:textId="77777777" w:rsidR="001343B9" w:rsidRPr="00F64D52" w:rsidRDefault="001343B9" w:rsidP="000F5E36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Tolerancia a la frustración</w:t>
            </w:r>
          </w:p>
        </w:tc>
      </w:tr>
      <w:tr w:rsidR="001343B9" w14:paraId="431DB176" w14:textId="77777777" w:rsidTr="000F5E36">
        <w:tc>
          <w:tcPr>
            <w:tcW w:w="6621" w:type="dxa"/>
            <w:gridSpan w:val="3"/>
            <w:shd w:val="clear" w:color="auto" w:fill="943734"/>
            <w:vAlign w:val="center"/>
          </w:tcPr>
          <w:p w14:paraId="4A2D6393" w14:textId="77777777" w:rsidR="001343B9" w:rsidRDefault="001343B9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A51E727" w14:textId="77777777" w:rsidR="001343B9" w:rsidRDefault="001343B9" w:rsidP="000F5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1343B9" w:rsidRPr="00754143" w14:paraId="74C38168" w14:textId="77777777" w:rsidTr="000F5E36">
        <w:tc>
          <w:tcPr>
            <w:tcW w:w="6621" w:type="dxa"/>
            <w:gridSpan w:val="3"/>
          </w:tcPr>
          <w:p w14:paraId="665E91DB" w14:textId="77777777" w:rsidR="001343B9" w:rsidRDefault="001343B9" w:rsidP="001343B9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Saludo</w:t>
            </w:r>
          </w:p>
          <w:p w14:paraId="550E7D09" w14:textId="77777777" w:rsidR="001343B9" w:rsidRDefault="001343B9" w:rsidP="001343B9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Desarrollo de la sesión: </w:t>
            </w:r>
          </w:p>
          <w:p w14:paraId="27DFB37D" w14:textId="77777777" w:rsidR="001343B9" w:rsidRPr="001343B9" w:rsidRDefault="001343B9" w:rsidP="001343B9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1343B9">
              <w:rPr>
                <w:rFonts w:ascii="Arial" w:hAnsi="Arial" w:cs="Arial"/>
                <w:lang w:val="es-ES"/>
              </w:rPr>
              <w:t xml:space="preserve">Psicoeducación acerca de la ansiedad, explicando a la paciente qué es, para que es útil, y en qué momento se vuelve patológica (10 min). </w:t>
            </w:r>
          </w:p>
          <w:p w14:paraId="4BF5877E" w14:textId="77777777" w:rsidR="001343B9" w:rsidRPr="001343B9" w:rsidRDefault="001343B9" w:rsidP="001343B9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1343B9">
              <w:rPr>
                <w:rFonts w:ascii="Arial" w:hAnsi="Arial" w:cs="Arial"/>
                <w:lang w:val="es-ES"/>
              </w:rPr>
              <w:t>Entrenamiento en asertividad (pensar diferente): la paciente elegirá tres personas que le rodean, poniéndose en el lugar de cada una de ellas y valorando cuáles son sus gustos, cualidades, y qué piensan o sienten. Por último, definirá el papel que tienen en su relación, esto con el fin de abrir a la paciente a sentir empatía por quienes la rodean y comenzar a crear lazos afectivos profundos (25 min).</w:t>
            </w:r>
          </w:p>
          <w:p w14:paraId="255BD8BF" w14:textId="77777777" w:rsidR="001343B9" w:rsidRPr="001343B9" w:rsidRDefault="001343B9" w:rsidP="001343B9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  <w:iCs/>
              </w:rPr>
            </w:pPr>
            <w:r w:rsidRPr="001343B9">
              <w:rPr>
                <w:rFonts w:ascii="Arial" w:hAnsi="Arial" w:cs="Arial"/>
                <w:iCs/>
              </w:rPr>
              <w:t xml:space="preserve">Entrenamiento para tratar con imágenes ansiogénicas: se utilizan las técnicas de </w:t>
            </w:r>
            <w:proofErr w:type="spellStart"/>
            <w:r w:rsidRPr="001343B9">
              <w:rPr>
                <w:rFonts w:ascii="Arial" w:hAnsi="Arial" w:cs="Arial"/>
                <w:iCs/>
              </w:rPr>
              <w:t>completación</w:t>
            </w:r>
            <w:proofErr w:type="spellEnd"/>
            <w:r w:rsidRPr="001343B9">
              <w:rPr>
                <w:rFonts w:ascii="Arial" w:hAnsi="Arial" w:cs="Arial"/>
                <w:iCs/>
              </w:rPr>
              <w:t>, donde se le pide a la paciente imaginar situaciones temidas y que complete la catástrofe, para que vea que las consecuencias pueden no ser tan terribles, o que hay alternativas adaptativas (15 min).</w:t>
            </w:r>
          </w:p>
          <w:p w14:paraId="4F96E769" w14:textId="77777777" w:rsidR="001343B9" w:rsidRDefault="001343B9" w:rsidP="001343B9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Cierre</w:t>
            </w:r>
          </w:p>
          <w:p w14:paraId="506BE08A" w14:textId="77777777" w:rsidR="001343B9" w:rsidRDefault="001343B9" w:rsidP="00134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Despedida (5 min)</w:t>
            </w:r>
          </w:p>
          <w:p w14:paraId="585D9A0F" w14:textId="77777777" w:rsidR="001343B9" w:rsidRDefault="001343B9" w:rsidP="00134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hAnsi="Arial" w:cs="Arial"/>
                <w:iCs/>
              </w:rPr>
            </w:pPr>
          </w:p>
          <w:p w14:paraId="13ACF731" w14:textId="77777777" w:rsidR="001343B9" w:rsidRDefault="001343B9" w:rsidP="00134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hAnsi="Arial" w:cs="Arial"/>
                <w:iCs/>
              </w:rPr>
            </w:pPr>
          </w:p>
          <w:p w14:paraId="6EE7417D" w14:textId="19EC2750" w:rsidR="001343B9" w:rsidRPr="005C258F" w:rsidRDefault="001343B9" w:rsidP="00134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327C4492" w14:textId="77777777" w:rsidR="001343B9" w:rsidRDefault="001343B9" w:rsidP="001343B9">
            <w:pPr>
              <w:pStyle w:val="EstiloPS"/>
              <w:spacing w:after="0"/>
              <w:jc w:val="both"/>
            </w:pPr>
            <w:r>
              <w:lastRenderedPageBreak/>
              <w:t>Material psicoeducativo</w:t>
            </w:r>
          </w:p>
          <w:p w14:paraId="38C83C71" w14:textId="45CBB219" w:rsidR="001343B9" w:rsidRPr="00754143" w:rsidRDefault="001343B9" w:rsidP="001343B9">
            <w:pPr>
              <w:pStyle w:val="EstiloPS"/>
              <w:spacing w:after="0"/>
              <w:jc w:val="both"/>
            </w:pPr>
          </w:p>
        </w:tc>
      </w:tr>
      <w:tr w:rsidR="001343B9" w14:paraId="78C18F12" w14:textId="77777777" w:rsidTr="000F5E36">
        <w:tc>
          <w:tcPr>
            <w:tcW w:w="6621" w:type="dxa"/>
            <w:gridSpan w:val="3"/>
            <w:shd w:val="clear" w:color="auto" w:fill="943734"/>
            <w:vAlign w:val="center"/>
          </w:tcPr>
          <w:p w14:paraId="0B486221" w14:textId="77777777" w:rsidR="001343B9" w:rsidRDefault="001343B9" w:rsidP="00134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E93C77" w14:textId="77777777" w:rsidR="001343B9" w:rsidRDefault="001343B9" w:rsidP="00134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1343B9" w:rsidRPr="00883228" w14:paraId="08ADB037" w14:textId="77777777" w:rsidTr="000F5E36">
        <w:tc>
          <w:tcPr>
            <w:tcW w:w="6621" w:type="dxa"/>
            <w:gridSpan w:val="3"/>
          </w:tcPr>
          <w:p w14:paraId="453D2203" w14:textId="77777777" w:rsidR="001343B9" w:rsidRDefault="001343B9" w:rsidP="001343B9">
            <w:pPr>
              <w:jc w:val="both"/>
              <w:rPr>
                <w:rFonts w:ascii="Arial" w:hAnsi="Arial" w:cs="Arial"/>
                <w:lang w:val="es-ES"/>
              </w:rPr>
            </w:pPr>
            <w:r w:rsidRPr="00C7078E">
              <w:rPr>
                <w:rFonts w:ascii="Arial" w:hAnsi="Arial" w:cs="Arial"/>
                <w:lang w:val="es-ES"/>
              </w:rPr>
              <w:t>Planificación de actividades</w:t>
            </w:r>
            <w:r>
              <w:rPr>
                <w:rFonts w:ascii="Arial" w:hAnsi="Arial" w:cs="Arial"/>
                <w:lang w:val="es-ES"/>
              </w:rPr>
              <w:t xml:space="preserve"> acompañada: la paciente</w:t>
            </w:r>
            <w:r w:rsidRPr="00C7078E">
              <w:rPr>
                <w:rFonts w:ascii="Arial" w:hAnsi="Arial" w:cs="Arial"/>
                <w:lang w:val="es-ES"/>
              </w:rPr>
              <w:t xml:space="preserve"> </w:t>
            </w:r>
            <w:r w:rsidRPr="00085768">
              <w:rPr>
                <w:rFonts w:ascii="Arial" w:hAnsi="Arial" w:cs="Arial"/>
                <w:lang w:val="es-ES"/>
              </w:rPr>
              <w:t xml:space="preserve">deberá elegir una </w:t>
            </w:r>
            <w:r>
              <w:rPr>
                <w:rFonts w:ascii="Arial" w:hAnsi="Arial" w:cs="Arial"/>
                <w:lang w:val="es-ES"/>
              </w:rPr>
              <w:t xml:space="preserve">actividad </w:t>
            </w:r>
            <w:r w:rsidRPr="00085768">
              <w:rPr>
                <w:rFonts w:ascii="Arial" w:hAnsi="Arial" w:cs="Arial"/>
                <w:lang w:val="es-ES"/>
              </w:rPr>
              <w:t xml:space="preserve">a la semana para compartir con un miembro de su familia, ya sea su esposo o alguno de sus hijos. </w:t>
            </w:r>
          </w:p>
          <w:p w14:paraId="2D7EA8A2" w14:textId="554EA7C1" w:rsidR="001343B9" w:rsidRPr="00531A98" w:rsidRDefault="001343B9" w:rsidP="001343B9">
            <w:pPr>
              <w:spacing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Aceptación de control limitado: para trabajar la tolerancia, se dejará como actividad de la semana que cuando haya sucesos que no se ajusten a lo que la paciente quiere, o que están fuera de su control, se imagine de manera humorística frotando la lámpara de Aladino o manejando una sala de control de mandos del universo, de esta manera la paciente debe recordar que no es omnipotente, y que el universo no debe complacerla sólo a ella todo el tiempo.  </w:t>
            </w:r>
          </w:p>
        </w:tc>
        <w:tc>
          <w:tcPr>
            <w:tcW w:w="2207" w:type="dxa"/>
            <w:gridSpan w:val="2"/>
            <w:vAlign w:val="center"/>
          </w:tcPr>
          <w:p w14:paraId="6F180CBD" w14:textId="77777777" w:rsidR="001343B9" w:rsidRPr="00883228" w:rsidRDefault="001343B9" w:rsidP="001343B9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Papel y lápiz  </w:t>
            </w:r>
          </w:p>
        </w:tc>
      </w:tr>
      <w:tr w:rsidR="001343B9" w14:paraId="6925534B" w14:textId="77777777" w:rsidTr="000F5E36">
        <w:tc>
          <w:tcPr>
            <w:tcW w:w="8828" w:type="dxa"/>
            <w:gridSpan w:val="5"/>
            <w:shd w:val="clear" w:color="auto" w:fill="943734"/>
            <w:vAlign w:val="center"/>
          </w:tcPr>
          <w:p w14:paraId="0A4DE3B5" w14:textId="77777777" w:rsidR="001343B9" w:rsidRDefault="001343B9" w:rsidP="00134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1343B9" w:rsidRPr="00657627" w14:paraId="143670F9" w14:textId="77777777" w:rsidTr="000F5E36">
        <w:tc>
          <w:tcPr>
            <w:tcW w:w="8828" w:type="dxa"/>
            <w:gridSpan w:val="5"/>
            <w:vAlign w:val="center"/>
          </w:tcPr>
          <w:p w14:paraId="57F95B75" w14:textId="77777777" w:rsidR="001343B9" w:rsidRPr="00657627" w:rsidRDefault="001343B9" w:rsidP="00134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funcionamiento cognoscitivo. </w:t>
            </w:r>
          </w:p>
        </w:tc>
      </w:tr>
    </w:tbl>
    <w:p w14:paraId="4720D48F" w14:textId="77777777" w:rsidR="001343B9" w:rsidRDefault="001343B9"/>
    <w:sectPr w:rsidR="001343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454FA"/>
    <w:multiLevelType w:val="hybridMultilevel"/>
    <w:tmpl w:val="6B7E3B34"/>
    <w:lvl w:ilvl="0" w:tplc="4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F605F"/>
    <w:multiLevelType w:val="hybridMultilevel"/>
    <w:tmpl w:val="EFB6D196"/>
    <w:lvl w:ilvl="0" w:tplc="4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3B9"/>
    <w:rsid w:val="0013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C3D26F"/>
  <w15:chartTrackingRefBased/>
  <w15:docId w15:val="{C06388D5-FB47-4BD7-819B-42390D21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3B9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1343B9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1343B9"/>
    <w:rPr>
      <w:rFonts w:ascii="Arial" w:hAnsi="Arial"/>
      <w:lang w:val="es-GT"/>
    </w:rPr>
  </w:style>
  <w:style w:type="paragraph" w:styleId="Prrafodelista">
    <w:name w:val="List Paragraph"/>
    <w:basedOn w:val="Normal"/>
    <w:uiPriority w:val="34"/>
    <w:qFormat/>
    <w:rsid w:val="001343B9"/>
    <w:pPr>
      <w:ind w:left="720"/>
      <w:contextualSpacing/>
    </w:pPr>
    <w:rPr>
      <w:rFonts w:asciiTheme="minorHAnsi" w:eastAsiaTheme="minorHAnsi" w:hAnsiTheme="minorHAnsi" w:cstheme="minorBidi"/>
      <w:lang w:val="es-HN" w:eastAsia="en-US"/>
    </w:rPr>
  </w:style>
  <w:style w:type="paragraph" w:customStyle="1" w:styleId="Default">
    <w:name w:val="Default"/>
    <w:rsid w:val="001343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371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2021-04-07T05:32:00Z</dcterms:created>
  <dcterms:modified xsi:type="dcterms:W3CDTF">2021-04-07T05:42:00Z</dcterms:modified>
</cp:coreProperties>
</file>