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6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4"/>
        <w:gridCol w:w="2241"/>
        <w:gridCol w:w="1331"/>
        <w:gridCol w:w="515"/>
        <w:gridCol w:w="2433"/>
      </w:tblGrid>
      <w:tr w:rsidR="00204460" w14:paraId="09294625" w14:textId="77777777" w:rsidTr="00C7148D">
        <w:tc>
          <w:tcPr>
            <w:tcW w:w="90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43734"/>
            <w:vAlign w:val="center"/>
            <w:hideMark/>
          </w:tcPr>
          <w:p w14:paraId="7EBF3A37" w14:textId="77777777" w:rsidR="00204460" w:rsidRDefault="00204460" w:rsidP="00C7148D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lang w:val="es-GT" w:eastAsia="es-MX"/>
              </w:rPr>
              <w:t>PLAN DE SESIÓN – PSICOLOGÍA CLÍNICA</w:t>
            </w:r>
            <w:r>
              <w:rPr>
                <w:rFonts w:ascii="Arial" w:eastAsia="Times New Roman" w:hAnsi="Arial" w:cs="Arial"/>
                <w:color w:val="FFFFFF"/>
                <w:lang w:val="es-ES" w:eastAsia="es-MX"/>
              </w:rPr>
              <w:t> </w:t>
            </w:r>
          </w:p>
        </w:tc>
      </w:tr>
      <w:tr w:rsidR="00204460" w14:paraId="49B1F33D" w14:textId="77777777" w:rsidTr="00C7148D">
        <w:tc>
          <w:tcPr>
            <w:tcW w:w="2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504D"/>
            <w:vAlign w:val="center"/>
            <w:hideMark/>
          </w:tcPr>
          <w:p w14:paraId="0F74BE27" w14:textId="77777777" w:rsidR="00204460" w:rsidRDefault="00204460" w:rsidP="00C7148D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lang w:val="es-GT" w:eastAsia="es-MX"/>
              </w:rPr>
              <w:t>Nombre del practicante</w:t>
            </w:r>
            <w:r>
              <w:rPr>
                <w:rFonts w:ascii="Arial" w:eastAsia="Times New Roman" w:hAnsi="Arial" w:cs="Arial"/>
                <w:color w:val="FFFFFF"/>
                <w:lang w:val="es-ES" w:eastAsia="es-MX"/>
              </w:rPr>
              <w:t> </w:t>
            </w:r>
          </w:p>
        </w:tc>
        <w:tc>
          <w:tcPr>
            <w:tcW w:w="6520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CAFA74D" w14:textId="77777777" w:rsidR="00204460" w:rsidRDefault="00204460" w:rsidP="00C7148D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>
              <w:rPr>
                <w:rFonts w:ascii="Arial" w:eastAsia="Times New Roman" w:hAnsi="Arial" w:cs="Arial"/>
                <w:color w:val="000000"/>
                <w:lang w:val="es-GT" w:eastAsia="es-MX"/>
              </w:rPr>
              <w:t> Juan Marcos Andrés Alarcón Martínez.</w:t>
            </w:r>
            <w:r>
              <w:rPr>
                <w:rFonts w:ascii="Arial" w:eastAsia="Times New Roman" w:hAnsi="Arial" w:cs="Arial"/>
                <w:color w:val="000000"/>
                <w:lang w:val="es-ES" w:eastAsia="es-MX"/>
              </w:rPr>
              <w:t> </w:t>
            </w:r>
          </w:p>
        </w:tc>
      </w:tr>
      <w:tr w:rsidR="00204460" w14:paraId="19F6BB0C" w14:textId="77777777" w:rsidTr="00C7148D">
        <w:tc>
          <w:tcPr>
            <w:tcW w:w="2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504D"/>
            <w:vAlign w:val="center"/>
            <w:hideMark/>
          </w:tcPr>
          <w:p w14:paraId="4ACD42D3" w14:textId="77777777" w:rsidR="00204460" w:rsidRDefault="00204460" w:rsidP="00C7148D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lang w:val="es-GT" w:eastAsia="es-MX"/>
              </w:rPr>
              <w:t>Iniciales del paciente</w:t>
            </w:r>
            <w:r>
              <w:rPr>
                <w:rFonts w:ascii="Arial" w:eastAsia="Times New Roman" w:hAnsi="Arial" w:cs="Arial"/>
                <w:color w:val="FFFFFF"/>
                <w:lang w:val="es-ES" w:eastAsia="es-MX"/>
              </w:rPr>
              <w:t> </w:t>
            </w:r>
          </w:p>
        </w:tc>
        <w:tc>
          <w:tcPr>
            <w:tcW w:w="65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F89866C" w14:textId="77777777" w:rsidR="00204460" w:rsidRDefault="00204460" w:rsidP="00C7148D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>
              <w:rPr>
                <w:rFonts w:ascii="Arial" w:eastAsia="Times New Roman" w:hAnsi="Arial" w:cs="Arial"/>
                <w:color w:val="000000"/>
                <w:lang w:val="es-GT" w:eastAsia="es-MX"/>
              </w:rPr>
              <w:t>D.A.O.Z</w:t>
            </w:r>
            <w:r>
              <w:rPr>
                <w:rFonts w:ascii="Arial" w:eastAsia="Times New Roman" w:hAnsi="Arial" w:cs="Arial"/>
                <w:color w:val="000000"/>
                <w:lang w:val="es-ES" w:eastAsia="es-MX"/>
              </w:rPr>
              <w:t> </w:t>
            </w:r>
          </w:p>
        </w:tc>
      </w:tr>
      <w:tr w:rsidR="00204460" w14:paraId="544B3FA3" w14:textId="77777777" w:rsidTr="00C7148D">
        <w:tc>
          <w:tcPr>
            <w:tcW w:w="2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504D"/>
            <w:vAlign w:val="center"/>
            <w:hideMark/>
          </w:tcPr>
          <w:p w14:paraId="29727EB9" w14:textId="77777777" w:rsidR="00204460" w:rsidRDefault="00204460" w:rsidP="00C7148D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lang w:val="es-GT" w:eastAsia="es-MX"/>
              </w:rPr>
              <w:t>Fecha del plan</w:t>
            </w:r>
            <w:r>
              <w:rPr>
                <w:rFonts w:ascii="Arial" w:eastAsia="Times New Roman" w:hAnsi="Arial" w:cs="Arial"/>
                <w:color w:val="FFFFFF"/>
                <w:lang w:val="es-ES" w:eastAsia="es-MX"/>
              </w:rPr>
              <w:t> </w:t>
            </w: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743E00" w14:textId="1595AFD4" w:rsidR="00204460" w:rsidRDefault="00204460" w:rsidP="00C7148D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>
              <w:rPr>
                <w:rFonts w:ascii="Arial" w:eastAsia="Times New Roman" w:hAnsi="Arial" w:cs="Arial"/>
                <w:lang w:val="es-ES" w:eastAsia="es-MX"/>
              </w:rPr>
              <w:t>2</w:t>
            </w:r>
            <w:r>
              <w:rPr>
                <w:rFonts w:ascii="Arial" w:eastAsia="Times New Roman" w:hAnsi="Arial" w:cs="Arial"/>
                <w:lang w:val="es-ES" w:eastAsia="es-MX"/>
              </w:rPr>
              <w:t>8-</w:t>
            </w:r>
            <w:r>
              <w:rPr>
                <w:rFonts w:ascii="Arial" w:eastAsia="Times New Roman" w:hAnsi="Arial" w:cs="Arial"/>
                <w:lang w:val="es-ES" w:eastAsia="es-MX"/>
              </w:rPr>
              <w:t>09-2021</w:t>
            </w:r>
          </w:p>
        </w:tc>
        <w:tc>
          <w:tcPr>
            <w:tcW w:w="184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504D"/>
            <w:vAlign w:val="center"/>
            <w:hideMark/>
          </w:tcPr>
          <w:p w14:paraId="0E7B41B9" w14:textId="77777777" w:rsidR="00204460" w:rsidRDefault="00204460" w:rsidP="00C7148D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color w:val="FFFFFF"/>
                <w:lang w:val="es-GT" w:eastAsia="es-MX"/>
              </w:rPr>
              <w:t>N°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FFFFFF"/>
                <w:lang w:val="es-GT" w:eastAsia="es-MX"/>
              </w:rPr>
              <w:t>. de sesión</w:t>
            </w:r>
            <w:r>
              <w:rPr>
                <w:rFonts w:ascii="Arial" w:eastAsia="Times New Roman" w:hAnsi="Arial" w:cs="Arial"/>
                <w:color w:val="FFFFFF"/>
                <w:lang w:val="es-ES" w:eastAsia="es-MX"/>
              </w:rPr>
              <w:t> 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299500C5" w14:textId="263BF61D" w:rsidR="00204460" w:rsidRDefault="00204460" w:rsidP="00C7148D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>
              <w:rPr>
                <w:rFonts w:ascii="Arial" w:eastAsia="Times New Roman" w:hAnsi="Arial" w:cs="Arial"/>
                <w:lang w:val="es-ES" w:eastAsia="es-MX"/>
              </w:rPr>
              <w:t xml:space="preserve"> </w:t>
            </w:r>
            <w:r>
              <w:rPr>
                <w:rFonts w:ascii="Arial" w:eastAsia="Times New Roman" w:hAnsi="Arial" w:cs="Arial"/>
                <w:lang w:val="es-ES" w:eastAsia="es-MX"/>
              </w:rPr>
              <w:t>10</w:t>
            </w:r>
          </w:p>
        </w:tc>
      </w:tr>
      <w:tr w:rsidR="00204460" w14:paraId="6A8282A8" w14:textId="77777777" w:rsidTr="00C7148D">
        <w:tc>
          <w:tcPr>
            <w:tcW w:w="2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504D"/>
            <w:vAlign w:val="center"/>
            <w:hideMark/>
          </w:tcPr>
          <w:p w14:paraId="65D52149" w14:textId="77777777" w:rsidR="00204460" w:rsidRDefault="00204460" w:rsidP="00C7148D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lang w:val="es-GT" w:eastAsia="es-MX"/>
              </w:rPr>
              <w:t>Objetivo general</w:t>
            </w:r>
            <w:r>
              <w:rPr>
                <w:rFonts w:ascii="Arial" w:eastAsia="Times New Roman" w:hAnsi="Arial" w:cs="Arial"/>
                <w:color w:val="FFFFFF"/>
                <w:lang w:val="es-ES" w:eastAsia="es-MX"/>
              </w:rPr>
              <w:t> </w:t>
            </w:r>
          </w:p>
        </w:tc>
        <w:tc>
          <w:tcPr>
            <w:tcW w:w="65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6ADBE4" w14:textId="0D33D0F6" w:rsidR="00204460" w:rsidRDefault="00204460" w:rsidP="00C7148D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>
              <w:rPr>
                <w:rFonts w:ascii="Arial" w:eastAsia="Times New Roman" w:hAnsi="Arial" w:cs="Arial"/>
                <w:lang w:val="es-ES" w:eastAsia="es-MX"/>
              </w:rPr>
              <w:t xml:space="preserve">Identificar la sintomatología ansiosa que presenta un niño de 8 años, con motivo de consulta relacionado a curiosidades a temas relacionados a lo fisiológico. </w:t>
            </w:r>
          </w:p>
        </w:tc>
      </w:tr>
      <w:tr w:rsidR="00204460" w14:paraId="1884D7F5" w14:textId="77777777" w:rsidTr="00C7148D">
        <w:tc>
          <w:tcPr>
            <w:tcW w:w="90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43734"/>
            <w:hideMark/>
          </w:tcPr>
          <w:p w14:paraId="2BDB5627" w14:textId="77777777" w:rsidR="00204460" w:rsidRDefault="00204460" w:rsidP="00C7148D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>
              <w:rPr>
                <w:rFonts w:ascii="Arial" w:eastAsia="Times New Roman" w:hAnsi="Arial" w:cs="Arial"/>
                <w:color w:val="000000"/>
                <w:lang w:val="es-GT" w:eastAsia="es-MX"/>
              </w:rPr>
              <w:t> </w:t>
            </w:r>
            <w:r>
              <w:rPr>
                <w:rFonts w:ascii="Arial" w:eastAsia="Times New Roman" w:hAnsi="Arial" w:cs="Arial"/>
                <w:color w:val="000000"/>
                <w:lang w:val="es-ES" w:eastAsia="es-MX"/>
              </w:rPr>
              <w:t> </w:t>
            </w:r>
          </w:p>
        </w:tc>
      </w:tr>
      <w:tr w:rsidR="00204460" w14:paraId="733CEA8C" w14:textId="77777777" w:rsidTr="00C7148D">
        <w:tc>
          <w:tcPr>
            <w:tcW w:w="2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504D"/>
            <w:vAlign w:val="center"/>
            <w:hideMark/>
          </w:tcPr>
          <w:p w14:paraId="3B5D97EA" w14:textId="77777777" w:rsidR="00204460" w:rsidRDefault="00204460" w:rsidP="00C7148D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lang w:val="es-GT" w:eastAsia="es-MX"/>
              </w:rPr>
              <w:t>Objetivo de la sesión:</w:t>
            </w:r>
            <w:r>
              <w:rPr>
                <w:rFonts w:ascii="Arial" w:eastAsia="Times New Roman" w:hAnsi="Arial" w:cs="Arial"/>
                <w:color w:val="FFFFFF"/>
                <w:lang w:val="es-ES" w:eastAsia="es-MX"/>
              </w:rPr>
              <w:t> </w:t>
            </w:r>
          </w:p>
        </w:tc>
        <w:tc>
          <w:tcPr>
            <w:tcW w:w="6520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99B18B" w14:textId="25853A6D" w:rsidR="00204460" w:rsidRDefault="00204460" w:rsidP="00C7148D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>
              <w:rPr>
                <w:rFonts w:ascii="Arial" w:eastAsia="Times New Roman" w:hAnsi="Arial" w:cs="Arial"/>
                <w:lang w:val="es-ES" w:eastAsia="es-MX"/>
              </w:rPr>
              <w:t xml:space="preserve">Identificar por medio de prueba psicometría, la sintomatología que se puede estar relacionando al problema actual del paciente. </w:t>
            </w:r>
          </w:p>
        </w:tc>
      </w:tr>
      <w:tr w:rsidR="00204460" w14:paraId="07DAE69C" w14:textId="77777777" w:rsidTr="00C7148D">
        <w:tc>
          <w:tcPr>
            <w:tcW w:w="25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0504D"/>
            <w:vAlign w:val="center"/>
            <w:hideMark/>
          </w:tcPr>
          <w:p w14:paraId="02FF00E3" w14:textId="77777777" w:rsidR="00204460" w:rsidRDefault="00204460" w:rsidP="00C7148D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proofErr w:type="gramStart"/>
            <w:r>
              <w:rPr>
                <w:rFonts w:ascii="Arial" w:eastAsia="Times New Roman" w:hAnsi="Arial" w:cs="Arial"/>
                <w:b/>
                <w:bCs/>
                <w:color w:val="FFFFFF"/>
                <w:lang w:val="es-GT" w:eastAsia="es-MX"/>
              </w:rPr>
              <w:t>Áreas a trabajar</w:t>
            </w:r>
            <w:proofErr w:type="gramEnd"/>
            <w:r>
              <w:rPr>
                <w:rFonts w:ascii="Arial" w:eastAsia="Times New Roman" w:hAnsi="Arial" w:cs="Arial"/>
                <w:b/>
                <w:bCs/>
                <w:color w:val="FFFFFF"/>
                <w:lang w:val="es-GT" w:eastAsia="es-MX"/>
              </w:rPr>
              <w:t>:</w:t>
            </w:r>
            <w:r>
              <w:rPr>
                <w:rFonts w:ascii="Arial" w:eastAsia="Times New Roman" w:hAnsi="Arial" w:cs="Arial"/>
                <w:color w:val="FFFFFF"/>
                <w:lang w:val="es-ES" w:eastAsia="es-MX"/>
              </w:rPr>
              <w:t> </w:t>
            </w:r>
          </w:p>
        </w:tc>
        <w:tc>
          <w:tcPr>
            <w:tcW w:w="65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D1BA0B" w14:textId="552B24B0" w:rsidR="00204460" w:rsidRDefault="00204460" w:rsidP="00C7148D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GT" w:eastAsia="es-MX"/>
              </w:rPr>
            </w:pPr>
            <w:r>
              <w:rPr>
                <w:rFonts w:ascii="Arial" w:eastAsia="Times New Roman" w:hAnsi="Arial" w:cs="Arial"/>
                <w:lang w:val="es-GT" w:eastAsia="es-MX"/>
              </w:rPr>
              <w:t xml:space="preserve">Por medio de esta prueba, se evaluará la ansiedad, depresión, irritabilidad de pensamientos automático y síntomas psicofisiológicos. También se </w:t>
            </w:r>
            <w:r w:rsidR="0062575C">
              <w:rPr>
                <w:rFonts w:ascii="Arial" w:eastAsia="Times New Roman" w:hAnsi="Arial" w:cs="Arial"/>
                <w:lang w:val="es-GT" w:eastAsia="es-MX"/>
              </w:rPr>
              <w:t>retroalimentará</w:t>
            </w:r>
            <w:r>
              <w:rPr>
                <w:rFonts w:ascii="Arial" w:eastAsia="Times New Roman" w:hAnsi="Arial" w:cs="Arial"/>
                <w:lang w:val="es-GT" w:eastAsia="es-MX"/>
              </w:rPr>
              <w:t xml:space="preserve"> la identificación de pensamientos negativos. </w:t>
            </w:r>
          </w:p>
        </w:tc>
      </w:tr>
      <w:tr w:rsidR="00204460" w14:paraId="206D2EFE" w14:textId="77777777" w:rsidTr="00C7148D">
        <w:tc>
          <w:tcPr>
            <w:tcW w:w="61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43734"/>
            <w:vAlign w:val="center"/>
            <w:hideMark/>
          </w:tcPr>
          <w:p w14:paraId="73CD9207" w14:textId="77777777" w:rsidR="00204460" w:rsidRDefault="00204460" w:rsidP="00C7148D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lang w:val="es-GT" w:eastAsia="es-MX"/>
              </w:rPr>
              <w:t>Actividades de intervención</w:t>
            </w:r>
            <w:r>
              <w:rPr>
                <w:rFonts w:ascii="Arial" w:eastAsia="Times New Roman" w:hAnsi="Arial" w:cs="Arial"/>
                <w:color w:val="FFFFFF"/>
                <w:lang w:val="es-ES" w:eastAsia="es-MX"/>
              </w:rPr>
              <w:t> </w:t>
            </w:r>
          </w:p>
        </w:tc>
        <w:tc>
          <w:tcPr>
            <w:tcW w:w="2948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943734"/>
            <w:vAlign w:val="center"/>
            <w:hideMark/>
          </w:tcPr>
          <w:p w14:paraId="3067FD4D" w14:textId="77777777" w:rsidR="00204460" w:rsidRDefault="00204460" w:rsidP="00C7148D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lang w:val="es-GT" w:eastAsia="es-MX"/>
              </w:rPr>
              <w:t>Materiales y recursos</w:t>
            </w:r>
            <w:r>
              <w:rPr>
                <w:rFonts w:ascii="Arial" w:eastAsia="Times New Roman" w:hAnsi="Arial" w:cs="Arial"/>
                <w:color w:val="FFFFFF"/>
                <w:lang w:val="es-ES" w:eastAsia="es-MX"/>
              </w:rPr>
              <w:t> </w:t>
            </w:r>
          </w:p>
        </w:tc>
      </w:tr>
      <w:tr w:rsidR="00204460" w14:paraId="7574CB0F" w14:textId="77777777" w:rsidTr="00C7148D">
        <w:trPr>
          <w:trHeight w:val="1838"/>
        </w:trPr>
        <w:tc>
          <w:tcPr>
            <w:tcW w:w="61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4355AC" w14:textId="76E682F9" w:rsidR="00204460" w:rsidRDefault="00204460" w:rsidP="00C7148D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>
              <w:rPr>
                <w:rFonts w:ascii="Arial" w:eastAsia="Times New Roman" w:hAnsi="Arial" w:cs="Arial"/>
                <w:lang w:val="es-ES" w:eastAsia="es-MX"/>
              </w:rPr>
              <w:t>Inicio de la sesión: La vestimenta del terapeuta cambiara, debido a la confusión que tiene el paciente con relación a la función de un psicólogo, lo cual puede estar interrumpiendo información que pueda brindar el paciente</w:t>
            </w:r>
            <w:r>
              <w:rPr>
                <w:rFonts w:ascii="Arial" w:eastAsia="Times New Roman" w:hAnsi="Arial" w:cs="Arial"/>
                <w:lang w:val="es-ES" w:eastAsia="es-MX"/>
              </w:rPr>
              <w:t xml:space="preserve">. Se establecerá rapport con el paciente. (5 min) </w:t>
            </w:r>
          </w:p>
          <w:p w14:paraId="4B1D8AF6" w14:textId="0E9A34A3" w:rsidR="00204460" w:rsidRDefault="00204460" w:rsidP="00C7148D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>
              <w:rPr>
                <w:rFonts w:ascii="Arial" w:eastAsia="Times New Roman" w:hAnsi="Arial" w:cs="Arial"/>
                <w:lang w:val="es-ES" w:eastAsia="es-MX"/>
              </w:rPr>
              <w:t>Retroalimentación: Se dará una retroalimentación acerca de los identificadores de pensamientos negativos y como estos pueden ser cambiados. Por medio de ejemplos y suposiciones que haga el paciente, donde pueda identificar lo aprendido con anterioridad.  (20 min)</w:t>
            </w:r>
            <w:r>
              <w:rPr>
                <w:rFonts w:ascii="Arial" w:eastAsia="Times New Roman" w:hAnsi="Arial" w:cs="Arial"/>
                <w:lang w:val="es-ES" w:eastAsia="es-MX"/>
              </w:rPr>
              <w:t xml:space="preserve"> </w:t>
            </w:r>
          </w:p>
          <w:p w14:paraId="4CE1F7A7" w14:textId="732B6407" w:rsidR="00204460" w:rsidRDefault="00204460" w:rsidP="00C7148D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>
              <w:rPr>
                <w:rFonts w:ascii="Arial" w:eastAsia="Times New Roman" w:hAnsi="Arial" w:cs="Arial"/>
                <w:lang w:val="es-ES" w:eastAsia="es-MX"/>
              </w:rPr>
              <w:t xml:space="preserve">Aplicación de prueba psicométrica: Aplicación de la prueba. Donde el paciente tendrá que escuchar e indicar que es lo que se debe de responder. Esta prueba se realizará con la ayuda del terapeuta y paciente. </w:t>
            </w:r>
            <w:r w:rsidR="0062575C">
              <w:rPr>
                <w:rFonts w:ascii="Arial" w:eastAsia="Times New Roman" w:hAnsi="Arial" w:cs="Arial"/>
                <w:lang w:val="es-ES" w:eastAsia="es-MX"/>
              </w:rPr>
              <w:t xml:space="preserve">Por lo que la prueba cuenta con 50 preguntas, se tendrá un descanso al llegar a las primeras 25 para que el paciente no sienta un “aburrimiento” o desinterés por finalizar la actividad. (30 min aprox). </w:t>
            </w:r>
          </w:p>
          <w:p w14:paraId="62A9568E" w14:textId="501579B3" w:rsidR="0062575C" w:rsidRDefault="0062575C" w:rsidP="00C7148D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>
              <w:rPr>
                <w:rFonts w:ascii="Arial" w:eastAsia="Times New Roman" w:hAnsi="Arial" w:cs="Arial"/>
                <w:lang w:val="es-ES" w:eastAsia="es-MX"/>
              </w:rPr>
              <w:lastRenderedPageBreak/>
              <w:t xml:space="preserve">Cierre de la sesión: Se llevará a cabo una actividad lúdica, jugar memoria con el paciente. </w:t>
            </w:r>
          </w:p>
          <w:p w14:paraId="5DB55A4D" w14:textId="77777777" w:rsidR="00204460" w:rsidRDefault="0062575C" w:rsidP="00C7148D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>
              <w:rPr>
                <w:rFonts w:ascii="Arial" w:eastAsia="Times New Roman" w:hAnsi="Arial" w:cs="Arial"/>
                <w:lang w:val="es-ES" w:eastAsia="es-MX"/>
              </w:rPr>
              <w:t>Despedida.</w:t>
            </w:r>
          </w:p>
          <w:p w14:paraId="731CF6D6" w14:textId="62EA9DD2" w:rsidR="0062575C" w:rsidRDefault="0062575C" w:rsidP="00C7148D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</w:p>
        </w:tc>
        <w:tc>
          <w:tcPr>
            <w:tcW w:w="2948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365C04" w14:textId="73CAB4B0" w:rsidR="00204460" w:rsidRDefault="00204460" w:rsidP="00C7148D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lang w:val="es-GT" w:eastAsia="es-MX"/>
              </w:rPr>
            </w:pPr>
            <w:r>
              <w:rPr>
                <w:rFonts w:ascii="Arial" w:eastAsia="Times New Roman" w:hAnsi="Arial" w:cs="Arial"/>
                <w:color w:val="000000"/>
                <w:lang w:val="es-GT" w:eastAsia="es-MX"/>
              </w:rPr>
              <w:lastRenderedPageBreak/>
              <w:t xml:space="preserve"> </w:t>
            </w:r>
            <w:r w:rsidR="0062575C">
              <w:rPr>
                <w:rFonts w:ascii="Arial" w:eastAsia="Times New Roman" w:hAnsi="Arial" w:cs="Arial"/>
                <w:color w:val="000000"/>
                <w:lang w:val="es-GT" w:eastAsia="es-MX"/>
              </w:rPr>
              <w:t>Prueba psicométrica CECAD</w:t>
            </w:r>
          </w:p>
        </w:tc>
      </w:tr>
      <w:tr w:rsidR="00204460" w14:paraId="043C9952" w14:textId="77777777" w:rsidTr="00C7148D">
        <w:tc>
          <w:tcPr>
            <w:tcW w:w="61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43734"/>
            <w:vAlign w:val="center"/>
            <w:hideMark/>
          </w:tcPr>
          <w:p w14:paraId="1C9EF4D7" w14:textId="77777777" w:rsidR="00204460" w:rsidRDefault="00204460" w:rsidP="00C7148D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lang w:val="es-GT" w:eastAsia="es-MX"/>
              </w:rPr>
              <w:t>Plan paralelo</w:t>
            </w:r>
            <w:r>
              <w:rPr>
                <w:rFonts w:ascii="Arial" w:eastAsia="Times New Roman" w:hAnsi="Arial" w:cs="Arial"/>
                <w:color w:val="FFFFFF"/>
                <w:lang w:val="es-ES" w:eastAsia="es-MX"/>
              </w:rPr>
              <w:t> </w:t>
            </w:r>
          </w:p>
        </w:tc>
        <w:tc>
          <w:tcPr>
            <w:tcW w:w="2948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943734"/>
            <w:vAlign w:val="center"/>
            <w:hideMark/>
          </w:tcPr>
          <w:p w14:paraId="19238F49" w14:textId="77777777" w:rsidR="00204460" w:rsidRDefault="00204460" w:rsidP="00C7148D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lang w:val="es-GT" w:eastAsia="es-MX"/>
              </w:rPr>
              <w:t>Materiales y recursos</w:t>
            </w:r>
            <w:r>
              <w:rPr>
                <w:rFonts w:ascii="Arial" w:eastAsia="Times New Roman" w:hAnsi="Arial" w:cs="Arial"/>
                <w:color w:val="FFFFFF"/>
                <w:lang w:val="es-ES" w:eastAsia="es-MX"/>
              </w:rPr>
              <w:t> </w:t>
            </w:r>
          </w:p>
        </w:tc>
      </w:tr>
      <w:tr w:rsidR="00204460" w14:paraId="0FBE1CDF" w14:textId="77777777" w:rsidTr="00C7148D">
        <w:tc>
          <w:tcPr>
            <w:tcW w:w="61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D2A24D" w14:textId="001BDD4E" w:rsidR="00204460" w:rsidRDefault="0062575C" w:rsidP="00C7148D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>
              <w:rPr>
                <w:rFonts w:ascii="Arial" w:eastAsia="Times New Roman" w:hAnsi="Arial" w:cs="Arial"/>
                <w:lang w:val="es-ES" w:eastAsia="es-MX"/>
              </w:rPr>
              <w:t xml:space="preserve">Anotar aspectos que le generan miedo, preocupación, tristeza, nerviosismo al paciente. </w:t>
            </w:r>
          </w:p>
        </w:tc>
        <w:tc>
          <w:tcPr>
            <w:tcW w:w="2948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A930B3" w14:textId="3AB67149" w:rsidR="00204460" w:rsidRDefault="0062575C" w:rsidP="00C7148D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lang w:val="es-ES" w:eastAsia="es-MX"/>
              </w:rPr>
            </w:pPr>
            <w:r>
              <w:rPr>
                <w:rFonts w:ascii="Arial" w:eastAsia="Times New Roman" w:hAnsi="Arial" w:cs="Arial"/>
                <w:color w:val="000000"/>
                <w:lang w:val="es-ES" w:eastAsia="es-MX"/>
              </w:rPr>
              <w:t xml:space="preserve">Esta actividad puede ser por medio de dibujos o escrito. </w:t>
            </w:r>
          </w:p>
        </w:tc>
      </w:tr>
      <w:tr w:rsidR="00204460" w14:paraId="6D0B1D2D" w14:textId="77777777" w:rsidTr="00C7148D">
        <w:tc>
          <w:tcPr>
            <w:tcW w:w="90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43734"/>
            <w:vAlign w:val="center"/>
            <w:hideMark/>
          </w:tcPr>
          <w:p w14:paraId="0B664253" w14:textId="77777777" w:rsidR="00204460" w:rsidRDefault="00204460" w:rsidP="00C7148D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color w:val="FFFFFF"/>
                <w:lang w:val="es-ES"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lang w:val="es-GT" w:eastAsia="es-MX"/>
              </w:rPr>
              <w:t>Área de evaluación</w:t>
            </w:r>
            <w:r>
              <w:rPr>
                <w:rFonts w:ascii="Arial" w:eastAsia="Times New Roman" w:hAnsi="Arial" w:cs="Arial"/>
                <w:color w:val="FFFFFF"/>
                <w:lang w:val="es-ES" w:eastAsia="es-MX"/>
              </w:rPr>
              <w:t> </w:t>
            </w:r>
          </w:p>
        </w:tc>
      </w:tr>
      <w:tr w:rsidR="00204460" w14:paraId="142E39EE" w14:textId="77777777" w:rsidTr="00C7148D">
        <w:tc>
          <w:tcPr>
            <w:tcW w:w="90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E731F0" w14:textId="302FD31F" w:rsidR="00204460" w:rsidRDefault="0062575C" w:rsidP="00C7148D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GT" w:eastAsia="es-MX"/>
              </w:rPr>
            </w:pPr>
            <w:r>
              <w:rPr>
                <w:rFonts w:ascii="Arial" w:eastAsia="Times New Roman" w:hAnsi="Arial" w:cs="Arial"/>
                <w:lang w:val="es-GT" w:eastAsia="es-MX"/>
              </w:rPr>
              <w:t>Por medio de esta prueba, se evaluará la ansiedad, depresión, irritabilidad de pensamientos automático y síntomas psicofisiológicos. También se retroalimentará la identificación de pensamientos negativos.</w:t>
            </w:r>
            <w:r>
              <w:rPr>
                <w:rFonts w:ascii="Arial" w:eastAsia="Times New Roman" w:hAnsi="Arial" w:cs="Arial"/>
                <w:lang w:val="es-GT" w:eastAsia="es-MX"/>
              </w:rPr>
              <w:t xml:space="preserve"> Además de evaluar el examen del estado mental con relación a la conducta que presenta el paciente al momento de llevar a cabo las diversas actividades que se han abordado a lo largo de las sesiones anteriores. </w:t>
            </w:r>
          </w:p>
          <w:p w14:paraId="0A73B688" w14:textId="170A4E1E" w:rsidR="00204460" w:rsidRDefault="00204460" w:rsidP="00C7148D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</w:p>
        </w:tc>
      </w:tr>
      <w:tr w:rsidR="00204460" w14:paraId="66B62ED5" w14:textId="77777777" w:rsidTr="00C7148D">
        <w:tc>
          <w:tcPr>
            <w:tcW w:w="2544" w:type="dxa"/>
            <w:tcBorders>
              <w:top w:val="single" w:sz="6" w:space="0" w:color="000000"/>
              <w:left w:val="nil"/>
              <w:bottom w:val="nil"/>
              <w:right w:val="nil"/>
            </w:tcBorders>
            <w:vAlign w:val="center"/>
            <w:hideMark/>
          </w:tcPr>
          <w:p w14:paraId="4C710D9E" w14:textId="77777777" w:rsidR="00204460" w:rsidRDefault="00204460" w:rsidP="00C7148D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>
              <w:rPr>
                <w:rFonts w:ascii="Arial" w:eastAsia="Times New Roman" w:hAnsi="Arial" w:cs="Arial"/>
                <w:lang w:val="es-ES" w:eastAsia="es-MX"/>
              </w:rPr>
              <w:t> </w:t>
            </w:r>
          </w:p>
        </w:tc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243C0B" w14:textId="77777777" w:rsidR="00204460" w:rsidRDefault="00204460" w:rsidP="00C7148D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>
              <w:rPr>
                <w:rFonts w:ascii="Arial" w:eastAsia="Times New Roman" w:hAnsi="Arial" w:cs="Arial"/>
                <w:lang w:val="es-ES" w:eastAsia="es-MX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203D14" w14:textId="77777777" w:rsidR="00204460" w:rsidRDefault="00204460" w:rsidP="00C7148D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>
              <w:rPr>
                <w:rFonts w:ascii="Arial" w:eastAsia="Times New Roman" w:hAnsi="Arial" w:cs="Arial"/>
                <w:lang w:val="es-ES" w:eastAsia="es-MX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D3DBE5" w14:textId="77777777" w:rsidR="00204460" w:rsidRDefault="00204460" w:rsidP="00C7148D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>
              <w:rPr>
                <w:rFonts w:ascii="Arial" w:eastAsia="Times New Roman" w:hAnsi="Arial" w:cs="Arial"/>
                <w:lang w:val="es-ES" w:eastAsia="es-MX"/>
              </w:rPr>
              <w:t> </w:t>
            </w:r>
          </w:p>
        </w:tc>
        <w:tc>
          <w:tcPr>
            <w:tcW w:w="243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A79971" w14:textId="77777777" w:rsidR="00204460" w:rsidRDefault="00204460" w:rsidP="00C7148D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>
              <w:rPr>
                <w:rFonts w:ascii="Arial" w:eastAsia="Times New Roman" w:hAnsi="Arial" w:cs="Arial"/>
                <w:lang w:val="es-ES" w:eastAsia="es-MX"/>
              </w:rPr>
              <w:t> </w:t>
            </w:r>
          </w:p>
        </w:tc>
      </w:tr>
    </w:tbl>
    <w:p w14:paraId="3329FC5D" w14:textId="77777777" w:rsidR="00C9370D" w:rsidRDefault="00C9370D"/>
    <w:sectPr w:rsidR="00C9370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460"/>
    <w:rsid w:val="00204460"/>
    <w:rsid w:val="0062575C"/>
    <w:rsid w:val="00C93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F7280F"/>
  <w15:chartTrackingRefBased/>
  <w15:docId w15:val="{8C3C114C-6FB6-4D2D-A613-9682C4FB3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4460"/>
    <w:pPr>
      <w:spacing w:line="254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387</Words>
  <Characters>2131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MARCOS ANDRES ALARCON MARTINEZ</dc:creator>
  <cp:keywords/>
  <dc:description/>
  <cp:lastModifiedBy>JUAN MARCOS ANDRES ALARCON MARTINEZ</cp:lastModifiedBy>
  <cp:revision>1</cp:revision>
  <dcterms:created xsi:type="dcterms:W3CDTF">2021-09-28T18:42:00Z</dcterms:created>
  <dcterms:modified xsi:type="dcterms:W3CDTF">2021-09-28T18:59:00Z</dcterms:modified>
</cp:coreProperties>
</file>