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tbl>
      <w:tblPr>
        <w:tblStyle w:val="Table1"/>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9"/>
        <w:gridCol w:w="2551"/>
        <w:gridCol w:w="1381"/>
        <w:gridCol w:w="320"/>
        <w:gridCol w:w="1887"/>
        <w:tblGridChange w:id="0">
          <w:tblGrid>
            <w:gridCol w:w="2689"/>
            <w:gridCol w:w="2551"/>
            <w:gridCol w:w="1381"/>
            <w:gridCol w:w="320"/>
            <w:gridCol w:w="1887"/>
          </w:tblGrid>
        </w:tblGridChange>
      </w:tblGrid>
      <w:tr>
        <w:trPr>
          <w:cantSplit w:val="0"/>
          <w:tblHeader w:val="0"/>
        </w:trPr>
        <w:tc>
          <w:tcPr>
            <w:gridSpan w:val="5"/>
            <w:shd w:fill="943734" w:val="clear"/>
            <w:vAlign w:val="center"/>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bookmarkStart w:colFirst="0" w:colLast="0" w:name="_heading=h.gjdgxs" w:id="0"/>
            <w:bookmarkEnd w:id="0"/>
            <w:r w:rsidDel="00000000" w:rsidR="00000000" w:rsidRPr="00000000">
              <w:rPr>
                <w:rFonts w:ascii="Arial" w:cs="Arial" w:eastAsia="Arial" w:hAnsi="Arial"/>
                <w:b w:val="1"/>
                <w:color w:val="ffffff"/>
                <w:rtl w:val="0"/>
              </w:rPr>
              <w:t xml:space="preserve">PLAN DE SESIÓN – PSICOLOGÍA CLÍNICA</w:t>
            </w:r>
          </w:p>
        </w:tc>
      </w:tr>
      <w:tr>
        <w:trPr>
          <w:cantSplit w:val="0"/>
          <w:tblHeader w:val="0"/>
        </w:trPr>
        <w:tc>
          <w:tcPr>
            <w:shd w:fill="c0504d" w:val="clear"/>
            <w:vAlign w:val="center"/>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 del practicante</w:t>
            </w:r>
          </w:p>
        </w:tc>
        <w:tc>
          <w:tcPr>
            <w:gridSpan w:val="4"/>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Victoria Maria Ríos Mendoza</w:t>
            </w:r>
          </w:p>
        </w:tc>
      </w:tr>
      <w:tr>
        <w:trPr>
          <w:cantSplit w:val="0"/>
          <w:tblHeader w:val="0"/>
        </w:trPr>
        <w:tc>
          <w:tcPr>
            <w:shd w:fill="c0504d" w:val="clear"/>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Iniciales del paciente</w:t>
            </w:r>
          </w:p>
        </w:tc>
        <w:tc>
          <w:tcPr>
            <w:gridSpan w:val="4"/>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J.A.V</w:t>
            </w:r>
          </w:p>
        </w:tc>
      </w:tr>
      <w:tr>
        <w:trPr>
          <w:cantSplit w:val="0"/>
          <w:tblHeader w:val="0"/>
        </w:trPr>
        <w:tc>
          <w:tcPr>
            <w:shd w:fill="c0504d" w:val="clea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Fecha del plan</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30/07/2021</w:t>
            </w:r>
          </w:p>
        </w:tc>
        <w:tc>
          <w:tcPr>
            <w:gridSpan w:val="2"/>
            <w:shd w:fill="c0504d"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 de sesión</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1</w:t>
            </w:r>
          </w:p>
        </w:tc>
      </w:tr>
      <w:tr>
        <w:trPr>
          <w:cantSplit w:val="0"/>
          <w:tblHeader w:val="0"/>
        </w:trPr>
        <w:tc>
          <w:tcPr>
            <w:shd w:fill="c0504d" w:val="clear"/>
            <w:vAlign w:val="cente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general</w:t>
            </w:r>
          </w:p>
        </w:tc>
        <w:tc>
          <w:tcPr>
            <w:gridSpan w:val="4"/>
            <w:vAlign w:val="center"/>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Elaboración de proceso de entrevista</w:t>
            </w:r>
          </w:p>
        </w:tc>
      </w:tr>
      <w:tr>
        <w:trPr>
          <w:cantSplit w:val="0"/>
          <w:trHeight w:val="529" w:hRule="atLeast"/>
          <w:tblHeader w:val="0"/>
        </w:trPr>
        <w:tc>
          <w:tcPr>
            <w:gridSpan w:val="5"/>
            <w:shd w:fill="943734"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rPr>
            </w:pP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de la sesión:</w:t>
            </w:r>
          </w:p>
        </w:tc>
        <w:tc>
          <w:tcPr>
            <w:gridSpan w:val="4"/>
            <w:vAlign w:val="cente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Presentación personal entre los padres y el terapeuta de forma virtual, utilizando la </w:t>
            </w:r>
            <w:r w:rsidDel="00000000" w:rsidR="00000000" w:rsidRPr="00000000">
              <w:rPr>
                <w:rFonts w:ascii="Arial" w:cs="Arial" w:eastAsia="Arial" w:hAnsi="Arial"/>
                <w:rtl w:val="0"/>
              </w:rPr>
              <w:t xml:space="preserve">plataforma</w:t>
            </w:r>
            <w:r w:rsidDel="00000000" w:rsidR="00000000" w:rsidRPr="00000000">
              <w:rPr>
                <w:rFonts w:ascii="Arial" w:cs="Arial" w:eastAsia="Arial" w:hAnsi="Arial"/>
                <w:color w:val="000000"/>
                <w:rtl w:val="0"/>
              </w:rPr>
              <w:t xml:space="preserve"> de </w:t>
            </w:r>
            <w:r w:rsidDel="00000000" w:rsidR="00000000" w:rsidRPr="00000000">
              <w:rPr>
                <w:rFonts w:ascii="Arial" w:cs="Arial" w:eastAsia="Arial" w:hAnsi="Arial"/>
                <w:i w:val="1"/>
                <w:color w:val="000000"/>
                <w:rtl w:val="0"/>
              </w:rPr>
              <w:t xml:space="preserve">Olivia Health</w:t>
            </w:r>
            <w:r w:rsidDel="00000000" w:rsidR="00000000" w:rsidRPr="00000000">
              <w:rPr>
                <w:rFonts w:ascii="Arial" w:cs="Arial" w:eastAsia="Arial" w:hAnsi="Arial"/>
                <w:color w:val="000000"/>
                <w:rtl w:val="0"/>
              </w:rPr>
              <w:t xml:space="preserve">. Durante la sesión se </w:t>
            </w:r>
            <w:r w:rsidDel="00000000" w:rsidR="00000000" w:rsidRPr="00000000">
              <w:rPr>
                <w:rFonts w:ascii="Arial" w:cs="Arial" w:eastAsia="Arial" w:hAnsi="Arial"/>
                <w:rtl w:val="0"/>
              </w:rPr>
              <w:t xml:space="preserve">dará</w:t>
            </w:r>
            <w:r w:rsidDel="00000000" w:rsidR="00000000" w:rsidRPr="00000000">
              <w:rPr>
                <w:rFonts w:ascii="Arial" w:cs="Arial" w:eastAsia="Arial" w:hAnsi="Arial"/>
                <w:color w:val="000000"/>
                <w:rtl w:val="0"/>
              </w:rPr>
              <w:t xml:space="preserve"> a conocer la importancia de la </w:t>
            </w:r>
            <w:r w:rsidDel="00000000" w:rsidR="00000000" w:rsidRPr="00000000">
              <w:rPr>
                <w:rFonts w:ascii="Arial" w:cs="Arial" w:eastAsia="Arial" w:hAnsi="Arial"/>
                <w:rtl w:val="0"/>
              </w:rPr>
              <w:t xml:space="preserve">lectura</w:t>
            </w:r>
            <w:r w:rsidDel="00000000" w:rsidR="00000000" w:rsidRPr="00000000">
              <w:rPr>
                <w:rFonts w:ascii="Arial" w:cs="Arial" w:eastAsia="Arial" w:hAnsi="Arial"/>
                <w:color w:val="000000"/>
                <w:rtl w:val="0"/>
              </w:rPr>
              <w:t xml:space="preserve"> y entrega de carta de responsabilidad de los padres debido a que el paciente es un niño menor de edad.</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Informar a los padres de familia acerca de las normas </w:t>
            </w:r>
            <w:r w:rsidDel="00000000" w:rsidR="00000000" w:rsidRPr="00000000">
              <w:rPr>
                <w:rFonts w:ascii="Arial" w:cs="Arial" w:eastAsia="Arial" w:hAnsi="Arial"/>
                <w:rtl w:val="0"/>
              </w:rPr>
              <w:t xml:space="preserve">establecidas</w:t>
            </w:r>
            <w:r w:rsidDel="00000000" w:rsidR="00000000" w:rsidRPr="00000000">
              <w:rPr>
                <w:rFonts w:ascii="Arial" w:cs="Arial" w:eastAsia="Arial" w:hAnsi="Arial"/>
                <w:color w:val="000000"/>
                <w:rtl w:val="0"/>
              </w:rPr>
              <w:t xml:space="preserve"> dentro de la </w:t>
            </w:r>
            <w:r w:rsidDel="00000000" w:rsidR="00000000" w:rsidRPr="00000000">
              <w:rPr>
                <w:rFonts w:ascii="Arial" w:cs="Arial" w:eastAsia="Arial" w:hAnsi="Arial"/>
                <w:rtl w:val="0"/>
              </w:rPr>
              <w:t xml:space="preserve">clínica</w:t>
            </w:r>
            <w:r w:rsidDel="00000000" w:rsidR="00000000" w:rsidRPr="00000000">
              <w:rPr>
                <w:rFonts w:ascii="Arial" w:cs="Arial" w:eastAsia="Arial" w:hAnsi="Arial"/>
                <w:color w:val="000000"/>
                <w:rtl w:val="0"/>
              </w:rPr>
              <w:t xml:space="preserve">; cumplimientos con el horario, metodología de psicoeducación, </w:t>
            </w:r>
            <w:r w:rsidDel="00000000" w:rsidR="00000000" w:rsidRPr="00000000">
              <w:rPr>
                <w:rFonts w:ascii="Arial" w:cs="Arial" w:eastAsia="Arial" w:hAnsi="Arial"/>
                <w:rtl w:val="0"/>
              </w:rPr>
              <w:t xml:space="preserve">confidencialidad</w:t>
            </w:r>
            <w:r w:rsidDel="00000000" w:rsidR="00000000" w:rsidRPr="00000000">
              <w:rPr>
                <w:rFonts w:ascii="Arial" w:cs="Arial" w:eastAsia="Arial" w:hAnsi="Arial"/>
                <w:color w:val="000000"/>
                <w:rtl w:val="0"/>
              </w:rPr>
              <w:t xml:space="preserve"> y tiempo a trabajar durante el proceso </w:t>
            </w:r>
            <w:r w:rsidDel="00000000" w:rsidR="00000000" w:rsidRPr="00000000">
              <w:rPr>
                <w:rFonts w:ascii="Arial" w:cs="Arial" w:eastAsia="Arial" w:hAnsi="Arial"/>
                <w:rtl w:val="0"/>
              </w:rPr>
              <w:t xml:space="preserve">terapéutico</w:t>
            </w:r>
            <w:r w:rsidDel="00000000" w:rsidR="00000000" w:rsidRPr="00000000">
              <w:rPr>
                <w:rFonts w:ascii="Arial" w:cs="Arial" w:eastAsia="Arial" w:hAnsi="Arial"/>
                <w:color w:val="000000"/>
                <w:rtl w:val="0"/>
              </w:rPr>
              <w:t xml:space="preserve">.</w:t>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Realización de entrevista para padres para recopilar información acerca del motivo de consulta, historia </w:t>
            </w:r>
            <w:r w:rsidDel="00000000" w:rsidR="00000000" w:rsidRPr="00000000">
              <w:rPr>
                <w:rFonts w:ascii="Arial" w:cs="Arial" w:eastAsia="Arial" w:hAnsi="Arial"/>
                <w:rtl w:val="0"/>
              </w:rPr>
              <w:t xml:space="preserve">clínica</w:t>
            </w:r>
            <w:r w:rsidDel="00000000" w:rsidR="00000000" w:rsidRPr="00000000">
              <w:rPr>
                <w:rFonts w:ascii="Arial" w:cs="Arial" w:eastAsia="Arial" w:hAnsi="Arial"/>
                <w:color w:val="000000"/>
                <w:rtl w:val="0"/>
              </w:rPr>
              <w:t xml:space="preserve">, desarrollo general, ámbito </w:t>
            </w:r>
            <w:r w:rsidDel="00000000" w:rsidR="00000000" w:rsidRPr="00000000">
              <w:rPr>
                <w:rFonts w:ascii="Arial" w:cs="Arial" w:eastAsia="Arial" w:hAnsi="Arial"/>
                <w:rtl w:val="0"/>
              </w:rPr>
              <w:t xml:space="preserve">académico</w:t>
            </w:r>
            <w:r w:rsidDel="00000000" w:rsidR="00000000" w:rsidRPr="00000000">
              <w:rPr>
                <w:rFonts w:ascii="Arial" w:cs="Arial" w:eastAsia="Arial" w:hAnsi="Arial"/>
                <w:color w:val="000000"/>
                <w:rtl w:val="0"/>
              </w:rPr>
              <w:t xml:space="preserve">, conocimiento de necesidades a </w:t>
            </w:r>
            <w:r w:rsidDel="00000000" w:rsidR="00000000" w:rsidRPr="00000000">
              <w:rPr>
                <w:rFonts w:ascii="Arial" w:cs="Arial" w:eastAsia="Arial" w:hAnsi="Arial"/>
                <w:rtl w:val="0"/>
              </w:rPr>
              <w:t xml:space="preserve">trabajar</w:t>
            </w:r>
            <w:r w:rsidDel="00000000" w:rsidR="00000000" w:rsidRPr="00000000">
              <w:rPr>
                <w:rFonts w:ascii="Arial" w:cs="Arial" w:eastAsia="Arial" w:hAnsi="Arial"/>
                <w:color w:val="000000"/>
                <w:rtl w:val="0"/>
              </w:rPr>
              <w:t xml:space="preserve"> en terapia, dinámica </w:t>
            </w:r>
            <w:r w:rsidDel="00000000" w:rsidR="00000000" w:rsidRPr="00000000">
              <w:rPr>
                <w:rFonts w:ascii="Arial" w:cs="Arial" w:eastAsia="Arial" w:hAnsi="Arial"/>
                <w:rtl w:val="0"/>
              </w:rPr>
              <w:t xml:space="preserve">familiar</w:t>
            </w:r>
            <w:r w:rsidDel="00000000" w:rsidR="00000000" w:rsidRPr="00000000">
              <w:rPr>
                <w:rFonts w:ascii="Arial" w:cs="Arial" w:eastAsia="Arial" w:hAnsi="Arial"/>
                <w:color w:val="000000"/>
                <w:rtl w:val="0"/>
              </w:rPr>
              <w:t xml:space="preserve"> e historia del problema actual.</w:t>
            </w:r>
          </w:p>
        </w:tc>
      </w:tr>
      <w:tr>
        <w:trPr>
          <w:cantSplit w:val="0"/>
          <w:tblHeader w:val="0"/>
        </w:trPr>
        <w:tc>
          <w:tcPr>
            <w:tcBorders>
              <w:bottom w:color="000000" w:space="0" w:sz="0" w:val="nil"/>
            </w:tcBorders>
            <w:shd w:fill="c0504d" w:val="clear"/>
            <w:vAlign w:val="center"/>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Áreas a trabajar:</w:t>
            </w:r>
          </w:p>
        </w:tc>
        <w:tc>
          <w:tcPr>
            <w:gridSpan w:val="4"/>
            <w:vAlign w:val="center"/>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Establecimiento del </w:t>
            </w:r>
            <w:r w:rsidDel="00000000" w:rsidR="00000000" w:rsidRPr="00000000">
              <w:rPr>
                <w:rFonts w:ascii="Arial" w:cs="Arial" w:eastAsia="Arial" w:hAnsi="Arial"/>
                <w:i w:val="1"/>
                <w:color w:val="000000"/>
                <w:rtl w:val="0"/>
              </w:rPr>
              <w:t xml:space="preserve">rapport</w:t>
            </w:r>
            <w:r w:rsidDel="00000000" w:rsidR="00000000" w:rsidRPr="00000000">
              <w:rPr>
                <w:rFonts w:ascii="Arial" w:cs="Arial" w:eastAsia="Arial" w:hAnsi="Arial"/>
                <w:color w:val="000000"/>
                <w:rtl w:val="0"/>
              </w:rPr>
              <w:t xml:space="preserve"> y </w:t>
            </w:r>
            <w:r w:rsidDel="00000000" w:rsidR="00000000" w:rsidRPr="00000000">
              <w:rPr>
                <w:rFonts w:ascii="Arial" w:cs="Arial" w:eastAsia="Arial" w:hAnsi="Arial"/>
                <w:rtl w:val="0"/>
              </w:rPr>
              <w:t xml:space="preserve">alianza</w:t>
            </w:r>
            <w:r w:rsidDel="00000000" w:rsidR="00000000" w:rsidRPr="00000000">
              <w:rPr>
                <w:rFonts w:ascii="Arial" w:cs="Arial" w:eastAsia="Arial" w:hAnsi="Arial"/>
                <w:color w:val="000000"/>
                <w:rtl w:val="0"/>
              </w:rPr>
              <w:t xml:space="preserve"> terapéutica mediante la presentación personal con los padres, buscando así desarrollar una buena comunicación para brindarle un buen apoyo al paciente dentro  </w:t>
            </w:r>
            <w:r w:rsidDel="00000000" w:rsidR="00000000" w:rsidRPr="00000000">
              <w:rPr>
                <w:rFonts w:ascii="Arial" w:cs="Arial" w:eastAsia="Arial" w:hAnsi="Arial"/>
                <w:rtl w:val="0"/>
              </w:rPr>
              <w:t xml:space="preserve">del hogar</w:t>
            </w:r>
            <w:r w:rsidDel="00000000" w:rsidR="00000000" w:rsidRPr="00000000">
              <w:rPr>
                <w:rFonts w:ascii="Arial" w:cs="Arial" w:eastAsia="Arial" w:hAnsi="Arial"/>
                <w:color w:val="000000"/>
                <w:rtl w:val="0"/>
              </w:rPr>
              <w:t xml:space="preserve"> y la terapia.</w:t>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Indagar tanto en información general, como </w:t>
            </w:r>
            <w:r w:rsidDel="00000000" w:rsidR="00000000" w:rsidRPr="00000000">
              <w:rPr>
                <w:rFonts w:ascii="Arial" w:cs="Arial" w:eastAsia="Arial" w:hAnsi="Arial"/>
                <w:rtl w:val="0"/>
              </w:rPr>
              <w:t xml:space="preserve">específica</w:t>
            </w:r>
            <w:r w:rsidDel="00000000" w:rsidR="00000000" w:rsidRPr="00000000">
              <w:rPr>
                <w:rFonts w:ascii="Arial" w:cs="Arial" w:eastAsia="Arial" w:hAnsi="Arial"/>
                <w:color w:val="000000"/>
                <w:rtl w:val="0"/>
              </w:rPr>
              <w:t xml:space="preserve"> acerca del paciente, su desarrollo natal, </w:t>
            </w:r>
            <w:r w:rsidDel="00000000" w:rsidR="00000000" w:rsidRPr="00000000">
              <w:rPr>
                <w:rFonts w:ascii="Arial" w:cs="Arial" w:eastAsia="Arial" w:hAnsi="Arial"/>
                <w:rtl w:val="0"/>
              </w:rPr>
              <w:t xml:space="preserve">físico</w:t>
            </w:r>
            <w:r w:rsidDel="00000000" w:rsidR="00000000" w:rsidRPr="00000000">
              <w:rPr>
                <w:rFonts w:ascii="Arial" w:cs="Arial" w:eastAsia="Arial" w:hAnsi="Arial"/>
                <w:color w:val="000000"/>
                <w:rtl w:val="0"/>
              </w:rPr>
              <w:t xml:space="preserve">, social, </w:t>
            </w:r>
            <w:r w:rsidDel="00000000" w:rsidR="00000000" w:rsidRPr="00000000">
              <w:rPr>
                <w:rFonts w:ascii="Arial" w:cs="Arial" w:eastAsia="Arial" w:hAnsi="Arial"/>
                <w:rtl w:val="0"/>
              </w:rPr>
              <w:t xml:space="preserve">psicológico</w:t>
            </w:r>
            <w:r w:rsidDel="00000000" w:rsidR="00000000" w:rsidRPr="00000000">
              <w:rPr>
                <w:rFonts w:ascii="Arial" w:cs="Arial" w:eastAsia="Arial" w:hAnsi="Arial"/>
                <w:color w:val="000000"/>
                <w:rtl w:val="0"/>
              </w:rPr>
              <w:t xml:space="preserve">, y </w:t>
            </w:r>
            <w:r w:rsidDel="00000000" w:rsidR="00000000" w:rsidRPr="00000000">
              <w:rPr>
                <w:rFonts w:ascii="Arial" w:cs="Arial" w:eastAsia="Arial" w:hAnsi="Arial"/>
                <w:rtl w:val="0"/>
              </w:rPr>
              <w:t xml:space="preserve">neurológico</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También</w:t>
            </w:r>
            <w:r w:rsidDel="00000000" w:rsidR="00000000" w:rsidRPr="00000000">
              <w:rPr>
                <w:rFonts w:ascii="Arial" w:cs="Arial" w:eastAsia="Arial" w:hAnsi="Arial"/>
                <w:color w:val="000000"/>
                <w:rtl w:val="0"/>
              </w:rPr>
              <w:t xml:space="preserve"> se busca conocer </w:t>
            </w:r>
            <w:r w:rsidDel="00000000" w:rsidR="00000000" w:rsidRPr="00000000">
              <w:rPr>
                <w:rFonts w:ascii="Arial" w:cs="Arial" w:eastAsia="Arial" w:hAnsi="Arial"/>
                <w:rtl w:val="0"/>
              </w:rPr>
              <w:t xml:space="preserve">cómo</w:t>
            </w:r>
            <w:r w:rsidDel="00000000" w:rsidR="00000000" w:rsidRPr="00000000">
              <w:rPr>
                <w:rFonts w:ascii="Arial" w:cs="Arial" w:eastAsia="Arial" w:hAnsi="Arial"/>
                <w:color w:val="000000"/>
                <w:rtl w:val="0"/>
              </w:rPr>
              <w:t xml:space="preserve"> se relaciona con su entorno.</w:t>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Evaluación del </w:t>
            </w:r>
            <w:r w:rsidDel="00000000" w:rsidR="00000000" w:rsidRPr="00000000">
              <w:rPr>
                <w:rFonts w:ascii="Arial" w:cs="Arial" w:eastAsia="Arial" w:hAnsi="Arial"/>
                <w:rtl w:val="0"/>
              </w:rPr>
              <w:t xml:space="preserve">examen</w:t>
            </w:r>
            <w:r w:rsidDel="00000000" w:rsidR="00000000" w:rsidRPr="00000000">
              <w:rPr>
                <w:rFonts w:ascii="Arial" w:cs="Arial" w:eastAsia="Arial" w:hAnsi="Arial"/>
                <w:color w:val="000000"/>
                <w:rtl w:val="0"/>
              </w:rPr>
              <w:t xml:space="preserve"> del estado mental a los padres  de familia.</w:t>
            </w:r>
          </w:p>
        </w:tc>
      </w:tr>
      <w:tr>
        <w:trPr>
          <w:cantSplit w:val="0"/>
          <w:tblHeader w:val="0"/>
        </w:trPr>
        <w:tc>
          <w:tcPr>
            <w:gridSpan w:val="3"/>
            <w:shd w:fill="943734" w:val="clear"/>
            <w:vAlign w:val="center"/>
          </w:tcPr>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Actividades de intervención</w:t>
            </w:r>
          </w:p>
        </w:tc>
        <w:tc>
          <w:tcPr>
            <w:gridSpan w:val="2"/>
            <w:shd w:fill="943734" w:val="clear"/>
            <w:vAlign w:val="center"/>
          </w:tcPr>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3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Saludo y presentación personal del terapeuta hacias los padres del paciente.(5 min)</w:t>
            </w:r>
          </w:p>
          <w:p w:rsidR="00000000" w:rsidDel="00000000" w:rsidP="00000000" w:rsidRDefault="00000000" w:rsidRPr="00000000" w14:paraId="0000003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Explicación y resolución de dudas acerca de la carta de compromiso. (5 min)</w:t>
            </w:r>
          </w:p>
          <w:p w:rsidR="00000000" w:rsidDel="00000000" w:rsidP="00000000" w:rsidRDefault="00000000" w:rsidRPr="00000000" w14:paraId="0000003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Elaboración de entrevista para padres con el objetivo  de conocer el motivo de </w:t>
            </w:r>
            <w:r w:rsidDel="00000000" w:rsidR="00000000" w:rsidRPr="00000000">
              <w:rPr>
                <w:rFonts w:ascii="Arial" w:cs="Arial" w:eastAsia="Arial" w:hAnsi="Arial"/>
                <w:rtl w:val="0"/>
              </w:rPr>
              <w:t xml:space="preserve">consulta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historial del problema actual, dinámica familiar, relación del paciente con su entorno, historia clínica y </w:t>
            </w:r>
            <w:r w:rsidDel="00000000" w:rsidR="00000000" w:rsidRPr="00000000">
              <w:rPr>
                <w:rFonts w:ascii="Arial" w:cs="Arial" w:eastAsia="Arial" w:hAnsi="Arial"/>
                <w:rtl w:val="0"/>
              </w:rPr>
              <w:t xml:space="preserve">posibles acontecimientos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ocurridos. (40 min)</w:t>
            </w:r>
          </w:p>
          <w:p w:rsidR="00000000" w:rsidDel="00000000" w:rsidP="00000000" w:rsidRDefault="00000000" w:rsidRPr="00000000" w14:paraId="0000003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Resolución de posibles dudas de parte de los padres del paciente. (5 min)</w:t>
            </w:r>
          </w:p>
          <w:p w:rsidR="00000000" w:rsidDel="00000000" w:rsidP="00000000" w:rsidRDefault="00000000" w:rsidRPr="00000000" w14:paraId="0000003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Despedida de los padres de familia. (5 min)</w:t>
            </w:r>
          </w:p>
        </w:tc>
        <w:tc>
          <w:tcPr>
            <w:gridSpan w:val="2"/>
            <w:vAlign w:val="center"/>
          </w:tcPr>
          <w:p w:rsidR="00000000" w:rsidDel="00000000" w:rsidP="00000000" w:rsidRDefault="00000000" w:rsidRPr="00000000" w14:paraId="0000003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Carta de compromiso para padres.</w:t>
            </w:r>
          </w:p>
          <w:p w:rsidR="00000000" w:rsidDel="00000000" w:rsidP="00000000" w:rsidRDefault="00000000" w:rsidRPr="00000000" w14:paraId="0000003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Formato de entrevista para padres.</w:t>
            </w:r>
          </w:p>
          <w:p w:rsidR="00000000" w:rsidDel="00000000" w:rsidP="00000000" w:rsidRDefault="00000000" w:rsidRPr="00000000" w14:paraId="0000003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Formato del </w:t>
            </w:r>
            <w:r w:rsidDel="00000000" w:rsidR="00000000" w:rsidRPr="00000000">
              <w:rPr>
                <w:rFonts w:ascii="Arial" w:cs="Arial" w:eastAsia="Arial" w:hAnsi="Arial"/>
                <w:rtl w:val="0"/>
              </w:rPr>
              <w:t xml:space="preserve">examen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 estado mental.</w:t>
            </w:r>
          </w:p>
        </w:tc>
      </w:tr>
      <w:tr>
        <w:trPr>
          <w:cantSplit w:val="0"/>
          <w:tblHeader w:val="0"/>
        </w:trPr>
        <w:tc>
          <w:tcPr>
            <w:gridSpan w:val="3"/>
            <w:shd w:fill="943734" w:val="clear"/>
            <w:vAlign w:val="center"/>
          </w:tcPr>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Plan paralelo</w:t>
            </w:r>
          </w:p>
        </w:tc>
        <w:tc>
          <w:tcPr>
            <w:gridSpan w:val="2"/>
            <w:shd w:fill="943734" w:val="clear"/>
            <w:vAlign w:val="center"/>
          </w:tcPr>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43">
            <w:pPr>
              <w:spacing w:line="360" w:lineRule="auto"/>
              <w:jc w:val="both"/>
              <w:rPr>
                <w:rFonts w:ascii="Times New Roman" w:cs="Times New Roman" w:eastAsia="Times New Roman" w:hAnsi="Times New Roman"/>
                <w:sz w:val="24"/>
                <w:szCs w:val="24"/>
              </w:rPr>
            </w:pPr>
            <w:bookmarkStart w:colFirst="0" w:colLast="0" w:name="_heading=h.30j0zll" w:id="1"/>
            <w:bookmarkEnd w:id="1"/>
            <w:r w:rsidDel="00000000" w:rsidR="00000000" w:rsidRPr="00000000">
              <w:rPr>
                <w:rFonts w:ascii="Arial" w:cs="Arial" w:eastAsia="Arial" w:hAnsi="Arial"/>
                <w:color w:val="000000"/>
                <w:rtl w:val="0"/>
              </w:rPr>
              <w:t xml:space="preserve">Debido a que en la primera sesión se ha planeado realizar la entrevista  a los padres de familia, aún no se ha determinado la variante, enfoque o técnicas con las cuales se intervendrá durante el proceso de intervención terapéutico. Por lo cual aún no se asignará un plan paralelo para trabajar fuera de la clínica.</w:t>
            </w:r>
            <w:r w:rsidDel="00000000" w:rsidR="00000000" w:rsidRPr="00000000">
              <w:rPr>
                <w:rtl w:val="0"/>
              </w:rPr>
            </w:r>
          </w:p>
        </w:tc>
        <w:tc>
          <w:tcPr>
            <w:gridSpan w:val="2"/>
            <w:vAlign w:val="center"/>
          </w:tcPr>
          <w:p w:rsidR="00000000" w:rsidDel="00000000" w:rsidP="00000000" w:rsidRDefault="00000000" w:rsidRPr="00000000" w14:paraId="00000046">
            <w:pPr>
              <w:spacing w:line="36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No se asignó ninguna actividad para trabajar fuera de la clínica, por lo cual no se necesitarán materiales.</w:t>
            </w: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tl w:val="0"/>
              </w:rPr>
            </w:r>
          </w:p>
        </w:tc>
      </w:tr>
      <w:tr>
        <w:trPr>
          <w:cantSplit w:val="0"/>
          <w:tblHeader w:val="0"/>
        </w:trPr>
        <w:tc>
          <w:tcPr>
            <w:gridSpan w:val="5"/>
            <w:shd w:fill="943734" w:val="clear"/>
            <w:vAlign w:val="center"/>
          </w:tcPr>
          <w:p w:rsidR="00000000" w:rsidDel="00000000" w:rsidP="00000000" w:rsidRDefault="00000000" w:rsidRPr="00000000" w14:paraId="0000004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 de evaluación</w:t>
            </w:r>
          </w:p>
        </w:tc>
      </w:tr>
      <w:tr>
        <w:trPr>
          <w:cantSplit w:val="0"/>
          <w:tblHeader w:val="0"/>
        </w:trPr>
        <w:tc>
          <w:tcPr>
            <w:gridSpan w:val="5"/>
            <w:vAlign w:val="center"/>
          </w:tcPr>
          <w:p w:rsidR="00000000" w:rsidDel="00000000" w:rsidP="00000000" w:rsidRDefault="00000000" w:rsidRPr="00000000" w14:paraId="0000004E">
            <w:pPr>
              <w:spacing w:line="36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Mediante la entrevista a los padres de familia se evaluará la dinámica familiar en la cual se desenvuelve el paciente, métodos de crianza, desarrollo en el entorno académico, historia clínica, antecedentes de enfermedades del paciente o familiares, hábitos; desarrollo físico, mental y psicológico del paciente.</w:t>
            </w: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tl w:val="0"/>
              </w:rPr>
            </w:r>
          </w:p>
        </w:tc>
      </w:tr>
    </w:tbl>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7">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tab/>
    </w:r>
    <w:r w:rsidDel="00000000" w:rsidR="00000000" w:rsidRPr="00000000">
      <w:rPr>
        <w:rFonts w:ascii="Arial" w:cs="Arial" w:eastAsia="Arial" w:hAnsi="Arial"/>
        <w:color w:val="000000"/>
        <w:rtl w:val="0"/>
      </w:rPr>
      <w:t xml:space="preserve">PSICOL- F8</w:t>
    </w:r>
    <w:r w:rsidDel="00000000" w:rsidR="00000000" w:rsidRPr="00000000">
      <w:drawing>
        <wp:anchor allowOverlap="1" behindDoc="0" distB="0" distT="0" distL="114300" distR="114300" hidden="0" layoutInCell="1" locked="0" relativeHeight="0" simplePos="0">
          <wp:simplePos x="0" y="0"/>
          <wp:positionH relativeFrom="column">
            <wp:posOffset>-819148</wp:posOffset>
          </wp:positionH>
          <wp:positionV relativeFrom="paragraph">
            <wp:posOffset>-297178</wp:posOffset>
          </wp:positionV>
          <wp:extent cx="2308860" cy="857250"/>
          <wp:effectExtent b="0" l="0" r="0" t="0"/>
          <wp:wrapNone/>
          <wp:docPr descr="C:\Users\hernandez100121\Desktop\LOGOCLINICAS1.png" id="3"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o"/>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Puesto">
    <w:name w:val="Title"/>
    <w:basedOn w:val="Normal"/>
    <w:next w:val="Normal"/>
    <w:uiPriority w:val="10"/>
    <w:qFormat w:val="1"/>
    <w:pPr>
      <w:keepNext w:val="1"/>
      <w:keepLines w:val="1"/>
      <w:spacing w:after="120" w:before="480"/>
    </w:pPr>
    <w:rPr>
      <w:b w:val="1"/>
      <w:sz w:val="72"/>
      <w:szCs w:val="72"/>
    </w:rPr>
  </w:style>
  <w:style w:type="table" w:styleId="Tablaconcuadrcula">
    <w:name w:val="Table Grid"/>
    <w:basedOn w:val="Tablanormal"/>
    <w:uiPriority w:val="39"/>
    <w:rsid w:val="004B0608"/>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EstiloPS" w:customStyle="1">
    <w:name w:val="Estilo PS"/>
    <w:basedOn w:val="Normal"/>
    <w:link w:val="EstiloPSCar"/>
    <w:qFormat w:val="1"/>
    <w:rsid w:val="004B0608"/>
    <w:pPr>
      <w:spacing w:after="120" w:before="120" w:line="240" w:lineRule="auto"/>
    </w:pPr>
    <w:rPr>
      <w:rFonts w:ascii="Arial" w:hAnsi="Arial"/>
    </w:rPr>
  </w:style>
  <w:style w:type="character" w:styleId="EstiloPSCar" w:customStyle="1">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val="1"/>
    <w:rsid w:val="008107A8"/>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8107A8"/>
  </w:style>
  <w:style w:type="paragraph" w:styleId="Piedepgina">
    <w:name w:val="footer"/>
    <w:basedOn w:val="Normal"/>
    <w:link w:val="PiedepginaCar"/>
    <w:uiPriority w:val="99"/>
    <w:unhideWhenUsed w:val="1"/>
    <w:rsid w:val="008107A8"/>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8107A8"/>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Textocomentario">
    <w:name w:val="annotation text"/>
    <w:basedOn w:val="Normal"/>
    <w:link w:val="TextocomentarioCar"/>
    <w:uiPriority w:val="99"/>
    <w:semiHidden w:val="1"/>
    <w:unhideWhenUsed w:val="1"/>
    <w:pPr>
      <w:spacing w:line="240" w:lineRule="auto"/>
    </w:pPr>
    <w:rPr>
      <w:sz w:val="20"/>
      <w:szCs w:val="20"/>
    </w:rPr>
  </w:style>
  <w:style w:type="character" w:styleId="TextocomentarioCar" w:customStyle="1">
    <w:name w:val="Texto comentario Car"/>
    <w:basedOn w:val="Fuentedeprrafopredeter"/>
    <w:link w:val="Textocomentario"/>
    <w:uiPriority w:val="99"/>
    <w:semiHidden w:val="1"/>
    <w:rPr>
      <w:sz w:val="20"/>
      <w:szCs w:val="20"/>
    </w:rPr>
  </w:style>
  <w:style w:type="character" w:styleId="Refdecomentario">
    <w:name w:val="annotation reference"/>
    <w:basedOn w:val="Fuentedeprrafopredeter"/>
    <w:uiPriority w:val="99"/>
    <w:semiHidden w:val="1"/>
    <w:unhideWhenUsed w:val="1"/>
    <w:rPr>
      <w:sz w:val="16"/>
      <w:szCs w:val="16"/>
    </w:rPr>
  </w:style>
  <w:style w:type="paragraph" w:styleId="Textodeglobo">
    <w:name w:val="Balloon Text"/>
    <w:basedOn w:val="Normal"/>
    <w:link w:val="TextodegloboCar"/>
    <w:uiPriority w:val="99"/>
    <w:semiHidden w:val="1"/>
    <w:unhideWhenUsed w:val="1"/>
    <w:rsid w:val="00314CC7"/>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314CC7"/>
    <w:rPr>
      <w:rFonts w:ascii="Segoe UI" w:cs="Segoe UI" w:hAnsi="Segoe UI"/>
      <w:sz w:val="18"/>
      <w:szCs w:val="18"/>
    </w:rPr>
  </w:style>
  <w:style w:type="paragraph" w:styleId="Prrafodelista">
    <w:name w:val="List Paragraph"/>
    <w:basedOn w:val="Normal"/>
    <w:uiPriority w:val="34"/>
    <w:qFormat w:val="1"/>
    <w:rsid w:val="00586992"/>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Go9k5SNZ3+e53Xtns9qOdbogsA==">AMUW2mUl5a2bdUAIPdypKBzmQHGVHIf6O0EjlGNPnWa+wJ9uqfuwutlxOYglDLzfGnezg8o9Jw6fUjQ3dcb2N8TKvYFMra1os9fQRFT8nGzMdu6D7oFgY4XdHThcMiq6Fn//EfvCOCvb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2020-11-17T21:15:00Z</dcterms:created>
  <dc:creator>ANA LUCIA ZELADA GUEVAR</dc:creator>
</cp:coreProperties>
</file>