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0050C" w14:textId="2E953152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DE CAMPO </w:t>
      </w:r>
      <w:r>
        <w:rPr>
          <w:rFonts w:ascii="Arial" w:eastAsia="Arial" w:hAnsi="Arial" w:cs="Arial"/>
          <w:b/>
          <w:color w:val="000000"/>
        </w:rPr>
        <w:t>4</w:t>
      </w:r>
    </w:p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6114CE" w:rsidRPr="003B1273" w14:paraId="6F63CACE" w14:textId="77777777" w:rsidTr="00151A81">
        <w:tc>
          <w:tcPr>
            <w:tcW w:w="1276" w:type="dxa"/>
            <w:shd w:val="clear" w:color="auto" w:fill="C00000"/>
          </w:tcPr>
          <w:p w14:paraId="302E982B" w14:textId="77777777" w:rsidR="006114CE" w:rsidRPr="003B1273" w:rsidRDefault="006114CE" w:rsidP="00151A81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0690784D" w14:textId="77777777" w:rsidR="006114CE" w:rsidRPr="003B1273" w:rsidRDefault="006114CE" w:rsidP="00151A81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6114CE" w:rsidRPr="003B1273" w14:paraId="7F56C20D" w14:textId="77777777" w:rsidTr="00151A81">
        <w:tc>
          <w:tcPr>
            <w:tcW w:w="1276" w:type="dxa"/>
            <w:shd w:val="clear" w:color="auto" w:fill="C00000"/>
          </w:tcPr>
          <w:p w14:paraId="626840D0" w14:textId="77777777" w:rsidR="006114CE" w:rsidRPr="003B1273" w:rsidRDefault="006114CE" w:rsidP="00151A81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48B4EB1" w14:textId="77777777" w:rsidR="006114CE" w:rsidRPr="003B1273" w:rsidRDefault="006114CE" w:rsidP="00151A81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Licda. María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3E5F6030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Sergio Gisbert Santos</w:t>
      </w:r>
    </w:p>
    <w:p w14:paraId="6BF9E7D4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tercero</w:t>
      </w:r>
    </w:p>
    <w:p w14:paraId="6D3F9A69" w14:textId="70F519C5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5</w:t>
      </w:r>
    </w:p>
    <w:p w14:paraId="3C13ABA6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Adrián </w:t>
      </w:r>
      <w:proofErr w:type="spellStart"/>
      <w:r>
        <w:rPr>
          <w:rFonts w:ascii="Arial" w:eastAsia="Arial" w:hAnsi="Arial" w:cs="Arial"/>
          <w:color w:val="000000"/>
        </w:rPr>
        <w:t>Macajola</w:t>
      </w:r>
      <w:proofErr w:type="spellEnd"/>
    </w:p>
    <w:p w14:paraId="59ACE2BC" w14:textId="1C303785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4</w:t>
      </w:r>
      <w:r>
        <w:rPr>
          <w:rFonts w:ascii="Arial" w:eastAsia="Arial" w:hAnsi="Arial" w:cs="Arial"/>
          <w:color w:val="000000"/>
        </w:rPr>
        <w:t>/</w:t>
      </w:r>
      <w:r>
        <w:rPr>
          <w:rFonts w:ascii="Arial" w:eastAsia="Arial" w:hAnsi="Arial" w:cs="Arial"/>
          <w:color w:val="000000"/>
        </w:rPr>
        <w:t>10</w:t>
      </w:r>
      <w:r>
        <w:rPr>
          <w:rFonts w:ascii="Arial" w:eastAsia="Arial" w:hAnsi="Arial" w:cs="Arial"/>
          <w:color w:val="000000"/>
        </w:rPr>
        <w:t>/2021</w:t>
      </w:r>
    </w:p>
    <w:p w14:paraId="5883218F" w14:textId="77777777" w:rsidR="006114CE" w:rsidRDefault="006114CE" w:rsidP="006114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6114CE" w14:paraId="615B2822" w14:textId="77777777" w:rsidTr="00151A81">
        <w:tc>
          <w:tcPr>
            <w:tcW w:w="2263" w:type="dxa"/>
            <w:shd w:val="clear" w:color="auto" w:fill="C00000"/>
          </w:tcPr>
          <w:p w14:paraId="39AB4DEE" w14:textId="77777777" w:rsidR="006114CE" w:rsidRDefault="006114CE" w:rsidP="0015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7BD97B46" w14:textId="2259E050" w:rsidR="006114CE" w:rsidRDefault="006114CE" w:rsidP="0015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Trabajar con la técnica de reestructuración cognitiva y brindar herramientas del manejo de la ansiedad.</w:t>
            </w:r>
          </w:p>
        </w:tc>
      </w:tr>
      <w:tr w:rsidR="006114CE" w14:paraId="7C09A41C" w14:textId="77777777" w:rsidTr="00151A81">
        <w:tc>
          <w:tcPr>
            <w:tcW w:w="2263" w:type="dxa"/>
            <w:shd w:val="clear" w:color="auto" w:fill="C00000"/>
          </w:tcPr>
          <w:p w14:paraId="011F9C5D" w14:textId="77777777" w:rsidR="006114CE" w:rsidRDefault="006114CE" w:rsidP="0015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4BE4080" w14:textId="77777777" w:rsidR="006114CE" w:rsidRPr="008778C3" w:rsidRDefault="006114CE" w:rsidP="00151A81">
            <w:pPr>
              <w:spacing w:before="120" w:after="120"/>
              <w:jc w:val="both"/>
              <w:rPr>
                <w:rFonts w:ascii="Arial" w:hAnsi="Arial" w:cs="Times New Roman"/>
              </w:rPr>
            </w:pPr>
            <w:r w:rsidRPr="008778C3">
              <w:rPr>
                <w:rFonts w:ascii="Arial" w:hAnsi="Arial" w:cs="Times New Roman"/>
              </w:rPr>
              <w:t>Área social: indagar en las amistades actuales del paciente, así como los temas de conversación que suelen tener.</w:t>
            </w:r>
          </w:p>
          <w:p w14:paraId="01BD487F" w14:textId="77777777" w:rsidR="006114CE" w:rsidRPr="008778C3" w:rsidRDefault="006114CE" w:rsidP="00151A81">
            <w:pPr>
              <w:spacing w:before="120" w:after="120"/>
              <w:jc w:val="both"/>
              <w:rPr>
                <w:rFonts w:ascii="Arial" w:hAnsi="Arial" w:cs="Times New Roman"/>
              </w:rPr>
            </w:pPr>
            <w:r w:rsidRPr="008778C3">
              <w:rPr>
                <w:rFonts w:ascii="Arial" w:hAnsi="Arial" w:cs="Times New Roman"/>
              </w:rPr>
              <w:t>Área familiar: conocer la perspectiva del paciente con la madre y también con la relación del padre-hijo.</w:t>
            </w:r>
          </w:p>
          <w:p w14:paraId="5592CE85" w14:textId="77777777" w:rsidR="006114CE" w:rsidRPr="00345DA1" w:rsidRDefault="006114CE" w:rsidP="00151A81">
            <w:pPr>
              <w:pStyle w:val="NormalWeb"/>
              <w:spacing w:before="120" w:beforeAutospacing="0" w:after="120" w:afterAutospacing="0"/>
              <w:jc w:val="both"/>
            </w:pPr>
            <w:r w:rsidRPr="008778C3">
              <w:rPr>
                <w:rFonts w:ascii="Arial" w:eastAsia="Calibri" w:hAnsi="Arial"/>
                <w:sz w:val="22"/>
                <w:szCs w:val="22"/>
              </w:rPr>
              <w:t>Área académica: preguntar la actitud del paciente respecto al estudio y cómo influye o se organiza con sus tareas.</w:t>
            </w:r>
          </w:p>
        </w:tc>
      </w:tr>
      <w:tr w:rsidR="006114CE" w14:paraId="4E6B01BB" w14:textId="77777777" w:rsidTr="00151A81">
        <w:tc>
          <w:tcPr>
            <w:tcW w:w="2263" w:type="dxa"/>
            <w:shd w:val="clear" w:color="auto" w:fill="C00000"/>
          </w:tcPr>
          <w:p w14:paraId="18E9D2E4" w14:textId="77777777" w:rsidR="006114CE" w:rsidRDefault="006114CE" w:rsidP="0015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D4C2D19" w14:textId="2041B012" w:rsidR="006114CE" w:rsidRDefault="006114CE" w:rsidP="0015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940DE">
              <w:rPr>
                <w:rFonts w:ascii="Arial" w:eastAsia="Arial" w:hAnsi="Arial" w:cs="Arial"/>
              </w:rPr>
              <w:t>Entrevista semiestructurada</w:t>
            </w:r>
            <w:r>
              <w:rPr>
                <w:rFonts w:ascii="Arial" w:eastAsia="Arial" w:hAnsi="Arial" w:cs="Arial"/>
              </w:rPr>
              <w:t xml:space="preserve"> y examen del estado mental.</w:t>
            </w:r>
          </w:p>
        </w:tc>
      </w:tr>
    </w:tbl>
    <w:p w14:paraId="7A2E411D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5B850219" w14:textId="77777777" w:rsidR="006114CE" w:rsidRDefault="006114CE" w:rsidP="006114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18AE6FFF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Pr="00345DA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70B473A" w14:textId="5DCD2AD3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 xml:space="preserve">Se cumplió con la planificación porque el paciente se presentó de forma puntual y se trabajó lo planificado en la sesión, </w:t>
      </w:r>
      <w:r w:rsidR="000D0A8D">
        <w:rPr>
          <w:rFonts w:ascii="Arial" w:eastAsia="Arial" w:hAnsi="Arial" w:cs="Arial"/>
        </w:rPr>
        <w:t xml:space="preserve">durante el inicio de la sesión el paciente brindó una amplia </w:t>
      </w:r>
      <w:r w:rsidR="00E05E7D">
        <w:rPr>
          <w:rFonts w:ascii="Arial" w:eastAsia="Arial" w:hAnsi="Arial" w:cs="Arial"/>
        </w:rPr>
        <w:t>retroalimentación</w:t>
      </w:r>
      <w:r w:rsidR="000D0A8D">
        <w:rPr>
          <w:rFonts w:ascii="Arial" w:eastAsia="Arial" w:hAnsi="Arial" w:cs="Arial"/>
        </w:rPr>
        <w:t xml:space="preserve"> sobre lo realizado durante la semana. </w:t>
      </w:r>
      <w:r w:rsidR="00E05E7D">
        <w:rPr>
          <w:rFonts w:ascii="Arial" w:eastAsia="Arial" w:hAnsi="Arial" w:cs="Arial"/>
        </w:rPr>
        <w:t xml:space="preserve">Por lo que, se indagó también en las actividades que realizó con su familia, el estado de ánimo presentado durante la semana y también se profundizó en los aspectos que le disgustan al paciente, específicamente cuando las instrucciones son dadas por su madre. </w:t>
      </w:r>
    </w:p>
    <w:p w14:paraId="06B861C0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6A8AC8F5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694C4069" w14:textId="77777777" w:rsidR="006114CE" w:rsidRPr="00D940D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2D4FDB15" w14:textId="77777777" w:rsidR="006114CE" w:rsidRDefault="006114CE" w:rsidP="006114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6B946D6C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836BC4D" w14:textId="50573B94" w:rsidR="006114CE" w:rsidRPr="00534F4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>L</w:t>
      </w:r>
      <w:r w:rsidR="00E05E7D">
        <w:rPr>
          <w:rFonts w:ascii="Arial" w:eastAsia="Arial" w:hAnsi="Arial" w:cs="Arial"/>
        </w:rPr>
        <w:t xml:space="preserve">a retroalimentación que brindó el paciente fue mayor en comparación a las sesiones anteriores, destacando las actividades del fin de semana, lo que reporta un avance por las emociones que ha logrado percibir y ser más consciente de ellas. </w:t>
      </w:r>
    </w:p>
    <w:p w14:paraId="5DD67A65" w14:textId="3B85167D" w:rsidR="006114CE" w:rsidRPr="00EE65CD" w:rsidRDefault="006114CE" w:rsidP="00C063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t xml:space="preserve">Información significativa de la sesión: </w:t>
      </w:r>
      <w:r w:rsidR="00C0631A" w:rsidRPr="00EE65CD">
        <w:rPr>
          <w:rFonts w:ascii="Arial" w:eastAsia="Arial" w:hAnsi="Arial" w:cs="Arial"/>
          <w:bCs/>
        </w:rPr>
        <w:t xml:space="preserve">el paciente brindó información con respecto a la relación entre el padre del hermano y él. Debido a que regularmente el papá del hermano lo lleva a más lugares o salen a comer frecuentemente, lo cual ha dificultado para el paciente algunos momentos porque refiere que se queda más tiempo solo al igual que a él le gustaría realizar lo mismo con su padre, pero no es posible. </w:t>
      </w:r>
    </w:p>
    <w:p w14:paraId="2C33A568" w14:textId="384BCD82" w:rsidR="00C0631A" w:rsidRPr="00EE65CD" w:rsidRDefault="00C0631A" w:rsidP="00C0631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 w:rsidRPr="00EE65CD">
        <w:rPr>
          <w:rFonts w:ascii="Arial" w:eastAsia="Arial" w:hAnsi="Arial" w:cs="Arial"/>
          <w:bCs/>
        </w:rPr>
        <w:t xml:space="preserve">Sin embargo, con la tarea que se había dejado previamente el paciente descubrió que otras actividades puede realizar que le distraen y también que le hacen sentir bien. Para ello también se dejó planificado que realice alguna y considere si hay alguna mejora. </w:t>
      </w:r>
    </w:p>
    <w:p w14:paraId="4F17D3E9" w14:textId="3C70DB9D" w:rsidR="00C0631A" w:rsidRPr="00EE65CD" w:rsidRDefault="00C0631A" w:rsidP="00C0631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 w:rsidRPr="00EE65CD">
        <w:rPr>
          <w:rFonts w:ascii="Arial" w:eastAsia="Arial" w:hAnsi="Arial" w:cs="Arial"/>
          <w:bCs/>
        </w:rPr>
        <w:t xml:space="preserve">Con respecto a la emoción que refiere el paciente, manifiesta que ha sido desanimada y triste la mayor parte del tiempo. </w:t>
      </w:r>
      <w:r w:rsidR="00EE65CD">
        <w:rPr>
          <w:rFonts w:ascii="Arial" w:eastAsia="Arial" w:hAnsi="Arial" w:cs="Arial"/>
          <w:bCs/>
        </w:rPr>
        <w:t xml:space="preserve">Para esto las técnicas de reestructuración cognitiva y también la trabajada anteriormente de ABC, han mejorado en algunas situaciones donde el paciente antes de seguir en el pensamiento o centrado en la emoción negativa, ha utilizado esto. De igual forma, las técnicas de respiración se implementaron y se realizaron ejercicios a lo que el paciente respondió de manera efectiva. </w:t>
      </w:r>
    </w:p>
    <w:p w14:paraId="08224ED5" w14:textId="571BD4EF" w:rsidR="006114CE" w:rsidRPr="00622F23" w:rsidRDefault="006114CE" w:rsidP="006114CE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t xml:space="preserve">Observaciones conductuales del paciente: </w:t>
      </w:r>
      <w:r w:rsidR="00EE65CD">
        <w:rPr>
          <w:rFonts w:ascii="Arial" w:eastAsia="Arial" w:hAnsi="Arial" w:cs="Arial"/>
          <w:bCs/>
        </w:rPr>
        <w:t>se encuentra con disposición de poder adquirir el conocimiento de las técnicas, también realiza preguntas constantemente para validar si comprendió de forma clara la instrucción y hace referencia a que las utiliza cuando se enoja con su mamá.</w:t>
      </w:r>
      <w:r>
        <w:rPr>
          <w:rFonts w:ascii="Arial" w:eastAsia="Arial" w:hAnsi="Arial" w:cs="Arial"/>
          <w:bCs/>
        </w:rPr>
        <w:t xml:space="preserve">  </w:t>
      </w:r>
    </w:p>
    <w:p w14:paraId="27370890" w14:textId="77777777" w:rsidR="006114CE" w:rsidRPr="00622F23" w:rsidRDefault="006114CE" w:rsidP="006114CE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sz w:val="24"/>
          <w:szCs w:val="24"/>
          <w:u w:val="single"/>
        </w:rPr>
      </w:pPr>
    </w:p>
    <w:p w14:paraId="05504539" w14:textId="798FB44E" w:rsidR="006114CE" w:rsidRPr="003B1273" w:rsidRDefault="006114CE" w:rsidP="006114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622F23">
        <w:rPr>
          <w:rFonts w:ascii="Arial" w:eastAsia="Arial" w:hAnsi="Arial" w:cs="Arial"/>
          <w:b/>
        </w:rPr>
        <w:t xml:space="preserve">¿Qué aprendizaje obtuvo usted como profesional al llevar a cabo la sesión? </w:t>
      </w:r>
      <w:r w:rsidR="00EE65CD">
        <w:rPr>
          <w:rFonts w:ascii="Arial" w:eastAsia="Arial" w:hAnsi="Arial" w:cs="Arial"/>
        </w:rPr>
        <w:t xml:space="preserve">Considero que establecer un </w:t>
      </w:r>
      <w:proofErr w:type="spellStart"/>
      <w:r w:rsidR="00EE65CD">
        <w:rPr>
          <w:rFonts w:ascii="Arial" w:eastAsia="Arial" w:hAnsi="Arial" w:cs="Arial"/>
        </w:rPr>
        <w:t>rapport</w:t>
      </w:r>
      <w:proofErr w:type="spellEnd"/>
      <w:r w:rsidR="00EE65CD">
        <w:rPr>
          <w:rFonts w:ascii="Arial" w:eastAsia="Arial" w:hAnsi="Arial" w:cs="Arial"/>
        </w:rPr>
        <w:t xml:space="preserve"> adecuado, también brinda al paciente y recuerda consonantemente el compromiso adquirido en la clínica, puesto a que, no solamente trabaja lo </w:t>
      </w:r>
      <w:proofErr w:type="gramStart"/>
      <w:r w:rsidR="00EE65CD">
        <w:rPr>
          <w:rFonts w:ascii="Arial" w:eastAsia="Arial" w:hAnsi="Arial" w:cs="Arial"/>
        </w:rPr>
        <w:t>solicitado</w:t>
      </w:r>
      <w:proofErr w:type="gramEnd"/>
      <w:r w:rsidR="00EE65CD">
        <w:rPr>
          <w:rFonts w:ascii="Arial" w:eastAsia="Arial" w:hAnsi="Arial" w:cs="Arial"/>
        </w:rPr>
        <w:t xml:space="preserve"> sino que también tiene iniciativa para establecer su proceso.</w:t>
      </w:r>
    </w:p>
    <w:p w14:paraId="737C4511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1728136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0D3949D" w14:textId="77777777" w:rsidR="006114CE" w:rsidRDefault="006114CE" w:rsidP="006114C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</w:t>
      </w:r>
    </w:p>
    <w:p w14:paraId="6FF91404" w14:textId="77777777" w:rsidR="006114CE" w:rsidRDefault="006114CE" w:rsidP="006114CE"/>
    <w:p w14:paraId="4181BFA6" w14:textId="77777777" w:rsidR="006114CE" w:rsidRDefault="006114CE" w:rsidP="006114CE"/>
    <w:p w14:paraId="29A20B9D" w14:textId="77777777" w:rsidR="006114CE" w:rsidRDefault="006114CE" w:rsidP="006114CE"/>
    <w:p w14:paraId="007D7F31" w14:textId="77777777" w:rsidR="006114CE" w:rsidRDefault="006114CE"/>
    <w:sectPr w:rsidR="006114CE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44460" w14:textId="77777777" w:rsidR="00F713D6" w:rsidRDefault="00EE65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ADA65E1" wp14:editId="7783208F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4CE"/>
    <w:rsid w:val="000D0A8D"/>
    <w:rsid w:val="006114CE"/>
    <w:rsid w:val="00C0631A"/>
    <w:rsid w:val="00E05E7D"/>
    <w:rsid w:val="00EE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6F7E68"/>
  <w15:chartTrackingRefBased/>
  <w15:docId w15:val="{ED034F55-4FC6-4F33-889B-1A995507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4CE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14CE"/>
    <w:pPr>
      <w:ind w:left="720"/>
      <w:contextualSpacing/>
    </w:pPr>
  </w:style>
  <w:style w:type="table" w:styleId="Tablaconcuadrcula">
    <w:name w:val="Table Grid"/>
    <w:basedOn w:val="Tablanormal"/>
    <w:uiPriority w:val="39"/>
    <w:rsid w:val="006114CE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1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559</Words>
  <Characters>3056</Characters>
  <Application>Microsoft Office Word</Application>
  <DocSecurity>0</DocSecurity>
  <Lines>113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2021-10-05T16:42:00Z</dcterms:created>
  <dcterms:modified xsi:type="dcterms:W3CDTF">2021-10-05T17:57:00Z</dcterms:modified>
</cp:coreProperties>
</file>