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B7453F" w14:paraId="4A1032EA" w14:textId="77777777">
        <w:tc>
          <w:tcPr>
            <w:tcW w:w="2596" w:type="dxa"/>
          </w:tcPr>
          <w:p w14:paraId="00000002" w14:textId="1B8D5B05"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BD2E0F">
              <w:rPr>
                <w:rFonts w:ascii="Arial" w:eastAsia="Arial" w:hAnsi="Arial" w:cs="Arial"/>
                <w:b/>
                <w:color w:val="000000"/>
                <w:sz w:val="20"/>
                <w:szCs w:val="20"/>
              </w:rPr>
              <w:t xml:space="preserve"> Octavo</w:t>
            </w:r>
          </w:p>
        </w:tc>
      </w:tr>
      <w:tr w:rsidR="00B7453F" w14:paraId="6A7E125F" w14:textId="77777777">
        <w:tc>
          <w:tcPr>
            <w:tcW w:w="2596" w:type="dxa"/>
            <w:shd w:val="clear" w:color="auto" w:fill="C00000"/>
          </w:tcPr>
          <w:p w14:paraId="00000003" w14:textId="77777777" w:rsidR="00B7453F" w:rsidRDefault="00DF6B84">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B7453F" w14:paraId="0193BEC7" w14:textId="77777777">
        <w:tc>
          <w:tcPr>
            <w:tcW w:w="2596" w:type="dxa"/>
          </w:tcPr>
          <w:p w14:paraId="00000004" w14:textId="736785C3" w:rsidR="00B7453F" w:rsidRDefault="00BD2E0F">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Dalia Valladares</w:t>
            </w:r>
          </w:p>
        </w:tc>
      </w:tr>
    </w:tbl>
    <w:p w14:paraId="00000005" w14:textId="5AD66438"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BD2E0F">
        <w:rPr>
          <w:rFonts w:ascii="Arial" w:eastAsia="Arial" w:hAnsi="Arial" w:cs="Arial"/>
          <w:color w:val="000000"/>
        </w:rPr>
        <w:t xml:space="preserve"> Adriana Matheu Andrade</w:t>
      </w:r>
    </w:p>
    <w:p w14:paraId="00000006" w14:textId="25D4ACE9" w:rsidR="00B7453F" w:rsidRDefault="00DF6B8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2E0F">
        <w:rPr>
          <w:rFonts w:ascii="Arial" w:eastAsia="Arial" w:hAnsi="Arial" w:cs="Arial"/>
          <w:color w:val="000000"/>
        </w:rPr>
        <w:t>Cuarto</w:t>
      </w:r>
    </w:p>
    <w:p w14:paraId="00000007" w14:textId="6F0AE831"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B47C0">
        <w:rPr>
          <w:rFonts w:ascii="Arial" w:eastAsia="Arial" w:hAnsi="Arial" w:cs="Arial"/>
          <w:color w:val="000000"/>
        </w:rPr>
        <w:t>4</w:t>
      </w:r>
    </w:p>
    <w:p w14:paraId="00000008" w14:textId="6D665E8E"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2E0F">
        <w:rPr>
          <w:rFonts w:ascii="Arial" w:eastAsia="Arial" w:hAnsi="Arial" w:cs="Arial"/>
          <w:color w:val="000000"/>
        </w:rPr>
        <w:t>K.G.S.P.</w:t>
      </w:r>
    </w:p>
    <w:p w14:paraId="00000009" w14:textId="4AC0BF0A"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D2E0F">
        <w:rPr>
          <w:rFonts w:ascii="Arial" w:eastAsia="Arial" w:hAnsi="Arial" w:cs="Arial"/>
          <w:color w:val="000000"/>
        </w:rPr>
        <w:t>1</w:t>
      </w:r>
      <w:r w:rsidR="006B47C0">
        <w:rPr>
          <w:rFonts w:ascii="Arial" w:eastAsia="Arial" w:hAnsi="Arial" w:cs="Arial"/>
          <w:color w:val="000000"/>
        </w:rPr>
        <w:t>7</w:t>
      </w:r>
      <w:r w:rsidR="00BD2E0F">
        <w:rPr>
          <w:rFonts w:ascii="Arial" w:eastAsia="Arial" w:hAnsi="Arial" w:cs="Arial"/>
          <w:color w:val="000000"/>
        </w:rPr>
        <w:t>/10/21; 12:00-1:00 p.m.</w:t>
      </w:r>
    </w:p>
    <w:p w14:paraId="0000000A"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7453F" w14:paraId="1C0A79DD" w14:textId="77777777">
        <w:tc>
          <w:tcPr>
            <w:tcW w:w="2263" w:type="dxa"/>
            <w:shd w:val="clear" w:color="auto" w:fill="C00000"/>
          </w:tcPr>
          <w:p w14:paraId="0000000B"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0000000C" w14:textId="2F1DBD67" w:rsidR="00B7453F" w:rsidRPr="00BD2E0F" w:rsidRDefault="006B47C0" w:rsidP="00BD2E0F">
            <w:pPr>
              <w:jc w:val="both"/>
              <w:rPr>
                <w:rFonts w:ascii="Times New Roman" w:eastAsia="Times New Roman" w:hAnsi="Times New Roman" w:cs="Times New Roman"/>
                <w:sz w:val="24"/>
                <w:szCs w:val="24"/>
              </w:rPr>
            </w:pPr>
            <w:r w:rsidRPr="00964439">
              <w:rPr>
                <w:rFonts w:ascii="Arial" w:hAnsi="Arial" w:cs="Arial"/>
              </w:rPr>
              <w:t xml:space="preserve">Evaluar la autopercepción de sí misma y su valía personal; como a su vez, </w:t>
            </w:r>
            <w:r>
              <w:rPr>
                <w:rFonts w:ascii="Arial" w:hAnsi="Arial" w:cs="Arial"/>
              </w:rPr>
              <w:t>las habilidades emocionales en las cuales presenta una mayor problemática.</w:t>
            </w:r>
          </w:p>
        </w:tc>
      </w:tr>
      <w:tr w:rsidR="00B7453F" w14:paraId="58F1D526" w14:textId="77777777">
        <w:tc>
          <w:tcPr>
            <w:tcW w:w="2263" w:type="dxa"/>
            <w:shd w:val="clear" w:color="auto" w:fill="C00000"/>
          </w:tcPr>
          <w:p w14:paraId="0000000D"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2273B5B" w14:textId="77777777" w:rsidR="006B47C0" w:rsidRPr="00964439" w:rsidRDefault="006B47C0" w:rsidP="006B47C0">
            <w:pPr>
              <w:numPr>
                <w:ilvl w:val="0"/>
                <w:numId w:val="5"/>
              </w:numPr>
              <w:pBdr>
                <w:top w:val="nil"/>
                <w:left w:val="nil"/>
                <w:bottom w:val="nil"/>
                <w:right w:val="nil"/>
                <w:between w:val="nil"/>
              </w:pBdr>
              <w:spacing w:after="200"/>
              <w:rPr>
                <w:rFonts w:ascii="Arial" w:eastAsia="Arial" w:hAnsi="Arial" w:cs="Arial"/>
                <w:b/>
                <w:color w:val="000000"/>
              </w:rPr>
            </w:pPr>
            <w:r w:rsidRPr="00964439">
              <w:rPr>
                <w:rFonts w:ascii="Arial" w:eastAsia="Arial" w:hAnsi="Arial" w:cs="Arial"/>
                <w:b/>
                <w:color w:val="000000"/>
              </w:rPr>
              <w:t>Si mismo general</w:t>
            </w:r>
          </w:p>
          <w:p w14:paraId="161CF9B0" w14:textId="77777777" w:rsidR="006B47C0" w:rsidRPr="00964439" w:rsidRDefault="006B47C0" w:rsidP="006B47C0">
            <w:pPr>
              <w:jc w:val="both"/>
              <w:rPr>
                <w:rFonts w:ascii="Arial" w:eastAsia="Arial" w:hAnsi="Arial" w:cs="Arial"/>
              </w:rPr>
            </w:pPr>
            <w:r w:rsidRPr="00964439">
              <w:rPr>
                <w:rFonts w:ascii="Arial" w:eastAsia="Arial" w:hAnsi="Arial" w:cs="Arial"/>
              </w:rPr>
              <w:t xml:space="preserve">En la cual se hallará información relacionada a su autopercepción y la propia valoración sobre sus características físicas y psicológicas. </w:t>
            </w:r>
          </w:p>
          <w:p w14:paraId="70A3906E" w14:textId="77777777" w:rsidR="006B47C0" w:rsidRPr="00964439" w:rsidRDefault="006B47C0" w:rsidP="006B47C0">
            <w:pPr>
              <w:jc w:val="both"/>
              <w:rPr>
                <w:rFonts w:ascii="Arial" w:eastAsia="Arial" w:hAnsi="Arial" w:cs="Arial"/>
              </w:rPr>
            </w:pPr>
          </w:p>
          <w:p w14:paraId="4DE8AE57" w14:textId="77777777" w:rsidR="006B47C0" w:rsidRPr="00964439" w:rsidRDefault="006B47C0" w:rsidP="006B47C0">
            <w:pPr>
              <w:numPr>
                <w:ilvl w:val="0"/>
                <w:numId w:val="5"/>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Social:</w:t>
            </w:r>
          </w:p>
          <w:p w14:paraId="72752C79" w14:textId="77777777" w:rsidR="006B47C0" w:rsidRPr="00964439" w:rsidRDefault="006B47C0" w:rsidP="006B47C0">
            <w:pPr>
              <w:jc w:val="both"/>
              <w:rPr>
                <w:rFonts w:ascii="Arial" w:eastAsia="Arial" w:hAnsi="Arial" w:cs="Arial"/>
              </w:rPr>
            </w:pPr>
            <w:r w:rsidRPr="00964439">
              <w:rPr>
                <w:rFonts w:ascii="Arial" w:eastAsia="Arial" w:hAnsi="Arial" w:cs="Arial"/>
              </w:rPr>
              <w:t xml:space="preserve">Se recaudará información sobre actitudes y experiencias relacionadas al medio familiar y así mismo, en cuanto a la convivencia de éstos mismos. </w:t>
            </w:r>
          </w:p>
          <w:p w14:paraId="14381B3D" w14:textId="77777777" w:rsidR="006B47C0" w:rsidRPr="00964439" w:rsidRDefault="006B47C0" w:rsidP="006B47C0">
            <w:pPr>
              <w:jc w:val="both"/>
              <w:rPr>
                <w:rFonts w:ascii="Arial" w:eastAsia="Arial" w:hAnsi="Arial" w:cs="Arial"/>
              </w:rPr>
            </w:pPr>
          </w:p>
          <w:p w14:paraId="4779C19C" w14:textId="77777777" w:rsidR="006B47C0" w:rsidRPr="00964439" w:rsidRDefault="006B47C0" w:rsidP="006B47C0">
            <w:pPr>
              <w:numPr>
                <w:ilvl w:val="0"/>
                <w:numId w:val="5"/>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Familiar:</w:t>
            </w:r>
          </w:p>
          <w:p w14:paraId="25055E55" w14:textId="77777777" w:rsidR="006B47C0" w:rsidRPr="00964439" w:rsidRDefault="006B47C0" w:rsidP="006B47C0">
            <w:pPr>
              <w:jc w:val="both"/>
              <w:rPr>
                <w:rFonts w:ascii="Arial" w:eastAsia="Arial" w:hAnsi="Arial" w:cs="Arial"/>
              </w:rPr>
            </w:pPr>
            <w:r w:rsidRPr="00964439">
              <w:rPr>
                <w:rFonts w:ascii="Arial" w:eastAsia="Arial" w:hAnsi="Arial" w:cs="Arial"/>
              </w:rPr>
              <w:t xml:space="preserve">Permitirá obtener información relacionada a la percepción respecto al medio social, es decir, sobre sus compañeros o amigos. </w:t>
            </w:r>
          </w:p>
          <w:p w14:paraId="5A00A27E" w14:textId="77777777" w:rsidR="006B47C0" w:rsidRPr="00964439" w:rsidRDefault="006B47C0" w:rsidP="006B47C0">
            <w:pPr>
              <w:jc w:val="both"/>
              <w:rPr>
                <w:rFonts w:ascii="Arial" w:eastAsia="Arial" w:hAnsi="Arial" w:cs="Arial"/>
              </w:rPr>
            </w:pPr>
          </w:p>
          <w:p w14:paraId="65669DC7" w14:textId="68234277" w:rsidR="006B47C0" w:rsidRDefault="006B47C0" w:rsidP="006B47C0">
            <w:pPr>
              <w:jc w:val="both"/>
              <w:rPr>
                <w:rFonts w:ascii="Arial" w:eastAsia="Arial" w:hAnsi="Arial" w:cs="Arial"/>
              </w:rPr>
            </w:pPr>
            <w:r w:rsidRPr="00964439">
              <w:rPr>
                <w:rFonts w:ascii="Arial" w:eastAsia="Arial" w:hAnsi="Arial" w:cs="Arial"/>
              </w:rPr>
              <w:t xml:space="preserve">Así como, vivencias en las instituciones educativas o formativas y las expectativas en relación a su satisfacción respecto a </w:t>
            </w:r>
            <w:r>
              <w:rPr>
                <w:rFonts w:ascii="Arial" w:eastAsia="Arial" w:hAnsi="Arial" w:cs="Arial"/>
              </w:rPr>
              <w:t xml:space="preserve">su rendimiento </w:t>
            </w:r>
            <w:r w:rsidRPr="00964439">
              <w:rPr>
                <w:rFonts w:ascii="Arial" w:eastAsia="Arial" w:hAnsi="Arial" w:cs="Arial"/>
              </w:rPr>
              <w:t xml:space="preserve">como profesional. </w:t>
            </w:r>
          </w:p>
          <w:p w14:paraId="2BB9C744" w14:textId="111E5519" w:rsidR="006B47C0" w:rsidRDefault="006B47C0" w:rsidP="006B47C0">
            <w:pPr>
              <w:jc w:val="both"/>
              <w:rPr>
                <w:rFonts w:ascii="Arial" w:eastAsia="Arial" w:hAnsi="Arial" w:cs="Arial"/>
              </w:rPr>
            </w:pPr>
          </w:p>
          <w:p w14:paraId="1FDBDAAB" w14:textId="77777777" w:rsidR="006B47C0" w:rsidRPr="007A642F" w:rsidRDefault="006B47C0" w:rsidP="006B47C0">
            <w:pPr>
              <w:numPr>
                <w:ilvl w:val="0"/>
                <w:numId w:val="6"/>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Intrapersonal:</w:t>
            </w:r>
          </w:p>
          <w:p w14:paraId="50609E19" w14:textId="77777777" w:rsidR="006B47C0" w:rsidRPr="007A642F" w:rsidRDefault="006B47C0" w:rsidP="006B47C0">
            <w:pPr>
              <w:jc w:val="both"/>
              <w:rPr>
                <w:rFonts w:ascii="Arial" w:eastAsia="Arial" w:hAnsi="Arial" w:cs="Arial"/>
              </w:rPr>
            </w:pPr>
            <w:r w:rsidRPr="007A642F">
              <w:rPr>
                <w:rFonts w:ascii="Arial" w:eastAsia="Arial" w:hAnsi="Arial" w:cs="Arial"/>
              </w:rPr>
              <w:t>Evaluará la capacidad que presenta de poder comprenderse a sí mism</w:t>
            </w:r>
            <w:r>
              <w:rPr>
                <w:rFonts w:ascii="Arial" w:eastAsia="Arial" w:hAnsi="Arial" w:cs="Arial"/>
              </w:rPr>
              <w:t>a</w:t>
            </w:r>
            <w:r w:rsidRPr="007A642F">
              <w:rPr>
                <w:rFonts w:ascii="Arial" w:eastAsia="Arial" w:hAnsi="Arial" w:cs="Arial"/>
              </w:rPr>
              <w:t xml:space="preserve">, es decir, su autocomprensión; como también, la habilidad </w:t>
            </w:r>
            <w:r w:rsidRPr="007A642F">
              <w:rPr>
                <w:rFonts w:ascii="Arial" w:eastAsia="Arial" w:hAnsi="Arial" w:cs="Arial"/>
              </w:rPr>
              <w:lastRenderedPageBreak/>
              <w:t>de tanto de ser asertiv</w:t>
            </w:r>
            <w:r>
              <w:rPr>
                <w:rFonts w:ascii="Arial" w:eastAsia="Arial" w:hAnsi="Arial" w:cs="Arial"/>
              </w:rPr>
              <w:t>a</w:t>
            </w:r>
            <w:r w:rsidRPr="007A642F">
              <w:rPr>
                <w:rFonts w:ascii="Arial" w:eastAsia="Arial" w:hAnsi="Arial" w:cs="Arial"/>
              </w:rPr>
              <w:t>, como de visualizarse a sí mism</w:t>
            </w:r>
            <w:r>
              <w:rPr>
                <w:rFonts w:ascii="Arial" w:eastAsia="Arial" w:hAnsi="Arial" w:cs="Arial"/>
              </w:rPr>
              <w:t>a</w:t>
            </w:r>
            <w:r w:rsidRPr="007A642F">
              <w:rPr>
                <w:rFonts w:ascii="Arial" w:eastAsia="Arial" w:hAnsi="Arial" w:cs="Arial"/>
              </w:rPr>
              <w:t xml:space="preserve"> de forma positiva.</w:t>
            </w:r>
          </w:p>
          <w:p w14:paraId="259E05F7" w14:textId="77777777" w:rsidR="006B47C0" w:rsidRPr="007A642F" w:rsidRDefault="006B47C0" w:rsidP="006B47C0">
            <w:pPr>
              <w:jc w:val="both"/>
              <w:rPr>
                <w:rFonts w:ascii="Arial" w:eastAsia="Arial" w:hAnsi="Arial" w:cs="Arial"/>
              </w:rPr>
            </w:pPr>
          </w:p>
          <w:p w14:paraId="3A57A940" w14:textId="77777777" w:rsidR="006B47C0" w:rsidRPr="007A642F" w:rsidRDefault="006B47C0" w:rsidP="006B47C0">
            <w:pPr>
              <w:numPr>
                <w:ilvl w:val="0"/>
                <w:numId w:val="6"/>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Interpersonal:</w:t>
            </w:r>
          </w:p>
          <w:p w14:paraId="5004D1E4" w14:textId="77777777" w:rsidR="006B47C0" w:rsidRPr="007A642F" w:rsidRDefault="006B47C0" w:rsidP="006B47C0">
            <w:pPr>
              <w:jc w:val="both"/>
              <w:rPr>
                <w:rFonts w:ascii="Arial" w:eastAsia="Arial" w:hAnsi="Arial" w:cs="Arial"/>
              </w:rPr>
            </w:pPr>
            <w:r w:rsidRPr="007A642F">
              <w:rPr>
                <w:rFonts w:ascii="Arial" w:eastAsia="Arial" w:hAnsi="Arial" w:cs="Arial"/>
              </w:rPr>
              <w:t xml:space="preserve">Permite evaluar destrezas como la empatía, la responsabilidad social, la escucha activa, poder comprender y apreciar sentimientos ajenos </w:t>
            </w:r>
            <w:proofErr w:type="gramStart"/>
            <w:r w:rsidRPr="007A642F">
              <w:rPr>
                <w:rFonts w:ascii="Arial" w:eastAsia="Arial" w:hAnsi="Arial" w:cs="Arial"/>
              </w:rPr>
              <w:t>y</w:t>
            </w:r>
            <w:proofErr w:type="gramEnd"/>
            <w:r w:rsidRPr="007A642F">
              <w:rPr>
                <w:rFonts w:ascii="Arial" w:eastAsia="Arial" w:hAnsi="Arial" w:cs="Arial"/>
              </w:rPr>
              <w:t xml:space="preserve"> por último, el ser parte de relaciones interpersonales satisfactorias. </w:t>
            </w:r>
          </w:p>
          <w:p w14:paraId="63F50945" w14:textId="77777777" w:rsidR="006B47C0" w:rsidRPr="007A642F" w:rsidRDefault="006B47C0" w:rsidP="006B47C0">
            <w:pPr>
              <w:jc w:val="both"/>
              <w:rPr>
                <w:rFonts w:ascii="Arial" w:eastAsia="Arial" w:hAnsi="Arial" w:cs="Arial"/>
              </w:rPr>
            </w:pPr>
          </w:p>
          <w:p w14:paraId="4A71760E" w14:textId="77777777" w:rsidR="006B47C0" w:rsidRPr="007A642F" w:rsidRDefault="006B47C0" w:rsidP="006B47C0">
            <w:pPr>
              <w:numPr>
                <w:ilvl w:val="0"/>
                <w:numId w:val="6"/>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Adaptabilidad:</w:t>
            </w:r>
          </w:p>
          <w:p w14:paraId="7DCAD6B1" w14:textId="77777777" w:rsidR="006B47C0" w:rsidRPr="007A642F" w:rsidRDefault="006B47C0" w:rsidP="006B47C0">
            <w:pPr>
              <w:jc w:val="both"/>
              <w:rPr>
                <w:rFonts w:ascii="Arial" w:eastAsia="Arial" w:hAnsi="Arial" w:cs="Arial"/>
              </w:rPr>
            </w:pPr>
            <w:r w:rsidRPr="007A642F">
              <w:rPr>
                <w:rFonts w:ascii="Arial" w:eastAsia="Arial" w:hAnsi="Arial" w:cs="Arial"/>
              </w:rPr>
              <w:t>Mediante ella se conocerá la capacidad para resolver problemas, ser flexible, realista y tanto efectivo en el manejo de cualquier cambio, como así mismo, eficaz para enfrentar problemas del día a día.</w:t>
            </w:r>
          </w:p>
          <w:p w14:paraId="699B3BCF" w14:textId="77777777" w:rsidR="006B47C0" w:rsidRPr="007A642F" w:rsidRDefault="006B47C0" w:rsidP="006B47C0">
            <w:pPr>
              <w:jc w:val="both"/>
              <w:rPr>
                <w:rFonts w:ascii="Arial" w:eastAsia="Arial" w:hAnsi="Arial" w:cs="Arial"/>
                <w:b/>
              </w:rPr>
            </w:pPr>
          </w:p>
          <w:p w14:paraId="0352699E" w14:textId="77777777" w:rsidR="006B47C0" w:rsidRPr="007A642F" w:rsidRDefault="006B47C0" w:rsidP="006B47C0">
            <w:pPr>
              <w:numPr>
                <w:ilvl w:val="0"/>
                <w:numId w:val="6"/>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Manejo del Estrés:</w:t>
            </w:r>
          </w:p>
          <w:p w14:paraId="0BAA77B7" w14:textId="77777777" w:rsidR="006B47C0" w:rsidRPr="007A642F" w:rsidRDefault="006B47C0" w:rsidP="006B47C0">
            <w:pPr>
              <w:jc w:val="both"/>
              <w:rPr>
                <w:rFonts w:ascii="Arial" w:eastAsia="Arial" w:hAnsi="Arial" w:cs="Arial"/>
              </w:rPr>
            </w:pPr>
            <w:r w:rsidRPr="007A642F">
              <w:rPr>
                <w:rFonts w:ascii="Arial" w:eastAsia="Arial" w:hAnsi="Arial" w:cs="Arial"/>
              </w:rPr>
              <w:t>Evaluará el nivel de tolerancia al estrés y su control de los impulsos; por otro lado, si l</w:t>
            </w:r>
            <w:r>
              <w:rPr>
                <w:rFonts w:ascii="Arial" w:eastAsia="Arial" w:hAnsi="Arial" w:cs="Arial"/>
              </w:rPr>
              <w:t>a</w:t>
            </w:r>
            <w:r w:rsidRPr="007A642F">
              <w:rPr>
                <w:rFonts w:ascii="Arial" w:eastAsia="Arial" w:hAnsi="Arial" w:cs="Arial"/>
              </w:rPr>
              <w:t xml:space="preserve"> paciente reacciona de forma calmada y es capaz de trabajar bajo presión; si es raramente impulsiv</w:t>
            </w:r>
            <w:r>
              <w:rPr>
                <w:rFonts w:ascii="Arial" w:eastAsia="Arial" w:hAnsi="Arial" w:cs="Arial"/>
              </w:rPr>
              <w:t>a</w:t>
            </w:r>
            <w:r w:rsidRPr="007A642F">
              <w:rPr>
                <w:rFonts w:ascii="Arial" w:eastAsia="Arial" w:hAnsi="Arial" w:cs="Arial"/>
              </w:rPr>
              <w:t xml:space="preserve"> y responde a eventos estresante sin perder su control emocional.</w:t>
            </w:r>
          </w:p>
          <w:p w14:paraId="25BF6C7E" w14:textId="77777777" w:rsidR="006B47C0" w:rsidRPr="007A642F" w:rsidRDefault="006B47C0" w:rsidP="006B47C0">
            <w:pPr>
              <w:jc w:val="both"/>
              <w:rPr>
                <w:rFonts w:ascii="Arial" w:eastAsia="Arial" w:hAnsi="Arial" w:cs="Arial"/>
              </w:rPr>
            </w:pPr>
          </w:p>
          <w:p w14:paraId="3BB1F368" w14:textId="77777777" w:rsidR="006B47C0" w:rsidRPr="007A642F" w:rsidRDefault="006B47C0" w:rsidP="006B47C0">
            <w:pPr>
              <w:numPr>
                <w:ilvl w:val="0"/>
                <w:numId w:val="6"/>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Estado de ánimo general:</w:t>
            </w:r>
          </w:p>
          <w:p w14:paraId="43CF3A66" w14:textId="77777777" w:rsidR="00B7453F" w:rsidRDefault="006B47C0" w:rsidP="006B47C0">
            <w:pPr>
              <w:jc w:val="both"/>
              <w:rPr>
                <w:rFonts w:ascii="Arial" w:eastAsia="Arial" w:hAnsi="Arial" w:cs="Arial"/>
              </w:rPr>
            </w:pPr>
            <w:r w:rsidRPr="007A642F">
              <w:rPr>
                <w:rFonts w:ascii="Arial" w:eastAsia="Arial" w:hAnsi="Arial" w:cs="Arial"/>
              </w:rPr>
              <w:t xml:space="preserve">Dicha escala permitirá conocer el nivel de felicidad y optimismo. Es decir, si presenta una asociación positiva tanto sobre cosas y eventos, como si es placentero para otros individuos relacionarse con </w:t>
            </w:r>
            <w:r>
              <w:rPr>
                <w:rFonts w:ascii="Arial" w:eastAsia="Arial" w:hAnsi="Arial" w:cs="Arial"/>
              </w:rPr>
              <w:t xml:space="preserve">ella. </w:t>
            </w:r>
          </w:p>
          <w:p w14:paraId="0000000E" w14:textId="193FE8B6" w:rsidR="006B47C0" w:rsidRPr="006B47C0" w:rsidRDefault="006B47C0" w:rsidP="006B47C0">
            <w:pPr>
              <w:jc w:val="both"/>
              <w:rPr>
                <w:rFonts w:ascii="Arial" w:eastAsia="Arial" w:hAnsi="Arial" w:cs="Arial"/>
              </w:rPr>
            </w:pPr>
          </w:p>
        </w:tc>
      </w:tr>
      <w:tr w:rsidR="00B7453F" w14:paraId="508AEB2F" w14:textId="77777777">
        <w:tc>
          <w:tcPr>
            <w:tcW w:w="2263" w:type="dxa"/>
            <w:shd w:val="clear" w:color="auto" w:fill="C00000"/>
          </w:tcPr>
          <w:p w14:paraId="0000000F" w14:textId="77777777" w:rsidR="00B7453F" w:rsidRDefault="00DF6B8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00000010" w14:textId="47CC43F6" w:rsidR="00B7453F" w:rsidRPr="00BD2E0F" w:rsidRDefault="00BD2E0F">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Evaluación psicológica, a través de </w:t>
            </w:r>
            <w:r w:rsidR="006B47C0">
              <w:rPr>
                <w:rFonts w:ascii="Arial" w:eastAsia="Arial" w:hAnsi="Arial" w:cs="Arial"/>
              </w:rPr>
              <w:t>escalas psicométricas.</w:t>
            </w:r>
          </w:p>
        </w:tc>
      </w:tr>
    </w:tbl>
    <w:p w14:paraId="00000011"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rPr>
      </w:pPr>
    </w:p>
    <w:p w14:paraId="00000012"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00000013" w14:textId="148F4B8A" w:rsidR="00B7453F" w:rsidRDefault="00DF6B8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00BD2E0F">
        <w:rPr>
          <w:rFonts w:ascii="Arial" w:eastAsia="Arial" w:hAnsi="Arial" w:cs="Arial"/>
          <w:color w:val="000000"/>
        </w:rPr>
        <w:t xml:space="preserve">. </w:t>
      </w:r>
    </w:p>
    <w:p w14:paraId="00000014" w14:textId="2C979470" w:rsidR="00B7453F" w:rsidRDefault="00DF6B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4E2667F3" w14:textId="6024FBC8" w:rsidR="00BD2E0F" w:rsidRPr="00BD2E0F" w:rsidRDefault="00C9450D">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rPr>
        <w:t xml:space="preserve">La planificación previamente establecida fue realizada a su totalidad, permitiendo así, obtener indicadores sobre cómo se encuentra la inteligencia emocional y la autoestima de la paciente. </w:t>
      </w:r>
    </w:p>
    <w:p w14:paraId="00000015"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0000016" w14:textId="2A6EE2D8" w:rsidR="00B7453F" w:rsidRDefault="00DF6B8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Avance</w:t>
      </w:r>
      <w:r w:rsidR="00BD2E0F">
        <w:rPr>
          <w:rFonts w:ascii="Arial" w:eastAsia="Arial" w:hAnsi="Arial" w:cs="Arial"/>
          <w:color w:val="000000"/>
        </w:rPr>
        <w:t>.</w:t>
      </w:r>
    </w:p>
    <w:p w14:paraId="00000017" w14:textId="05DBFE94" w:rsidR="00B7453F" w:rsidRDefault="00DF6B8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00000018" w14:textId="76BB5381" w:rsidR="00B7453F" w:rsidRPr="00BD2E0F" w:rsidRDefault="00C9450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Dicha sesión se considera un avance debido a que permitió recaudar información valiosa y pertinente para el proceso de evaluación psicológica. Específicamente, los resultados permitieron tanto corroborar, como descartar, hipótesis diagnósticas. Así mismo, mediante la evaluación de la inteligencia emocional, se logró conocer cuáles son las herramientas psicológicas con las que la paciente cuenta </w:t>
      </w:r>
      <w:proofErr w:type="gramStart"/>
      <w:r>
        <w:rPr>
          <w:rFonts w:ascii="Arial" w:eastAsia="Arial" w:hAnsi="Arial" w:cs="Arial"/>
          <w:color w:val="000000"/>
        </w:rPr>
        <w:t>y</w:t>
      </w:r>
      <w:proofErr w:type="gramEnd"/>
      <w:r>
        <w:rPr>
          <w:rFonts w:ascii="Arial" w:eastAsia="Arial" w:hAnsi="Arial" w:cs="Arial"/>
          <w:color w:val="000000"/>
        </w:rPr>
        <w:t xml:space="preserve"> por lo tanto, aquellas que utilizó en el pasado y actualmente utiliza para atravesar asertivamente el proceso de duelo. </w:t>
      </w:r>
    </w:p>
    <w:p w14:paraId="490EF73F" w14:textId="77777777" w:rsidR="007E10E3" w:rsidRPr="007E10E3"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2BB2C091" w14:textId="238D2AE8" w:rsidR="006D146F" w:rsidRPr="007E10E3" w:rsidRDefault="00C9450D" w:rsidP="007E10E3">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paciente indicó que logró realmente asimilar la pérdida de su padre, comprendiendo lo que conlleva esta misma. Pues añadió que, existieron momentos en los cuales tuvo el impulso de llamarlo y visitarlo en casa, y tomó unos segundos nuevamente comprender que esto no era posible. Por otro lado, mencionó que ella diseñó la lápida y que este ritual, le permitió que esta asimilación fuese más asertiva y sobretodo que no desencadenará un malestar emocional grave; como también, el sentirse “demasiado” apoyada por todos sus seres queridos. No obstante, a pesar que sus cefaleas habían disminuido, indicó que en dicha semana han iniciado nuevamente. Por último, refirió que la dieta nutricional deberá ser modificada, pues la primera se basaba en mejorar su metabolismo; sin embargo, su nutricionista le mencionó que deberán subir sus defensas </w:t>
      </w:r>
      <w:r w:rsidR="0072643B">
        <w:rPr>
          <w:rFonts w:ascii="Arial" w:eastAsia="Arial" w:hAnsi="Arial" w:cs="Arial"/>
          <w:u w:val="single"/>
        </w:rPr>
        <w:t xml:space="preserve">y la glucosa, ya que los medicamentos del COVID pueden llegar a generar en ella molestias. </w:t>
      </w:r>
    </w:p>
    <w:p w14:paraId="0000001B" w14:textId="581DBE99" w:rsidR="00B7453F" w:rsidRDefault="00DF6B84" w:rsidP="00624B9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624B9D">
        <w:rPr>
          <w:rFonts w:ascii="Arial" w:eastAsia="Arial" w:hAnsi="Arial" w:cs="Arial"/>
          <w:b/>
        </w:rPr>
        <w:t xml:space="preserve">Observaciones conductuales del paciente: </w:t>
      </w:r>
    </w:p>
    <w:p w14:paraId="0825E840" w14:textId="5CBAE91A" w:rsidR="00624B9D" w:rsidRPr="00624B9D" w:rsidRDefault="0072643B" w:rsidP="00624B9D">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La paciente evidenció</w:t>
      </w:r>
      <w:r w:rsidR="00624B9D">
        <w:rPr>
          <w:rFonts w:ascii="Arial" w:eastAsia="Arial" w:hAnsi="Arial" w:cs="Arial"/>
          <w:bCs/>
        </w:rPr>
        <w:t xml:space="preserve"> una limpieza y vestimenta que demostró </w:t>
      </w:r>
      <w:r>
        <w:rPr>
          <w:rFonts w:ascii="Arial" w:eastAsia="Arial" w:hAnsi="Arial" w:cs="Arial"/>
          <w:bCs/>
        </w:rPr>
        <w:t xml:space="preserve">nuevamente </w:t>
      </w:r>
      <w:r w:rsidR="00624B9D">
        <w:rPr>
          <w:rFonts w:ascii="Arial" w:eastAsia="Arial" w:hAnsi="Arial" w:cs="Arial"/>
          <w:bCs/>
        </w:rPr>
        <w:t xml:space="preserve">un cuidado personal. Así mismo, al igual que las sesiones pasadas, logró mantener un adecuado contacto visual y nuevamente, no evidenció ningún ademan y/o movimiento repetitivo, sino más bien una tranquilidad. </w:t>
      </w:r>
    </w:p>
    <w:p w14:paraId="2A2DC9C2" w14:textId="1FF34403" w:rsidR="00624B9D" w:rsidRPr="00624B9D" w:rsidRDefault="00624B9D" w:rsidP="00624B9D">
      <w:pPr>
        <w:spacing w:line="360" w:lineRule="auto"/>
        <w:jc w:val="both"/>
        <w:rPr>
          <w:rFonts w:ascii="Arial" w:hAnsi="Arial" w:cs="Arial"/>
        </w:rPr>
      </w:pPr>
      <w:r w:rsidRPr="00624B9D">
        <w:rPr>
          <w:rFonts w:ascii="Arial" w:hAnsi="Arial" w:cs="Arial"/>
        </w:rPr>
        <w:t>Por otro lado, evidenció un flujo general del lenguaje controlado y un tono considerado apropiado para la situación; pues este no llegó a ser ni elevado y/o bajo</w:t>
      </w:r>
      <w:r>
        <w:rPr>
          <w:rFonts w:ascii="Arial" w:hAnsi="Arial" w:cs="Arial"/>
        </w:rPr>
        <w:t xml:space="preserve">. </w:t>
      </w:r>
      <w:r w:rsidRPr="00624B9D">
        <w:rPr>
          <w:rFonts w:ascii="Arial" w:hAnsi="Arial" w:cs="Arial"/>
        </w:rPr>
        <w:t>Es importante mencionar que, no se observó una dificultad para</w:t>
      </w:r>
      <w:r>
        <w:rPr>
          <w:rFonts w:ascii="Arial" w:hAnsi="Arial" w:cs="Arial"/>
        </w:rPr>
        <w:t xml:space="preserve"> relatar la correspondiente semana y los sucesos que tomaron lugar</w:t>
      </w:r>
      <w:r w:rsidRPr="00624B9D">
        <w:rPr>
          <w:rFonts w:ascii="Arial" w:hAnsi="Arial" w:cs="Arial"/>
        </w:rPr>
        <w:t>. Se considera que sí existió una correlación entre su discurso antes mencionado y su estado de ánimo y afecto;</w:t>
      </w:r>
      <w:r w:rsidR="0072643B">
        <w:rPr>
          <w:rFonts w:ascii="Arial" w:hAnsi="Arial" w:cs="Arial"/>
        </w:rPr>
        <w:t xml:space="preserve"> específicamente, ambos se encontraron relacionados con la pérdida de su padre, lo cual se considera como esperado debido al proceso de duelo que cursa actualmente</w:t>
      </w:r>
      <w:r>
        <w:rPr>
          <w:rFonts w:ascii="Arial" w:hAnsi="Arial" w:cs="Arial"/>
        </w:rPr>
        <w:t>. En cuanto sus</w:t>
      </w:r>
      <w:r w:rsidRPr="00624B9D">
        <w:rPr>
          <w:rFonts w:ascii="Arial" w:hAnsi="Arial" w:cs="Arial"/>
        </w:rPr>
        <w:t xml:space="preserve"> funciones cognoscitivas, se </w:t>
      </w:r>
      <w:r>
        <w:rPr>
          <w:rFonts w:ascii="Arial" w:hAnsi="Arial" w:cs="Arial"/>
        </w:rPr>
        <w:t>confirmó</w:t>
      </w:r>
      <w:r w:rsidRPr="00624B9D">
        <w:rPr>
          <w:rFonts w:ascii="Arial" w:hAnsi="Arial" w:cs="Arial"/>
        </w:rPr>
        <w:t xml:space="preserve"> que se halla orientada en tiempo, lugar y persona; presentando así, un apropiado nivel de concentración, atención y estado de alerta.  el funcionamiento de su memoria, se puede afirmar que, no presentó ninguna dificultad</w:t>
      </w:r>
      <w:r>
        <w:rPr>
          <w:rFonts w:ascii="Arial" w:hAnsi="Arial" w:cs="Arial"/>
        </w:rPr>
        <w:t>.</w:t>
      </w:r>
      <w:r w:rsidRPr="00624B9D">
        <w:rPr>
          <w:rFonts w:ascii="Arial" w:hAnsi="Arial" w:cs="Arial"/>
        </w:rPr>
        <w:t xml:space="preserve"> </w:t>
      </w:r>
    </w:p>
    <w:p w14:paraId="60D06AD4" w14:textId="77777777" w:rsidR="00624B9D" w:rsidRPr="00624B9D" w:rsidRDefault="00624B9D" w:rsidP="00624B9D">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1C" w14:textId="77777777" w:rsidR="00B7453F" w:rsidRDefault="00DF6B8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0000001E" w14:textId="5B081118" w:rsidR="00B7453F" w:rsidRDefault="0072643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primera vez observé como una paciente sesga una prueba, procurando mostrar la mejor versión de sí misma. Por lo tanto, comprendí la importancia de observar, analizar e interpretar la conducta y el discurso de la paciente, como también, realizar una comparación con aquello que responde en determinadas pruebas; pues aún dicha discrepancia, puede ser parte de la sintomatología. </w:t>
      </w:r>
    </w:p>
    <w:p w14:paraId="0000001F" w14:textId="77777777" w:rsidR="00B7453F" w:rsidRDefault="00B7453F">
      <w:pPr>
        <w:pBdr>
          <w:top w:val="nil"/>
          <w:left w:val="nil"/>
          <w:bottom w:val="nil"/>
          <w:right w:val="nil"/>
          <w:between w:val="nil"/>
        </w:pBdr>
        <w:spacing w:before="120" w:after="120" w:line="360" w:lineRule="auto"/>
        <w:jc w:val="both"/>
        <w:rPr>
          <w:rFonts w:ascii="Arial" w:eastAsia="Arial" w:hAnsi="Arial" w:cs="Arial"/>
          <w:color w:val="000000"/>
          <w:u w:val="single"/>
        </w:rPr>
      </w:pPr>
    </w:p>
    <w:p w14:paraId="00000020" w14:textId="77777777" w:rsidR="00B7453F" w:rsidRDefault="00DF6B84">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B7453F">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A733E" w14:textId="77777777" w:rsidR="005055F2" w:rsidRDefault="005055F2">
      <w:pPr>
        <w:spacing w:after="0" w:line="240" w:lineRule="auto"/>
      </w:pPr>
      <w:r>
        <w:separator/>
      </w:r>
    </w:p>
  </w:endnote>
  <w:endnote w:type="continuationSeparator" w:id="0">
    <w:p w14:paraId="2736B291" w14:textId="77777777" w:rsidR="005055F2" w:rsidRDefault="0050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4295" w14:textId="77777777" w:rsidR="005055F2" w:rsidRDefault="005055F2">
      <w:pPr>
        <w:spacing w:after="0" w:line="240" w:lineRule="auto"/>
      </w:pPr>
      <w:r>
        <w:separator/>
      </w:r>
    </w:p>
  </w:footnote>
  <w:footnote w:type="continuationSeparator" w:id="0">
    <w:p w14:paraId="3B0646E5" w14:textId="77777777" w:rsidR="005055F2" w:rsidRDefault="0050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7453F" w:rsidRDefault="00DF6B84">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C66CA"/>
    <w:multiLevelType w:val="multilevel"/>
    <w:tmpl w:val="277E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762C23"/>
    <w:multiLevelType w:val="multilevel"/>
    <w:tmpl w:val="F524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156530C"/>
    <w:multiLevelType w:val="multilevel"/>
    <w:tmpl w:val="803AB9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669643C"/>
    <w:multiLevelType w:val="multilevel"/>
    <w:tmpl w:val="45F0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53F"/>
    <w:rsid w:val="002A17CE"/>
    <w:rsid w:val="005055F2"/>
    <w:rsid w:val="005F44D4"/>
    <w:rsid w:val="00624B9D"/>
    <w:rsid w:val="00695548"/>
    <w:rsid w:val="006B47C0"/>
    <w:rsid w:val="006D146F"/>
    <w:rsid w:val="0072643B"/>
    <w:rsid w:val="007E10E3"/>
    <w:rsid w:val="00B7453F"/>
    <w:rsid w:val="00BD2E0F"/>
    <w:rsid w:val="00C9450D"/>
    <w:rsid w:val="00CA4719"/>
    <w:rsid w:val="00DF6B8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A73F9"/>
  <w15:docId w15:val="{CEB053F9-A34E-4ED2-B3BE-A1B97F78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NormalWeb">
    <w:name w:val="Normal (Web)"/>
    <w:basedOn w:val="Normal"/>
    <w:uiPriority w:val="99"/>
    <w:unhideWhenUsed/>
    <w:rsid w:val="00BD2E0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624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76336">
      <w:bodyDiv w:val="1"/>
      <w:marLeft w:val="0"/>
      <w:marRight w:val="0"/>
      <w:marTop w:val="0"/>
      <w:marBottom w:val="0"/>
      <w:divBdr>
        <w:top w:val="none" w:sz="0" w:space="0" w:color="auto"/>
        <w:left w:val="none" w:sz="0" w:space="0" w:color="auto"/>
        <w:bottom w:val="none" w:sz="0" w:space="0" w:color="auto"/>
        <w:right w:val="none" w:sz="0" w:space="0" w:color="auto"/>
      </w:divBdr>
    </w:div>
    <w:div w:id="634332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897</Words>
  <Characters>4937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2021-08-30T05:55:00Z</dcterms:created>
  <dcterms:modified xsi:type="dcterms:W3CDTF">2021-08-30T05:55:00Z</dcterms:modified>
</cp:coreProperties>
</file>