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rtl w:val="0"/>
        </w:rPr>
        <w:t xml:space="preserve"> # 4</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Katheryne Mar</w:t>
      </w:r>
      <w:r w:rsidDel="00000000" w:rsidR="00000000" w:rsidRPr="00000000">
        <w:rPr>
          <w:rFonts w:ascii="Arial" w:cs="Arial" w:eastAsia="Arial" w:hAnsi="Arial"/>
          <w:rtl w:val="0"/>
        </w:rPr>
        <w:t xml:space="preserve">lene Santizo García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año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J.J.G</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06</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febrero 2021</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rtl w:val="0"/>
        </w:rPr>
        <w:t xml:space="preserve">13</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febrero</w:t>
      </w:r>
      <w:r w:rsidDel="00000000" w:rsidR="00000000" w:rsidRPr="00000000">
        <w:rPr>
          <w:rFonts w:ascii="Arial" w:cs="Arial" w:eastAsia="Arial" w:hAnsi="Arial"/>
          <w:color w:val="000000"/>
          <w:rtl w:val="0"/>
        </w:rPr>
        <w:t xml:space="preserve"> 2021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Completar Screening y trabajar con reconocimiento de fonemas.</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Comentó que estaba bien y que tenía un nuevo juguete por lo que fue a traerlo para mostrarlo.</w:t>
            </w:r>
          </w:p>
        </w:tc>
      </w:tr>
      <w:t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No realizó el plan paralelo no se presentó, por lo que se realizó rompecabezas en línea.</w:t>
            </w:r>
          </w:p>
        </w:tc>
      </w:tr>
      <w:t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Intervención</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Se concluyó con el Screening en el cual trabajó adecuadamente, se pudo observar que el seguimiento de instrucciones le cuesta un poco ya que en varias ocasiones realizaba otra cosa que se le pedía, en una debía de repasar una figuras tal y como se le indicaba pero él comenzó a repasar todas con un mismo color.</w:t>
            </w:r>
          </w:p>
          <w:p w:rsidR="00000000" w:rsidDel="00000000" w:rsidP="00000000" w:rsidRDefault="00000000" w:rsidRPr="00000000" w14:paraId="00000014">
            <w:pPr>
              <w:jc w:val="both"/>
              <w:rPr>
                <w:rFonts w:ascii="Arial" w:cs="Arial" w:eastAsia="Arial" w:hAnsi="Arial"/>
              </w:rPr>
            </w:pPr>
            <w:r w:rsidDel="00000000" w:rsidR="00000000" w:rsidRPr="00000000">
              <w:rPr>
                <w:rtl w:val="0"/>
              </w:rPr>
            </w:r>
          </w:p>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Al momento de leer se puede observar que </w:t>
            </w:r>
            <w:r w:rsidDel="00000000" w:rsidR="00000000" w:rsidRPr="00000000">
              <w:rPr>
                <w:rFonts w:ascii="Arial" w:cs="Arial" w:eastAsia="Arial" w:hAnsi="Arial"/>
                <w:rtl w:val="0"/>
              </w:rPr>
              <w:t xml:space="preserve">lee</w:t>
            </w:r>
            <w:r w:rsidDel="00000000" w:rsidR="00000000" w:rsidRPr="00000000">
              <w:rPr>
                <w:rFonts w:ascii="Arial" w:cs="Arial" w:eastAsia="Arial" w:hAnsi="Arial"/>
                <w:rtl w:val="0"/>
              </w:rPr>
              <w:t xml:space="preserve"> letra por letra y en ocasiones traba de leer por sílabas pero cambia una letra, por ejemplo, la palabra “Pablito” lo lee P-a-bre-t-o. Se tardó más de 5 minutos para leer 80 palabras y en la comprensión lectora no le fue  bien ya que no comprendía lo que leía, luego se le volvió a leer la misma lectura y se le pasaron de nuevo las preguntas y solamente fallo en algunas preguntas.</w:t>
            </w:r>
          </w:p>
          <w:p w:rsidR="00000000" w:rsidDel="00000000" w:rsidP="00000000" w:rsidRDefault="00000000" w:rsidRPr="00000000" w14:paraId="00000016">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En separar fonemas de palabras largas y cortas lo realizó adecuadamente solamente en algunas letras cambia los fonemas.</w:t>
            </w:r>
          </w:p>
          <w:p w:rsidR="00000000" w:rsidDel="00000000" w:rsidP="00000000" w:rsidRDefault="00000000" w:rsidRPr="00000000" w14:paraId="00000017">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Al separar oraciones palabra por palabra se pudo observar que no comprende lo que es una palabra ya que solo marcaba donde fuera, por ejemplo, se le preguntaba que era “tella” ya que fue una de las que separó y contestaba que no sabía pero era una palabra, la palabra correcta era botella.</w:t>
            </w:r>
          </w:p>
        </w:tc>
      </w:tr>
      <w:t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actividad de saltar con ritmos se le dificulta un poco por lo que se debe trabajar más esta área.</w:t>
            </w:r>
          </w:p>
        </w:tc>
      </w:tr>
      <w:tr>
        <w:tc>
          <w:tcPr>
            <w:shd w:fill="c6d9f1"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Comentó que la de repasar las figuras ya que utilizó sus crayones.</w:t>
            </w:r>
          </w:p>
        </w:tc>
      </w:tr>
      <w:tr>
        <w:tc>
          <w:tcPr>
            <w:shd w:fill="c6d9f1"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No volvió a realizar el plan paralelo.</w:t>
            </w:r>
          </w:p>
        </w:tc>
      </w:tr>
    </w:tbl>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logró conocer en que tiene dificultad y poder trabajar en base a esto.</w:t>
            </w:r>
          </w:p>
        </w:tc>
      </w:tr>
    </w:tbl>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c>
          <w:tcPr>
            <w:shd w:fill="c6d9f1"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No</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comenzó a las 10:15 por problemas al activar la cámara y micrófono por lo que se optó por cambiar a Zoom para no perder más tiempo.</w:t>
            </w:r>
          </w:p>
        </w:tc>
      </w:tr>
      <w:tr>
        <w:tc>
          <w:tcPr>
            <w:shd w:fill="c6d9f1"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logró evaluarlo y adquirir los datos más relevantes para comenzar a intervenir.</w:t>
            </w:r>
          </w:p>
        </w:tc>
      </w:tr>
      <w:tr>
        <w:tc>
          <w:tcPr>
            <w:shd w:fill="c6d9f1"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34">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Conciencia fonológica, exactitud lectora, fluidez lectora, memoria de trabajo.</w:t>
            </w:r>
          </w:p>
        </w:tc>
      </w:tr>
      <w:tr>
        <w:tc>
          <w:tcPr>
            <w:shd w:fill="c6d9f1"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7">
            <w:pPr>
              <w:spacing w:after="120" w:before="120" w:line="276" w:lineRule="auto"/>
              <w:jc w:val="left"/>
              <w:rPr>
                <w:rFonts w:ascii="Arial" w:cs="Arial" w:eastAsia="Arial" w:hAnsi="Arial"/>
              </w:rPr>
            </w:pPr>
            <w:r w:rsidDel="00000000" w:rsidR="00000000" w:rsidRPr="00000000">
              <w:rPr>
                <w:rFonts w:ascii="Arial" w:cs="Arial" w:eastAsia="Arial" w:hAnsi="Arial"/>
                <w:rtl w:val="0"/>
              </w:rPr>
              <w:t xml:space="preserve">Screening y presentación con las palabras.</w:t>
            </w:r>
          </w:p>
        </w:tc>
      </w:tr>
      <w:tr>
        <w:tc>
          <w:tcPr>
            <w:shd w:fill="c6d9f1" w:val="clea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logró cumplir con lo planificado en la sesión y se </w:t>
            </w:r>
            <w:r w:rsidDel="00000000" w:rsidR="00000000" w:rsidRPr="00000000">
              <w:rPr>
                <w:rFonts w:ascii="Arial" w:cs="Arial" w:eastAsia="Arial" w:hAnsi="Arial"/>
                <w:rtl w:val="0"/>
              </w:rPr>
              <w:t xml:space="preserve">pudo</w:t>
            </w:r>
            <w:r w:rsidDel="00000000" w:rsidR="00000000" w:rsidRPr="00000000">
              <w:rPr>
                <w:rFonts w:ascii="Arial" w:cs="Arial" w:eastAsia="Arial" w:hAnsi="Arial"/>
                <w:rtl w:val="0"/>
              </w:rPr>
              <w:t xml:space="preserve"> avanzar.</w:t>
            </w:r>
          </w:p>
        </w:tc>
      </w:tr>
      <w:tr>
        <w:tc>
          <w:tcPr>
            <w:shd w:fill="c6d9f1"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Poder intervenir con conciencia fonológica para poder apoyarlo en la lectura.</w:t>
            </w:r>
          </w:p>
        </w:tc>
      </w:tr>
      <w:tr>
        <w:tc>
          <w:tcPr>
            <w:shd w:fill="c6d9f1"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distrae con facilidad y se levanta</w:t>
            </w:r>
            <w:r w:rsidDel="00000000" w:rsidR="00000000" w:rsidRPr="00000000">
              <w:rPr>
                <w:rFonts w:ascii="Arial" w:cs="Arial" w:eastAsia="Arial" w:hAnsi="Arial"/>
                <w:rtl w:val="0"/>
              </w:rPr>
              <w:t xml:space="preserve"> a </w:t>
            </w:r>
            <w:r w:rsidDel="00000000" w:rsidR="00000000" w:rsidRPr="00000000">
              <w:rPr>
                <w:rFonts w:ascii="Arial" w:cs="Arial" w:eastAsia="Arial" w:hAnsi="Arial"/>
                <w:rtl w:val="0"/>
              </w:rPr>
              <w:t xml:space="preserve">todo momento, por lo que se le tiene que llamar para que regrese.</w:t>
            </w:r>
          </w:p>
        </w:tc>
      </w:tr>
      <w:tr>
        <w:tc>
          <w:tcPr>
            <w:shd w:fill="c6d9f1"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Su lectura es fonema por fonema, no logra unirlas por sílabas.</w:t>
            </w:r>
          </w:p>
        </w:tc>
      </w:tr>
    </w:tbl>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-326383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FfX24bbnpO9fUDk3lwBX6s7WmQ==">AMUW2mXiGtFfVr2zsdQ/PhfJNNoTn43h5NzT7TshlzaUPLQUxQlgZ60+i4nwnYbjviQWrOa5J85lkqOXK04fjQkXxWoq128c4pbj8OOk236hhNklHqfNQtFUoao02hhIOL9deLCyzADdNW+kJLvHV8+J8hR+rcaGaQ==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