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153E64" w:rsidRPr="003B1273" w14:paraId="377B4286" w14:textId="77777777" w:rsidTr="008C3407">
        <w:tc>
          <w:tcPr>
            <w:tcW w:w="1276" w:type="dxa"/>
            <w:shd w:val="clear" w:color="auto" w:fill="C00000"/>
          </w:tcPr>
          <w:p w14:paraId="773A19D1" w14:textId="77777777" w:rsidR="00153E64" w:rsidRPr="003B1273" w:rsidRDefault="00153E64" w:rsidP="008C3407">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0AFD6E40" w14:textId="77777777" w:rsidR="00153E64" w:rsidRPr="003B1273" w:rsidRDefault="00153E64" w:rsidP="008C3407">
            <w:pPr>
              <w:tabs>
                <w:tab w:val="left" w:pos="7335"/>
              </w:tabs>
              <w:spacing w:before="120" w:after="120" w:line="360" w:lineRule="auto"/>
              <w:rPr>
                <w:rFonts w:ascii="Arial" w:eastAsia="Arial" w:hAnsi="Arial" w:cs="Arial"/>
                <w:color w:val="000000"/>
              </w:rPr>
            </w:pPr>
            <w:r>
              <w:rPr>
                <w:rFonts w:ascii="Arial" w:eastAsia="Arial" w:hAnsi="Arial" w:cs="Arial"/>
                <w:color w:val="000000"/>
              </w:rPr>
              <w:t>Primer</w:t>
            </w:r>
          </w:p>
        </w:tc>
      </w:tr>
      <w:tr w:rsidR="00153E64" w:rsidRPr="003B1273" w14:paraId="169C541A" w14:textId="77777777" w:rsidTr="008C3407">
        <w:tc>
          <w:tcPr>
            <w:tcW w:w="1276" w:type="dxa"/>
            <w:shd w:val="clear" w:color="auto" w:fill="C00000"/>
          </w:tcPr>
          <w:p w14:paraId="0EB3EE24" w14:textId="77777777" w:rsidR="00153E64" w:rsidRPr="003B1273" w:rsidRDefault="00153E64" w:rsidP="008C3407">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27C39E4A" w14:textId="77777777" w:rsidR="00153E64" w:rsidRPr="003B1273" w:rsidRDefault="00153E64" w:rsidP="008C3407">
            <w:pPr>
              <w:tabs>
                <w:tab w:val="left" w:pos="7335"/>
              </w:tabs>
              <w:spacing w:before="120" w:after="120" w:line="360" w:lineRule="auto"/>
              <w:rPr>
                <w:rFonts w:ascii="Arial" w:eastAsia="Arial" w:hAnsi="Arial" w:cs="Arial"/>
                <w:color w:val="000000"/>
              </w:rPr>
            </w:pPr>
            <w:r>
              <w:rPr>
                <w:rFonts w:ascii="Arial" w:eastAsia="Arial" w:hAnsi="Arial" w:cs="Arial"/>
                <w:color w:val="000000"/>
              </w:rPr>
              <w:t xml:space="preserve">Lcda. María Fernanda </w:t>
            </w:r>
            <w:proofErr w:type="spellStart"/>
            <w:r>
              <w:rPr>
                <w:rFonts w:ascii="Arial" w:eastAsia="Arial" w:hAnsi="Arial" w:cs="Arial"/>
                <w:color w:val="000000"/>
              </w:rPr>
              <w:t>Jeréz</w:t>
            </w:r>
            <w:proofErr w:type="spellEnd"/>
          </w:p>
        </w:tc>
      </w:tr>
    </w:tbl>
    <w:p w14:paraId="06532D69" w14:textId="77777777" w:rsidR="00153E64" w:rsidRDefault="00153E64" w:rsidP="00153E64">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4001BEF4" w14:textId="77777777" w:rsidR="00153E64" w:rsidRDefault="00153E64" w:rsidP="00153E64">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Isabella Morales Rivera</w:t>
      </w:r>
    </w:p>
    <w:p w14:paraId="1E077E1E" w14:textId="77777777" w:rsidR="00153E64" w:rsidRDefault="00153E64" w:rsidP="00153E6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Pr>
          <w:rFonts w:ascii="Arial" w:eastAsia="Arial" w:hAnsi="Arial" w:cs="Arial"/>
          <w:color w:val="000000"/>
        </w:rPr>
        <w:t>Cuarto</w:t>
      </w:r>
    </w:p>
    <w:p w14:paraId="207E18D2" w14:textId="664C300E" w:rsidR="00153E64" w:rsidRDefault="00153E64" w:rsidP="00153E64">
      <w:pPr>
        <w:pBdr>
          <w:top w:val="nil"/>
          <w:left w:val="nil"/>
          <w:bottom w:val="nil"/>
          <w:right w:val="nil"/>
          <w:between w:val="nil"/>
        </w:pBdr>
        <w:spacing w:before="120" w:after="120" w:line="360" w:lineRule="auto"/>
        <w:jc w:val="both"/>
        <w:rPr>
          <w:rFonts w:ascii="Arial" w:eastAsia="Arial" w:hAnsi="Arial" w:cs="Arial"/>
          <w:color w:val="000000"/>
        </w:rPr>
      </w:pPr>
      <w:proofErr w:type="spellStart"/>
      <w:r>
        <w:rPr>
          <w:rFonts w:ascii="Arial" w:eastAsia="Arial" w:hAnsi="Arial" w:cs="Arial"/>
          <w:b/>
          <w:color w:val="000000"/>
        </w:rPr>
        <w:t>N°</w:t>
      </w:r>
      <w:proofErr w:type="spellEnd"/>
      <w:r>
        <w:rPr>
          <w:rFonts w:ascii="Arial" w:eastAsia="Arial" w:hAnsi="Arial" w:cs="Arial"/>
          <w:b/>
          <w:color w:val="000000"/>
        </w:rPr>
        <w:t>. de sesión:</w:t>
      </w:r>
      <w:r>
        <w:rPr>
          <w:rFonts w:ascii="Arial" w:eastAsia="Arial" w:hAnsi="Arial" w:cs="Arial"/>
          <w:color w:val="000000"/>
        </w:rPr>
        <w:t xml:space="preserve"> </w:t>
      </w:r>
      <w:r>
        <w:rPr>
          <w:rFonts w:ascii="Arial" w:eastAsia="Arial" w:hAnsi="Arial" w:cs="Arial"/>
          <w:color w:val="000000"/>
        </w:rPr>
        <w:t>6</w:t>
      </w:r>
    </w:p>
    <w:p w14:paraId="208AF48D" w14:textId="77777777" w:rsidR="00153E64" w:rsidRDefault="00153E64" w:rsidP="00153E6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Eda Iliana Noriega </w:t>
      </w:r>
      <w:proofErr w:type="spellStart"/>
      <w:r>
        <w:rPr>
          <w:rFonts w:ascii="Arial" w:eastAsia="Arial" w:hAnsi="Arial" w:cs="Arial"/>
          <w:color w:val="000000"/>
        </w:rPr>
        <w:t>Vum</w:t>
      </w:r>
      <w:proofErr w:type="spellEnd"/>
    </w:p>
    <w:p w14:paraId="0DD48AE9" w14:textId="6D7247BE" w:rsidR="00153E64" w:rsidRDefault="00153E64" w:rsidP="00153E64">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Pr>
          <w:rFonts w:ascii="Arial" w:eastAsia="Arial" w:hAnsi="Arial" w:cs="Arial"/>
          <w:color w:val="000000"/>
        </w:rPr>
        <w:t>8 de septiembre</w:t>
      </w:r>
      <w:r>
        <w:rPr>
          <w:rFonts w:ascii="Arial" w:eastAsia="Arial" w:hAnsi="Arial" w:cs="Arial"/>
          <w:color w:val="000000"/>
        </w:rPr>
        <w:t xml:space="preserve"> del 2021, 5:00-6:00pm. </w:t>
      </w:r>
    </w:p>
    <w:p w14:paraId="2DE1BD46" w14:textId="77777777" w:rsidR="00153E64" w:rsidRDefault="00153E64" w:rsidP="00153E6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153E64" w14:paraId="69E74C80" w14:textId="77777777" w:rsidTr="008C3407">
        <w:tc>
          <w:tcPr>
            <w:tcW w:w="2263" w:type="dxa"/>
            <w:shd w:val="clear" w:color="auto" w:fill="C00000"/>
          </w:tcPr>
          <w:p w14:paraId="4826FBD9" w14:textId="77777777" w:rsidR="00153E64" w:rsidRDefault="00153E64" w:rsidP="008C340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1A98905F" w14:textId="6E2D51B2" w:rsidR="00153E64" w:rsidRDefault="00C44865" w:rsidP="008C3407">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rPr>
              <w:t>Brindar un mejor conocimiento de la autoestima por medio de otro pilar de Nathaniel Branden: vivir con propósito. Esto se hará por medio de asumir la responsabilidad de uno mismo. Esta se hará por medio de una actividad de</w:t>
            </w:r>
            <w:r>
              <w:t xml:space="preserve"> </w:t>
            </w:r>
            <w:r>
              <w:rPr>
                <w:rFonts w:ascii="Arial" w:hAnsi="Arial" w:cs="Arial"/>
                <w:color w:val="000000"/>
              </w:rPr>
              <w:t>c</w:t>
            </w:r>
            <w:r w:rsidRPr="00DC3605">
              <w:rPr>
                <w:rFonts w:ascii="Arial" w:hAnsi="Arial" w:cs="Arial"/>
                <w:color w:val="000000"/>
              </w:rPr>
              <w:t>oncientizar metas, recursos y debilidades</w:t>
            </w:r>
            <w:r>
              <w:rPr>
                <w:rFonts w:ascii="Arial" w:hAnsi="Arial" w:cs="Arial"/>
                <w:color w:val="000000"/>
              </w:rPr>
              <w:t>, y h</w:t>
            </w:r>
            <w:r w:rsidRPr="00DC3605">
              <w:rPr>
                <w:rFonts w:ascii="Arial" w:hAnsi="Arial" w:cs="Arial"/>
                <w:color w:val="000000"/>
              </w:rPr>
              <w:t>acer compromis</w:t>
            </w:r>
            <w:r>
              <w:rPr>
                <w:rFonts w:ascii="Arial" w:hAnsi="Arial" w:cs="Arial"/>
                <w:color w:val="000000"/>
              </w:rPr>
              <w:t xml:space="preserve">o </w:t>
            </w:r>
            <w:r w:rsidRPr="00DC3605">
              <w:rPr>
                <w:rFonts w:ascii="Arial" w:hAnsi="Arial" w:cs="Arial"/>
                <w:color w:val="000000"/>
              </w:rPr>
              <w:t>de cumplir alguna met</w:t>
            </w:r>
            <w:r>
              <w:rPr>
                <w:rFonts w:ascii="Arial" w:hAnsi="Arial" w:cs="Arial"/>
                <w:color w:val="000000"/>
              </w:rPr>
              <w:t>a.</w:t>
            </w:r>
          </w:p>
        </w:tc>
      </w:tr>
      <w:tr w:rsidR="00153E64" w14:paraId="311BA39B" w14:textId="77777777" w:rsidTr="008C3407">
        <w:tc>
          <w:tcPr>
            <w:tcW w:w="2263" w:type="dxa"/>
            <w:shd w:val="clear" w:color="auto" w:fill="C00000"/>
          </w:tcPr>
          <w:p w14:paraId="696EA8FB" w14:textId="77777777" w:rsidR="00153E64" w:rsidRDefault="00153E64" w:rsidP="008C340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5555A742" w14:textId="77777777" w:rsidR="00153E64" w:rsidRDefault="00153E64" w:rsidP="008C3407">
            <w:pPr>
              <w:pStyle w:val="NormalWeb"/>
              <w:spacing w:before="120" w:beforeAutospacing="0" w:after="120" w:afterAutospacing="0"/>
              <w:jc w:val="both"/>
            </w:pPr>
            <w:r>
              <w:rPr>
                <w:rFonts w:ascii="Arial" w:hAnsi="Arial" w:cs="Arial"/>
                <w:color w:val="000000"/>
                <w:sz w:val="22"/>
                <w:szCs w:val="22"/>
                <w:shd w:val="clear" w:color="auto" w:fill="FFFFFF"/>
              </w:rPr>
              <w:t>- Autoestima: comprender la predisposición de la paciente a experimentarse como competente para afrontar los desafíos de la vida</w:t>
            </w:r>
          </w:p>
          <w:p w14:paraId="51FE7567" w14:textId="77777777" w:rsidR="00153E64" w:rsidRDefault="00153E64" w:rsidP="008C3407">
            <w:pPr>
              <w:pStyle w:val="NormalWeb"/>
              <w:spacing w:before="120" w:beforeAutospacing="0" w:after="12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 </w:t>
            </w:r>
            <w:proofErr w:type="spellStart"/>
            <w:r>
              <w:rPr>
                <w:rFonts w:ascii="Arial" w:hAnsi="Arial" w:cs="Arial"/>
                <w:color w:val="000000"/>
                <w:sz w:val="22"/>
                <w:szCs w:val="22"/>
                <w:shd w:val="clear" w:color="auto" w:fill="FFFFFF"/>
              </w:rPr>
              <w:t>Autorresponsable</w:t>
            </w:r>
            <w:proofErr w:type="spellEnd"/>
            <w:r>
              <w:rPr>
                <w:rFonts w:ascii="Arial" w:hAnsi="Arial" w:cs="Arial"/>
                <w:color w:val="000000"/>
                <w:sz w:val="22"/>
                <w:szCs w:val="22"/>
                <w:shd w:val="clear" w:color="auto" w:fill="FFFFFF"/>
              </w:rPr>
              <w:t>: p</w:t>
            </w:r>
            <w:r w:rsidRPr="00357B4A">
              <w:rPr>
                <w:rFonts w:ascii="Arial" w:hAnsi="Arial" w:cs="Arial"/>
                <w:color w:val="000000"/>
                <w:sz w:val="22"/>
                <w:szCs w:val="22"/>
                <w:shd w:val="clear" w:color="auto" w:fill="FFFFFF"/>
              </w:rPr>
              <w:t>racticar la responsabilidad personal</w:t>
            </w:r>
            <w:r>
              <w:rPr>
                <w:rFonts w:ascii="Arial" w:hAnsi="Arial" w:cs="Arial"/>
                <w:color w:val="000000"/>
                <w:sz w:val="22"/>
                <w:szCs w:val="22"/>
                <w:shd w:val="clear" w:color="auto" w:fill="FFFFFF"/>
              </w:rPr>
              <w:t xml:space="preserve"> en la paciente y</w:t>
            </w:r>
            <w:r w:rsidRPr="00357B4A">
              <w:rPr>
                <w:rFonts w:ascii="Arial" w:hAnsi="Arial" w:cs="Arial"/>
                <w:color w:val="000000"/>
                <w:sz w:val="22"/>
                <w:szCs w:val="22"/>
                <w:shd w:val="clear" w:color="auto" w:fill="FFFFFF"/>
              </w:rPr>
              <w:t xml:space="preserve"> consiste en pensar por uno mismo,</w:t>
            </w:r>
            <w:r>
              <w:rPr>
                <w:rFonts w:ascii="Arial" w:hAnsi="Arial" w:cs="Arial"/>
                <w:color w:val="000000"/>
                <w:sz w:val="22"/>
                <w:szCs w:val="22"/>
                <w:shd w:val="clear" w:color="auto" w:fill="FFFFFF"/>
              </w:rPr>
              <w:t xml:space="preserve"> </w:t>
            </w:r>
            <w:r w:rsidRPr="00357B4A">
              <w:rPr>
                <w:rFonts w:ascii="Arial" w:hAnsi="Arial" w:cs="Arial"/>
                <w:color w:val="000000"/>
                <w:sz w:val="22"/>
                <w:szCs w:val="22"/>
                <w:shd w:val="clear" w:color="auto" w:fill="FFFFFF"/>
              </w:rPr>
              <w:t>en tener la sensación de control sobre</w:t>
            </w:r>
            <w:r>
              <w:rPr>
                <w:rFonts w:ascii="Arial" w:hAnsi="Arial" w:cs="Arial"/>
                <w:color w:val="000000"/>
                <w:sz w:val="22"/>
                <w:szCs w:val="22"/>
                <w:shd w:val="clear" w:color="auto" w:fill="FFFFFF"/>
              </w:rPr>
              <w:t xml:space="preserve"> su</w:t>
            </w:r>
            <w:r w:rsidRPr="00357B4A">
              <w:rPr>
                <w:rFonts w:ascii="Arial" w:hAnsi="Arial" w:cs="Arial"/>
                <w:color w:val="000000"/>
                <w:sz w:val="22"/>
                <w:szCs w:val="22"/>
                <w:shd w:val="clear" w:color="auto" w:fill="FFFFFF"/>
              </w:rPr>
              <w:t xml:space="preserve"> vida, asumir la responsabilidad</w:t>
            </w:r>
            <w:r>
              <w:rPr>
                <w:rFonts w:ascii="Arial" w:hAnsi="Arial" w:cs="Arial"/>
                <w:color w:val="000000"/>
                <w:sz w:val="22"/>
                <w:szCs w:val="22"/>
                <w:shd w:val="clear" w:color="auto" w:fill="FFFFFF"/>
              </w:rPr>
              <w:t xml:space="preserve"> </w:t>
            </w:r>
            <w:r w:rsidRPr="00357B4A">
              <w:rPr>
                <w:rFonts w:ascii="Arial" w:hAnsi="Arial" w:cs="Arial"/>
                <w:color w:val="000000"/>
                <w:sz w:val="22"/>
                <w:szCs w:val="22"/>
                <w:shd w:val="clear" w:color="auto" w:fill="FFFFFF"/>
              </w:rPr>
              <w:t xml:space="preserve">de </w:t>
            </w:r>
            <w:r>
              <w:rPr>
                <w:rFonts w:ascii="Arial" w:hAnsi="Arial" w:cs="Arial"/>
                <w:color w:val="000000"/>
                <w:sz w:val="22"/>
                <w:szCs w:val="22"/>
                <w:shd w:val="clear" w:color="auto" w:fill="FFFFFF"/>
              </w:rPr>
              <w:t>sus</w:t>
            </w:r>
            <w:r w:rsidRPr="00357B4A">
              <w:rPr>
                <w:rFonts w:ascii="Arial" w:hAnsi="Arial" w:cs="Arial"/>
                <w:color w:val="000000"/>
                <w:sz w:val="22"/>
                <w:szCs w:val="22"/>
                <w:shd w:val="clear" w:color="auto" w:fill="FFFFFF"/>
              </w:rPr>
              <w:t xml:space="preserve"> actos y metas, de</w:t>
            </w:r>
            <w:r>
              <w:rPr>
                <w:rFonts w:ascii="Arial" w:hAnsi="Arial" w:cs="Arial"/>
                <w:color w:val="000000"/>
                <w:sz w:val="22"/>
                <w:szCs w:val="22"/>
                <w:shd w:val="clear" w:color="auto" w:fill="FFFFFF"/>
              </w:rPr>
              <w:t>l</w:t>
            </w:r>
            <w:r w:rsidRPr="00357B4A">
              <w:rPr>
                <w:rFonts w:ascii="Arial" w:hAnsi="Arial" w:cs="Arial"/>
                <w:color w:val="000000"/>
                <w:sz w:val="22"/>
                <w:szCs w:val="22"/>
                <w:shd w:val="clear" w:color="auto" w:fill="FFFFFF"/>
              </w:rPr>
              <w:t xml:space="preserve"> bienestar y de felicidad.</w:t>
            </w:r>
          </w:p>
          <w:p w14:paraId="29EAD5DF" w14:textId="77777777" w:rsidR="00153E64" w:rsidRDefault="00153E64" w:rsidP="008C3407">
            <w:pPr>
              <w:pBdr>
                <w:top w:val="nil"/>
                <w:left w:val="nil"/>
                <w:bottom w:val="nil"/>
                <w:right w:val="nil"/>
                <w:between w:val="nil"/>
              </w:pBdr>
              <w:spacing w:before="120" w:after="120" w:line="360" w:lineRule="auto"/>
              <w:jc w:val="both"/>
              <w:rPr>
                <w:rFonts w:ascii="Arial" w:eastAsia="Arial" w:hAnsi="Arial" w:cs="Arial"/>
                <w:color w:val="FF0000"/>
              </w:rPr>
            </w:pPr>
            <w:r>
              <w:rPr>
                <w:rFonts w:ascii="Arial" w:hAnsi="Arial" w:cs="Arial"/>
                <w:color w:val="000000"/>
                <w:shd w:val="clear" w:color="auto" w:fill="FFFFFF"/>
              </w:rPr>
              <w:t>- Vivir con propósito: practicar la iniciativa de querer que algo funcione y tener un propósito consciente, utilizando los recursos para llevar a cabo las metas elegidas.</w:t>
            </w:r>
          </w:p>
        </w:tc>
      </w:tr>
      <w:tr w:rsidR="00153E64" w14:paraId="6D0662C6" w14:textId="77777777" w:rsidTr="008C3407">
        <w:tc>
          <w:tcPr>
            <w:tcW w:w="2263" w:type="dxa"/>
            <w:shd w:val="clear" w:color="auto" w:fill="C00000"/>
          </w:tcPr>
          <w:p w14:paraId="0C6031C0" w14:textId="77777777" w:rsidR="00153E64" w:rsidRDefault="00153E64" w:rsidP="008C3407">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61614E51" w14:textId="123894CF" w:rsidR="00153E64" w:rsidRDefault="00153E64" w:rsidP="008C3407">
            <w:pPr>
              <w:pBdr>
                <w:top w:val="nil"/>
                <w:left w:val="nil"/>
                <w:bottom w:val="nil"/>
                <w:right w:val="nil"/>
                <w:between w:val="nil"/>
              </w:pBdr>
              <w:spacing w:before="120" w:after="120" w:line="360" w:lineRule="auto"/>
              <w:jc w:val="both"/>
              <w:rPr>
                <w:rFonts w:ascii="Arial" w:eastAsia="Arial" w:hAnsi="Arial" w:cs="Arial"/>
                <w:color w:val="FF0000"/>
              </w:rPr>
            </w:pPr>
            <w:r w:rsidRPr="00C150A8">
              <w:rPr>
                <w:rFonts w:ascii="Arial" w:eastAsia="Arial" w:hAnsi="Arial" w:cs="Arial"/>
              </w:rPr>
              <w:t xml:space="preserve">Enfoque Gestalt: tiene como objetivo primordial “El darse cuenta”, liberarse de bloqueos y resolver asuntos inconclusos.  Nathaniel Branden propone elevar la autoestima por medio de seis pilares, siendo </w:t>
            </w:r>
            <w:r>
              <w:rPr>
                <w:rFonts w:ascii="Arial" w:eastAsia="Arial" w:hAnsi="Arial" w:cs="Arial"/>
              </w:rPr>
              <w:t xml:space="preserve">un paso </w:t>
            </w:r>
            <w:r w:rsidR="00C44865">
              <w:rPr>
                <w:rFonts w:ascii="Arial" w:eastAsia="Arial" w:hAnsi="Arial" w:cs="Arial"/>
              </w:rPr>
              <w:t xml:space="preserve">el “vivir con propósito”. </w:t>
            </w:r>
          </w:p>
        </w:tc>
      </w:tr>
    </w:tbl>
    <w:p w14:paraId="29082E9B" w14:textId="77777777" w:rsidR="00153E64" w:rsidRDefault="00153E64" w:rsidP="00153E64">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 </w:t>
      </w:r>
    </w:p>
    <w:p w14:paraId="39F0C0B5" w14:textId="77777777" w:rsidR="00153E64" w:rsidRPr="00060008" w:rsidRDefault="00153E64" w:rsidP="00153E6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sidRPr="00060008">
        <w:rPr>
          <w:rFonts w:ascii="Arial" w:eastAsia="Arial" w:hAnsi="Arial" w:cs="Arial"/>
          <w:b/>
          <w:color w:val="000000"/>
        </w:rPr>
        <w:t>¿Se cumplió la planificación?</w:t>
      </w:r>
    </w:p>
    <w:p w14:paraId="641DB5C5" w14:textId="77777777" w:rsidR="00153E64" w:rsidRDefault="00153E64" w:rsidP="00153E64">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 xml:space="preserve">Sí: </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X</w:t>
      </w:r>
      <w:r>
        <w:rPr>
          <w:rFonts w:ascii="Arial" w:eastAsia="Arial" w:hAnsi="Arial" w:cs="Arial"/>
          <w:color w:val="000000"/>
          <w:u w:val="single"/>
        </w:rPr>
        <w:tab/>
      </w:r>
      <w:r>
        <w:rPr>
          <w:rFonts w:ascii="Arial" w:eastAsia="Arial" w:hAnsi="Arial" w:cs="Arial"/>
          <w:color w:val="000000"/>
          <w:u w:val="single"/>
        </w:rPr>
        <w:tab/>
      </w:r>
    </w:p>
    <w:p w14:paraId="62D3347C" w14:textId="099C110D" w:rsidR="00153E64" w:rsidRPr="00260B3F" w:rsidRDefault="00153E64" w:rsidP="00153E64">
      <w:pPr>
        <w:pBdr>
          <w:top w:val="nil"/>
          <w:left w:val="nil"/>
          <w:bottom w:val="nil"/>
          <w:right w:val="nil"/>
          <w:between w:val="nil"/>
        </w:pBdr>
        <w:spacing w:before="120" w:after="120" w:line="360" w:lineRule="auto"/>
        <w:jc w:val="both"/>
        <w:rPr>
          <w:rFonts w:ascii="Arial" w:eastAsia="Arial" w:hAnsi="Arial" w:cs="Arial"/>
          <w:color w:val="FF0000"/>
          <w:u w:val="single"/>
        </w:rPr>
      </w:pPr>
      <w:r>
        <w:rPr>
          <w:rFonts w:ascii="Arial" w:eastAsia="Arial" w:hAnsi="Arial" w:cs="Arial"/>
          <w:color w:val="000000"/>
        </w:rPr>
        <w:lastRenderedPageBreak/>
        <w:t xml:space="preserve">¿Por qué? </w:t>
      </w:r>
      <w:r>
        <w:rPr>
          <w:rFonts w:ascii="Arial" w:eastAsia="Arial" w:hAnsi="Arial" w:cs="Arial"/>
          <w:color w:val="000000"/>
          <w:u w:val="single"/>
        </w:rPr>
        <w:t xml:space="preserve">No se pudo empezar </w:t>
      </w:r>
      <w:r w:rsidR="00D4280A">
        <w:rPr>
          <w:rFonts w:ascii="Arial" w:eastAsia="Arial" w:hAnsi="Arial" w:cs="Arial"/>
          <w:color w:val="000000"/>
          <w:u w:val="single"/>
        </w:rPr>
        <w:t xml:space="preserve">culminar la enseñanza del </w:t>
      </w:r>
      <w:r>
        <w:rPr>
          <w:rFonts w:ascii="Arial" w:eastAsia="Arial" w:hAnsi="Arial" w:cs="Arial"/>
          <w:color w:val="000000"/>
          <w:u w:val="single"/>
        </w:rPr>
        <w:t>nuevo pilar de la autoestima (vivir con propósito) porque la paciente quiso seguir c</w:t>
      </w:r>
      <w:r w:rsidR="00D4280A">
        <w:rPr>
          <w:rFonts w:ascii="Arial" w:eastAsia="Arial" w:hAnsi="Arial" w:cs="Arial"/>
          <w:color w:val="000000"/>
          <w:u w:val="single"/>
        </w:rPr>
        <w:t xml:space="preserve">omentando la primera actividad de la sesión. Se planea culminar el pilar la próxima sesión. </w:t>
      </w:r>
    </w:p>
    <w:p w14:paraId="5B9164CB" w14:textId="77777777" w:rsidR="00153E64" w:rsidRDefault="00153E64" w:rsidP="00153E64">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73D4A13A" w14:textId="77777777" w:rsidR="00153E64" w:rsidRDefault="00153E64" w:rsidP="00153E64">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t xml:space="preserve">X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21D127F" w14:textId="4EA6C501" w:rsidR="00153E64" w:rsidRPr="008E2927" w:rsidRDefault="00153E64" w:rsidP="008E2927">
      <w:pPr>
        <w:spacing w:line="360" w:lineRule="auto"/>
        <w:jc w:val="both"/>
        <w:rPr>
          <w:rFonts w:ascii="Arial" w:hAnsi="Arial" w:cs="Arial"/>
          <w:u w:val="single"/>
        </w:rPr>
      </w:pPr>
      <w:r>
        <w:rPr>
          <w:rFonts w:ascii="Arial" w:eastAsia="Arial" w:hAnsi="Arial" w:cs="Arial"/>
          <w:color w:val="000000"/>
        </w:rPr>
        <w:t xml:space="preserve">¿Por qué? </w:t>
      </w:r>
      <w:r w:rsidRPr="00F94156">
        <w:rPr>
          <w:rFonts w:ascii="Arial" w:eastAsia="Arial" w:hAnsi="Arial" w:cs="Arial"/>
          <w:color w:val="000000"/>
          <w:u w:val="single"/>
        </w:rPr>
        <w:t xml:space="preserve">Se pudo recopilar información pertinente del caso. Se terminó el </w:t>
      </w:r>
      <w:r w:rsidR="00F94156" w:rsidRPr="00F94156">
        <w:rPr>
          <w:rFonts w:ascii="Arial" w:eastAsia="Arial" w:hAnsi="Arial" w:cs="Arial"/>
          <w:color w:val="000000"/>
          <w:u w:val="single"/>
        </w:rPr>
        <w:t xml:space="preserve">ejercicio de reflexión contestando las preguntas: </w:t>
      </w:r>
      <w:r w:rsidR="00F94156" w:rsidRPr="00F94156">
        <w:rPr>
          <w:rFonts w:ascii="Arial" w:hAnsi="Arial" w:cs="Arial"/>
          <w:u w:val="single"/>
        </w:rPr>
        <w:t xml:space="preserve">¿En qué quiero que consista mi vida? ¿Qué quiero lograr como en mi trabajo? ¿Qué quiero en mis relaciones personales? ¿Cuáles son mis metas en mi relación con mis hijos, mi pareja, mi familia y mis amigos? ¿Están mis metas enfocadas con claridad o son vagas y poco definibles? </w:t>
      </w:r>
      <w:r w:rsidR="00F94156">
        <w:rPr>
          <w:rFonts w:ascii="Arial" w:hAnsi="Arial" w:cs="Arial"/>
          <w:u w:val="single"/>
        </w:rPr>
        <w:t xml:space="preserve">También, se pudo empezar a definir una meta en el ámbito personal. Se fortaleció </w:t>
      </w:r>
      <w:proofErr w:type="spellStart"/>
      <w:r w:rsidR="00F94156">
        <w:rPr>
          <w:rFonts w:ascii="Arial" w:hAnsi="Arial" w:cs="Arial"/>
          <w:u w:val="single"/>
        </w:rPr>
        <w:t>rapport</w:t>
      </w:r>
      <w:proofErr w:type="spellEnd"/>
      <w:r w:rsidR="00F94156">
        <w:rPr>
          <w:rFonts w:ascii="Arial" w:hAnsi="Arial" w:cs="Arial"/>
          <w:u w:val="single"/>
        </w:rPr>
        <w:t xml:space="preserve"> y la paciente realizó diversos comentarios acerca del pilar “vivir con propósito”. </w:t>
      </w:r>
    </w:p>
    <w:p w14:paraId="205B6037" w14:textId="77777777" w:rsidR="00153E64" w:rsidRPr="00F021F6" w:rsidRDefault="00153E64" w:rsidP="00153E64">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1F11BDAF" w14:textId="77777777" w:rsidR="009B12A3" w:rsidRDefault="00153E64" w:rsidP="00153E64">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comentó sobre </w:t>
      </w:r>
      <w:r w:rsidR="003A4A45">
        <w:rPr>
          <w:rFonts w:ascii="Arial" w:eastAsia="Arial" w:hAnsi="Arial" w:cs="Arial"/>
          <w:bCs/>
          <w:color w:val="000000"/>
          <w:u w:val="single"/>
        </w:rPr>
        <w:t xml:space="preserve">acerca de sus metas. Refiere que su objetivo en la vida es: “tener paz, armonía, no tener conflictos, apoyar a mi familia y que ellos me apoyen a mí”. </w:t>
      </w:r>
      <w:r w:rsidR="00E44628">
        <w:rPr>
          <w:rFonts w:ascii="Arial" w:eastAsia="Arial" w:hAnsi="Arial" w:cs="Arial"/>
          <w:bCs/>
          <w:color w:val="000000"/>
          <w:u w:val="single"/>
        </w:rPr>
        <w:t xml:space="preserve">Dio tiempo de establecer metas en el ámbito personal, buscando metas y qué acciones se pueden hacer para cumplirlas. Junto a la paciente se desarrolló </w:t>
      </w:r>
      <w:r w:rsidR="00BB4B54">
        <w:rPr>
          <w:rFonts w:ascii="Arial" w:eastAsia="Arial" w:hAnsi="Arial" w:cs="Arial"/>
          <w:bCs/>
          <w:color w:val="000000"/>
          <w:u w:val="single"/>
        </w:rPr>
        <w:t xml:space="preserve">que unas de las acciones para poder mejorar este ámbito eran: ir a terapia psicológica, fomentar el arreglo personal, darse permisos a cometer errores, y probar cosas nuevas. </w:t>
      </w:r>
    </w:p>
    <w:p w14:paraId="6C86DBCB" w14:textId="65ECF603" w:rsidR="00153E64" w:rsidRDefault="00292149" w:rsidP="00153E64">
      <w:pPr>
        <w:pBdr>
          <w:top w:val="nil"/>
          <w:left w:val="nil"/>
          <w:bottom w:val="nil"/>
          <w:right w:val="nil"/>
          <w:between w:val="nil"/>
        </w:pBdr>
        <w:spacing w:before="120" w:after="120" w:line="360" w:lineRule="auto"/>
        <w:jc w:val="both"/>
        <w:rPr>
          <w:rFonts w:ascii="Arial" w:eastAsia="Arial" w:hAnsi="Arial" w:cs="Arial"/>
          <w:bCs/>
          <w:color w:val="000000"/>
          <w:u w:val="single"/>
        </w:rPr>
      </w:pPr>
      <w:r>
        <w:rPr>
          <w:rFonts w:ascii="Arial" w:eastAsia="Arial" w:hAnsi="Arial" w:cs="Arial"/>
          <w:bCs/>
          <w:color w:val="000000"/>
          <w:u w:val="single"/>
        </w:rPr>
        <w:t xml:space="preserve">La paciente comentó que le gusta que las cosas estén “perfectas” y que “se pone insegura” cuando no lo logra, a lo que se le dijo que </w:t>
      </w:r>
      <w:r w:rsidR="009B12A3">
        <w:rPr>
          <w:rFonts w:ascii="Arial" w:eastAsia="Arial" w:hAnsi="Arial" w:cs="Arial"/>
          <w:bCs/>
          <w:color w:val="000000"/>
          <w:u w:val="single"/>
        </w:rPr>
        <w:t>sería bueno “darse permisos para cometer errores”. La paciente propuso que podía hacer una receta de cocina nueva</w:t>
      </w:r>
      <w:r w:rsidR="008E2927">
        <w:rPr>
          <w:rFonts w:ascii="Arial" w:eastAsia="Arial" w:hAnsi="Arial" w:cs="Arial"/>
          <w:bCs/>
          <w:color w:val="000000"/>
          <w:u w:val="single"/>
        </w:rPr>
        <w:t>, sin importar que el resultado no sea sabroso ya que lo importante es realizar algo nuevo. F</w:t>
      </w:r>
      <w:r w:rsidR="009B12A3">
        <w:rPr>
          <w:rFonts w:ascii="Arial" w:eastAsia="Arial" w:hAnsi="Arial" w:cs="Arial"/>
          <w:bCs/>
          <w:color w:val="000000"/>
          <w:u w:val="single"/>
        </w:rPr>
        <w:t>inalmente</w:t>
      </w:r>
      <w:r w:rsidR="008E2927">
        <w:rPr>
          <w:rFonts w:ascii="Arial" w:eastAsia="Arial" w:hAnsi="Arial" w:cs="Arial"/>
          <w:bCs/>
          <w:color w:val="000000"/>
          <w:u w:val="single"/>
        </w:rPr>
        <w:t xml:space="preserve">, comentó que lleva meses de querer pintarse </w:t>
      </w:r>
      <w:proofErr w:type="spellStart"/>
      <w:r w:rsidR="008E2927">
        <w:rPr>
          <w:rFonts w:ascii="Arial" w:eastAsia="Arial" w:hAnsi="Arial" w:cs="Arial"/>
          <w:bCs/>
          <w:color w:val="000000"/>
          <w:u w:val="single"/>
        </w:rPr>
        <w:t>el</w:t>
      </w:r>
      <w:proofErr w:type="spellEnd"/>
      <w:r w:rsidR="008E2927">
        <w:rPr>
          <w:rFonts w:ascii="Arial" w:eastAsia="Arial" w:hAnsi="Arial" w:cs="Arial"/>
          <w:bCs/>
          <w:color w:val="000000"/>
          <w:u w:val="single"/>
        </w:rPr>
        <w:t xml:space="preserve"> cabello, pero que no lo hace por pereza. Entonces, al discutir </w:t>
      </w:r>
      <w:proofErr w:type="spellStart"/>
      <w:r w:rsidR="008E2927">
        <w:rPr>
          <w:rFonts w:ascii="Arial" w:eastAsia="Arial" w:hAnsi="Arial" w:cs="Arial"/>
          <w:bCs/>
          <w:color w:val="000000"/>
          <w:u w:val="single"/>
        </w:rPr>
        <w:t>el</w:t>
      </w:r>
      <w:proofErr w:type="spellEnd"/>
      <w:r w:rsidR="008E2927">
        <w:rPr>
          <w:rFonts w:ascii="Arial" w:eastAsia="Arial" w:hAnsi="Arial" w:cs="Arial"/>
          <w:bCs/>
          <w:color w:val="000000"/>
          <w:u w:val="single"/>
        </w:rPr>
        <w:t xml:space="preserve"> arreglo personal, ella se propuso investigar sobre salones de belleza y pintarse </w:t>
      </w:r>
      <w:r w:rsidR="009B12A3">
        <w:rPr>
          <w:rFonts w:ascii="Arial" w:eastAsia="Arial" w:hAnsi="Arial" w:cs="Arial"/>
          <w:bCs/>
          <w:color w:val="000000"/>
          <w:u w:val="single"/>
        </w:rPr>
        <w:t xml:space="preserve">el cabello de un color que le guste porque lo ha estado aplazando. </w:t>
      </w:r>
    </w:p>
    <w:p w14:paraId="0CAAF555" w14:textId="77777777" w:rsidR="00153E64" w:rsidRDefault="00153E64" w:rsidP="00153E64">
      <w:pPr>
        <w:pBdr>
          <w:top w:val="nil"/>
          <w:left w:val="nil"/>
          <w:bottom w:val="nil"/>
          <w:right w:val="nil"/>
          <w:between w:val="nil"/>
        </w:pBdr>
        <w:spacing w:before="120" w:after="120" w:line="360" w:lineRule="auto"/>
        <w:jc w:val="both"/>
        <w:rPr>
          <w:rFonts w:ascii="Arial" w:eastAsia="Arial" w:hAnsi="Arial" w:cs="Arial"/>
          <w:bCs/>
          <w:color w:val="000000"/>
          <w:u w:val="single"/>
        </w:rPr>
      </w:pPr>
    </w:p>
    <w:p w14:paraId="159277A7" w14:textId="77777777" w:rsidR="00153E64" w:rsidRDefault="00153E64" w:rsidP="00153E64">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2F04F6DE" w14:textId="77777777" w:rsidR="00153E64" w:rsidRPr="00260B3F" w:rsidRDefault="00153E64" w:rsidP="00153E64">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La paciente se mostró como una persona con higiene general, mantuvo una postura erguida e hizo movimientos naturales con sus manos al contestar preguntas. En cuanto a su aspecto físico, la paciente ha experimentado pérdida de cabello por el tratamiento de quimioterapias. </w:t>
      </w:r>
    </w:p>
    <w:p w14:paraId="6C7F7B23" w14:textId="076BFB85" w:rsidR="00153E64" w:rsidRPr="00260B3F" w:rsidRDefault="00153E64" w:rsidP="00153E64">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lastRenderedPageBreak/>
        <w:t xml:space="preserve">La fluidez general del lenguaje fue lenta y controlada. La paciente solamente detallaba su conversación cuando respondía una pregunta. Seguidamente, mantuvo el contacto visual y acompañaba sus respuestas de una sonrisa tímida. Su estado de ánimo se caracteriza por tranquilidad y timidez. </w:t>
      </w:r>
    </w:p>
    <w:p w14:paraId="71A3DB68" w14:textId="69EB207E" w:rsidR="00153E64" w:rsidRPr="00260B3F" w:rsidRDefault="00153E64" w:rsidP="00153E64">
      <w:pPr>
        <w:pBdr>
          <w:top w:val="nil"/>
          <w:left w:val="nil"/>
          <w:bottom w:val="nil"/>
          <w:right w:val="nil"/>
          <w:between w:val="nil"/>
        </w:pBdr>
        <w:spacing w:before="120" w:after="120" w:line="360" w:lineRule="auto"/>
        <w:jc w:val="both"/>
        <w:rPr>
          <w:rFonts w:ascii="Arial" w:eastAsia="Arial" w:hAnsi="Arial" w:cs="Arial"/>
          <w:bCs/>
          <w:u w:val="single"/>
        </w:rPr>
      </w:pPr>
      <w:r w:rsidRPr="00260B3F">
        <w:rPr>
          <w:rFonts w:ascii="Arial" w:eastAsia="Arial" w:hAnsi="Arial" w:cs="Arial"/>
          <w:bCs/>
          <w:u w:val="single"/>
        </w:rPr>
        <w:t xml:space="preserve">En cuanto al contenido del pensamiento, la paciente </w:t>
      </w:r>
      <w:r w:rsidR="0093083C">
        <w:rPr>
          <w:rFonts w:ascii="Arial" w:eastAsia="Arial" w:hAnsi="Arial" w:cs="Arial"/>
          <w:bCs/>
          <w:u w:val="single"/>
        </w:rPr>
        <w:t xml:space="preserve">presentó </w:t>
      </w:r>
      <w:r w:rsidR="00D80A38">
        <w:rPr>
          <w:rFonts w:ascii="Arial" w:eastAsia="Arial" w:hAnsi="Arial" w:cs="Arial"/>
          <w:bCs/>
          <w:u w:val="single"/>
        </w:rPr>
        <w:t xml:space="preserve">determinación para cumplir las metas a nivel personal, familiar y social para que pueda vivir con propósito y así, estabilizar su autoestima. Por lo mismo, realizó diferentes comentarios sobre que quiere “paz y armonía” en su vida. </w:t>
      </w:r>
    </w:p>
    <w:p w14:paraId="362521FD" w14:textId="77777777" w:rsidR="00153E64" w:rsidRPr="00640B9B" w:rsidRDefault="00153E64" w:rsidP="00DC4B19">
      <w:pPr>
        <w:pBdr>
          <w:top w:val="nil"/>
          <w:left w:val="nil"/>
          <w:bottom w:val="nil"/>
          <w:right w:val="nil"/>
          <w:between w:val="nil"/>
        </w:pBdr>
        <w:spacing w:before="120" w:after="120" w:line="360" w:lineRule="auto"/>
        <w:jc w:val="both"/>
        <w:rPr>
          <w:rFonts w:ascii="Arial" w:eastAsia="Arial" w:hAnsi="Arial" w:cs="Arial"/>
          <w:bCs/>
        </w:rPr>
      </w:pPr>
      <w:r w:rsidRPr="00260B3F">
        <w:rPr>
          <w:rFonts w:ascii="Arial" w:eastAsia="Times New Roman" w:hAnsi="Arial" w:cs="Arial"/>
          <w:color w:val="000000"/>
          <w:u w:val="single"/>
        </w:rPr>
        <w:t>En cuanto al funcionamiento sensorial y motor del paciente, todavía no se han presentado evidencias que denoten que tiene dificultades para la coordinación fina y gruesa. En cuanto al sentido de orientación, no se encuentra afectado, ya que sabe quién es, en dónde se encuentra y qué día es. El estado de alerta y la atención de la paciente parece no mostrar alteraciones</w:t>
      </w:r>
      <w:r w:rsidRPr="00BF134F">
        <w:rPr>
          <w:rFonts w:ascii="Arial" w:eastAsia="Times New Roman" w:hAnsi="Arial" w:cs="Arial"/>
          <w:color w:val="000000"/>
        </w:rPr>
        <w:t xml:space="preserve">. </w:t>
      </w:r>
    </w:p>
    <w:p w14:paraId="4995AE77" w14:textId="77777777" w:rsidR="00153E64" w:rsidRDefault="00153E64" w:rsidP="00DC4B19">
      <w:pPr>
        <w:numPr>
          <w:ilvl w:val="0"/>
          <w:numId w:val="1"/>
        </w:numPr>
        <w:pBdr>
          <w:top w:val="nil"/>
          <w:left w:val="nil"/>
          <w:bottom w:val="nil"/>
          <w:right w:val="nil"/>
          <w:between w:val="nil"/>
        </w:pBdr>
        <w:spacing w:before="120" w:after="120" w:line="360" w:lineRule="auto"/>
        <w:jc w:val="both"/>
        <w:rPr>
          <w:rFonts w:ascii="Arial" w:eastAsia="Arial" w:hAnsi="Arial" w:cs="Arial"/>
          <w:color w:val="000000"/>
          <w:u w:val="single"/>
        </w:rPr>
      </w:pPr>
      <w:r w:rsidRPr="001B32F5">
        <w:rPr>
          <w:rFonts w:ascii="Arial" w:eastAsia="Arial" w:hAnsi="Arial" w:cs="Arial"/>
          <w:b/>
          <w:color w:val="000000"/>
        </w:rPr>
        <w:t>¿Qué aprendizaje obtuvo usted como profesional al llevar a cabo la sesión?</w:t>
      </w:r>
    </w:p>
    <w:p w14:paraId="1FD9B64E" w14:textId="1AE7C8C2" w:rsidR="00153E64" w:rsidRDefault="00A4683A" w:rsidP="00DC4B19">
      <w:pPr>
        <w:spacing w:line="360" w:lineRule="auto"/>
        <w:jc w:val="both"/>
      </w:pPr>
      <w:r>
        <w:rPr>
          <w:rFonts w:ascii="Arial" w:eastAsia="Arial" w:hAnsi="Arial" w:cs="Arial"/>
          <w:color w:val="000000"/>
          <w:u w:val="single"/>
        </w:rPr>
        <w:t>Se aprendió a indagar cada vez más acerca del historial clínico</w:t>
      </w:r>
      <w:r w:rsidR="00471FD9">
        <w:rPr>
          <w:rFonts w:ascii="Arial" w:eastAsia="Arial" w:hAnsi="Arial" w:cs="Arial"/>
          <w:color w:val="000000"/>
          <w:u w:val="single"/>
        </w:rPr>
        <w:t xml:space="preserve"> y que en terapia es importante establecer metas a corto y largo plazo. En teoría, lograr una autoestima estable se requiere de prestarle atención a las emociones propias y estar en proceso de mejora constante. Sin embargo, </w:t>
      </w:r>
      <w:r w:rsidR="00DC4B19">
        <w:rPr>
          <w:rFonts w:ascii="Arial" w:eastAsia="Arial" w:hAnsi="Arial" w:cs="Arial"/>
          <w:color w:val="000000"/>
          <w:u w:val="single"/>
        </w:rPr>
        <w:t xml:space="preserve">si </w:t>
      </w:r>
      <w:r w:rsidR="00471FD9">
        <w:rPr>
          <w:rFonts w:ascii="Arial" w:eastAsia="Arial" w:hAnsi="Arial" w:cs="Arial"/>
          <w:color w:val="000000"/>
          <w:u w:val="single"/>
        </w:rPr>
        <w:t xml:space="preserve">no se establecen acciones y metas a corto plazo, ¿cómo lo va a lograr? Por eso, esta actividad es importante para concretar </w:t>
      </w:r>
      <w:r w:rsidR="00DC4B19">
        <w:rPr>
          <w:rFonts w:ascii="Arial" w:eastAsia="Arial" w:hAnsi="Arial" w:cs="Arial"/>
          <w:color w:val="000000"/>
          <w:u w:val="single"/>
        </w:rPr>
        <w:t xml:space="preserve">acciones diarias, hacer comparaciones e identificar fortalezas y debilidades. </w:t>
      </w:r>
    </w:p>
    <w:p w14:paraId="7E338DDF" w14:textId="77777777" w:rsidR="00153E64" w:rsidRDefault="00153E64" w:rsidP="00153E64"/>
    <w:p w14:paraId="1AD6A56A" w14:textId="77777777" w:rsidR="00153E64" w:rsidRDefault="00153E64" w:rsidP="00153E64"/>
    <w:p w14:paraId="2DB5E32B" w14:textId="77777777" w:rsidR="003423D9" w:rsidRDefault="003423D9"/>
    <w:sectPr w:rsidR="003423D9">
      <w:headerReference w:type="default" r:id="rId5"/>
      <w:pgSz w:w="12240" w:h="15840"/>
      <w:pgMar w:top="1418" w:right="1418" w:bottom="1418"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4A1A9" w14:textId="77777777" w:rsidR="00F713D6" w:rsidRDefault="00DC4B19">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9264" behindDoc="0" locked="0" layoutInCell="1" hidden="0" allowOverlap="1" wp14:anchorId="1D09D5D0" wp14:editId="1D5C46B6">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E64"/>
    <w:rsid w:val="00153E64"/>
    <w:rsid w:val="00292149"/>
    <w:rsid w:val="003423D9"/>
    <w:rsid w:val="003A4A45"/>
    <w:rsid w:val="00471FD9"/>
    <w:rsid w:val="00847C4A"/>
    <w:rsid w:val="008E2927"/>
    <w:rsid w:val="0093083C"/>
    <w:rsid w:val="009B12A3"/>
    <w:rsid w:val="00A4683A"/>
    <w:rsid w:val="00BB4B54"/>
    <w:rsid w:val="00C44865"/>
    <w:rsid w:val="00D4280A"/>
    <w:rsid w:val="00D80A38"/>
    <w:rsid w:val="00DC4B19"/>
    <w:rsid w:val="00E44628"/>
    <w:rsid w:val="00F9415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88EB6"/>
  <w15:chartTrackingRefBased/>
  <w15:docId w15:val="{7E9B9A6B-1A20-4A41-87EB-42CAEBFAA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E64"/>
    <w:rPr>
      <w:rFonts w:ascii="Calibri" w:eastAsia="Calibri" w:hAnsi="Calibri" w:cs="Calibri"/>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53E64"/>
    <w:pPr>
      <w:spacing w:after="0" w:line="240" w:lineRule="auto"/>
    </w:pPr>
    <w:rPr>
      <w:rFonts w:ascii="Calibri" w:eastAsia="Calibri" w:hAnsi="Calibri" w:cs="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53E64"/>
    <w:pPr>
      <w:ind w:left="720"/>
      <w:contextualSpacing/>
    </w:pPr>
  </w:style>
  <w:style w:type="paragraph" w:styleId="NormalWeb">
    <w:name w:val="Normal (Web)"/>
    <w:basedOn w:val="Normal"/>
    <w:uiPriority w:val="99"/>
    <w:unhideWhenUsed/>
    <w:rsid w:val="00153E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834</Words>
  <Characters>4590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Morales</dc:creator>
  <cp:keywords/>
  <dc:description/>
  <cp:lastModifiedBy>Isabella Morales</cp:lastModifiedBy>
  <cp:revision>17</cp:revision>
  <dcterms:created xsi:type="dcterms:W3CDTF">2021-09-09T17:22:00Z</dcterms:created>
  <dcterms:modified xsi:type="dcterms:W3CDTF">2021-09-09T18:56:00Z</dcterms:modified>
</cp:coreProperties>
</file>