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E427CD" w:rsidRPr="003B1273" w14:paraId="4860F313" w14:textId="77777777" w:rsidTr="00B85C2A">
        <w:tc>
          <w:tcPr>
            <w:tcW w:w="1276" w:type="dxa"/>
            <w:shd w:val="clear" w:color="auto" w:fill="C00000"/>
          </w:tcPr>
          <w:p w14:paraId="6C2492F9" w14:textId="77777777" w:rsidR="00E427CD" w:rsidRPr="003B1273" w:rsidRDefault="00E427CD" w:rsidP="00B85C2A">
            <w:pPr>
              <w:tabs>
                <w:tab w:val="left" w:pos="7335"/>
              </w:tabs>
              <w:spacing w:before="120" w:after="120" w:line="360" w:lineRule="auto"/>
              <w:jc w:val="right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52274A79" w14:textId="77777777" w:rsidR="00E427CD" w:rsidRPr="003B1273" w:rsidRDefault="00E427CD" w:rsidP="00B85C2A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</w:t>
            </w:r>
          </w:p>
        </w:tc>
      </w:tr>
      <w:tr w:rsidR="00E427CD" w:rsidRPr="003B1273" w14:paraId="7525EA2B" w14:textId="77777777" w:rsidTr="00B85C2A">
        <w:tc>
          <w:tcPr>
            <w:tcW w:w="1276" w:type="dxa"/>
            <w:shd w:val="clear" w:color="auto" w:fill="C00000"/>
          </w:tcPr>
          <w:p w14:paraId="4A5A080D" w14:textId="77777777" w:rsidR="00E427CD" w:rsidRPr="003B1273" w:rsidRDefault="00E427CD" w:rsidP="00B85C2A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7AF3C6FE" w14:textId="77777777" w:rsidR="00E427CD" w:rsidRPr="003B1273" w:rsidRDefault="00E427CD" w:rsidP="00B85C2A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Lcda. María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4A95630A" w14:textId="77777777" w:rsidR="00E427CD" w:rsidRDefault="00E427CD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005545E" w14:textId="77777777" w:rsidR="00E427CD" w:rsidRDefault="00E427CD" w:rsidP="00E427CD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Isabella Morales Rivera</w:t>
      </w:r>
    </w:p>
    <w:p w14:paraId="47827CE7" w14:textId="77777777" w:rsidR="00E427CD" w:rsidRDefault="00E427CD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Cuarto</w:t>
      </w:r>
    </w:p>
    <w:p w14:paraId="73FE9330" w14:textId="3B65AA77" w:rsidR="00E427CD" w:rsidRDefault="00E427CD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4</w:t>
      </w:r>
    </w:p>
    <w:p w14:paraId="0861A083" w14:textId="77777777" w:rsidR="00E427CD" w:rsidRDefault="00E427CD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Nataly</w:t>
      </w:r>
      <w:proofErr w:type="spellEnd"/>
      <w:r>
        <w:rPr>
          <w:rFonts w:ascii="Arial" w:eastAsia="Arial" w:hAnsi="Arial" w:cs="Arial"/>
          <w:color w:val="000000"/>
        </w:rPr>
        <w:t xml:space="preserve"> Ariana Corzo Leiva</w:t>
      </w:r>
    </w:p>
    <w:p w14:paraId="24576FAC" w14:textId="27A1912D" w:rsidR="00E427CD" w:rsidRDefault="00E427CD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21</w:t>
      </w:r>
      <w:r>
        <w:rPr>
          <w:rFonts w:ascii="Arial" w:eastAsia="Arial" w:hAnsi="Arial" w:cs="Arial"/>
          <w:color w:val="000000"/>
        </w:rPr>
        <w:t xml:space="preserve"> de agosto del 2021, 8:00-9:00 am. </w:t>
      </w:r>
    </w:p>
    <w:p w14:paraId="4963E829" w14:textId="77777777" w:rsidR="00E427CD" w:rsidRDefault="00E427CD" w:rsidP="00E427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E427CD" w14:paraId="61382602" w14:textId="77777777" w:rsidTr="00B85C2A">
        <w:tc>
          <w:tcPr>
            <w:tcW w:w="2263" w:type="dxa"/>
            <w:shd w:val="clear" w:color="auto" w:fill="C00000"/>
          </w:tcPr>
          <w:p w14:paraId="18CE3C19" w14:textId="77777777" w:rsidR="00E427CD" w:rsidRPr="000D0852" w:rsidRDefault="00E427CD" w:rsidP="00B85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3AE43E55" w14:textId="29FB0244" w:rsidR="00E427CD" w:rsidRPr="000D0852" w:rsidRDefault="00743D01" w:rsidP="00B85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946997">
              <w:rPr>
                <w:rFonts w:ascii="Arial" w:eastAsia="Times New Roman" w:hAnsi="Arial" w:cs="Arial"/>
                <w:color w:val="000000"/>
              </w:rPr>
              <w:t>Evaluar la autoestima en áreas personal, familiar y social de la experiencia de una persona por medio del Inventario de Autoestima Coopersmith</w:t>
            </w:r>
            <w:r>
              <w:rPr>
                <w:rFonts w:ascii="Arial" w:eastAsia="Times New Roman" w:hAnsi="Arial" w:cs="Arial"/>
                <w:color w:val="000000"/>
              </w:rPr>
              <w:t xml:space="preserve">. </w:t>
            </w:r>
            <w:r w:rsidRPr="00906694">
              <w:rPr>
                <w:rFonts w:ascii="Arial" w:hAnsi="Arial" w:cs="Arial"/>
              </w:rPr>
              <w:t xml:space="preserve">Además, evaluar la inteligencia emocional mediante los componentes de la atención, comprensión y regulación de las emociones con la prueba </w:t>
            </w:r>
            <w:proofErr w:type="spellStart"/>
            <w:r w:rsidRPr="00906694">
              <w:rPr>
                <w:rFonts w:ascii="Arial" w:hAnsi="Arial" w:cs="Arial"/>
              </w:rPr>
              <w:t>Trait</w:t>
            </w:r>
            <w:proofErr w:type="spellEnd"/>
            <w:r w:rsidRPr="00906694">
              <w:rPr>
                <w:rFonts w:ascii="Arial" w:hAnsi="Arial" w:cs="Arial"/>
              </w:rPr>
              <w:t xml:space="preserve"> Meta </w:t>
            </w:r>
            <w:proofErr w:type="spellStart"/>
            <w:r w:rsidRPr="00906694">
              <w:rPr>
                <w:rFonts w:ascii="Arial" w:hAnsi="Arial" w:cs="Arial"/>
              </w:rPr>
              <w:t>Mood</w:t>
            </w:r>
            <w:proofErr w:type="spellEnd"/>
            <w:r w:rsidRPr="00906694">
              <w:rPr>
                <w:rFonts w:ascii="Arial" w:hAnsi="Arial" w:cs="Arial"/>
              </w:rPr>
              <w:t xml:space="preserve"> </w:t>
            </w:r>
            <w:proofErr w:type="spellStart"/>
            <w:r w:rsidRPr="00906694">
              <w:rPr>
                <w:rFonts w:ascii="Arial" w:hAnsi="Arial" w:cs="Arial"/>
              </w:rPr>
              <w:t>Scale</w:t>
            </w:r>
            <w:proofErr w:type="spellEnd"/>
            <w:r w:rsidRPr="00906694">
              <w:rPr>
                <w:rFonts w:ascii="Arial" w:hAnsi="Arial" w:cs="Arial"/>
              </w:rPr>
              <w:t xml:space="preserve"> (TMMS</w:t>
            </w:r>
            <w:r>
              <w:rPr>
                <w:rFonts w:ascii="Arial" w:hAnsi="Arial" w:cs="Arial"/>
              </w:rPr>
              <w:t>-</w:t>
            </w:r>
            <w:r w:rsidRPr="00906694">
              <w:rPr>
                <w:rFonts w:ascii="Arial" w:hAnsi="Arial" w:cs="Arial"/>
              </w:rPr>
              <w:t>24).</w:t>
            </w:r>
          </w:p>
        </w:tc>
      </w:tr>
      <w:tr w:rsidR="00E427CD" w14:paraId="42485CBA" w14:textId="77777777" w:rsidTr="00B85C2A">
        <w:tc>
          <w:tcPr>
            <w:tcW w:w="2263" w:type="dxa"/>
            <w:shd w:val="clear" w:color="auto" w:fill="C00000"/>
          </w:tcPr>
          <w:p w14:paraId="4217007B" w14:textId="77777777" w:rsidR="00E427CD" w:rsidRPr="000D0852" w:rsidRDefault="00E427CD" w:rsidP="00B85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583BFE0F" w14:textId="573DBF9F" w:rsidR="000B624D" w:rsidRPr="000B624D" w:rsidRDefault="000B624D" w:rsidP="000B624D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</w:t>
            </w:r>
            <w:r w:rsidRPr="009469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Autoestima: comprender la predisposición de la paciente a experimentarse como competente para afrontar los desafíos de la vida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43E8F5CC" w14:textId="413DC7CE" w:rsidR="000B624D" w:rsidRDefault="000B624D" w:rsidP="000B6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Atención a las emociones: identificar si la paciente le presta atención a las emociones y sentimientos que expresa en diferentes circunstancias</w:t>
            </w:r>
          </w:p>
          <w:p w14:paraId="5B2A6DFF" w14:textId="77777777" w:rsidR="000B624D" w:rsidRDefault="000B624D" w:rsidP="000B6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Comprensión de las emociones: identificar si la paciente puede comprender las emociones y sentimientos que está sintiendo en determinados momentos</w:t>
            </w:r>
          </w:p>
          <w:p w14:paraId="6B4B494F" w14:textId="6B658F43" w:rsidR="000B624D" w:rsidRPr="000B624D" w:rsidRDefault="000B624D" w:rsidP="000B624D">
            <w:pPr>
              <w:spacing w:before="12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Regulación de las emociones: identificar si la paciente logra controlar y regular las emociones que está expresando</w:t>
            </w:r>
            <w:r>
              <w:rPr>
                <w:rFonts w:ascii="Arial" w:hAnsi="Arial" w:cs="Arial"/>
              </w:rPr>
              <w:t>.</w:t>
            </w:r>
          </w:p>
        </w:tc>
      </w:tr>
      <w:tr w:rsidR="00E427CD" w14:paraId="4248E87E" w14:textId="77777777" w:rsidTr="00B85C2A">
        <w:tc>
          <w:tcPr>
            <w:tcW w:w="2263" w:type="dxa"/>
            <w:shd w:val="clear" w:color="auto" w:fill="C00000"/>
          </w:tcPr>
          <w:p w14:paraId="6D1A1D51" w14:textId="77777777" w:rsidR="00E427CD" w:rsidRPr="000D0852" w:rsidRDefault="00E427CD" w:rsidP="00B85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1DE38CC9" w14:textId="26E84EE9" w:rsidR="000B624D" w:rsidRDefault="00E427CD" w:rsidP="000B624D">
            <w:pPr>
              <w:spacing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Aplicación de</w:t>
            </w:r>
            <w:r w:rsidR="000B624D">
              <w:rPr>
                <w:rFonts w:ascii="Arial" w:eastAsia="Times New Roman" w:hAnsi="Arial" w:cs="Arial"/>
              </w:rPr>
              <w:t xml:space="preserve">l Inventario de Autoestima de Coopersmith, el cual evalúa </w:t>
            </w:r>
            <w:r w:rsidR="000B624D" w:rsidRPr="00545CC7">
              <w:rPr>
                <w:rFonts w:ascii="Arial" w:hAnsi="Arial" w:cs="Arial"/>
                <w:color w:val="000000"/>
              </w:rPr>
              <w:t>4 factores altamente significativos para la autoestima;</w:t>
            </w:r>
            <w:r w:rsidR="000B624D">
              <w:rPr>
                <w:rFonts w:ascii="Arial" w:hAnsi="Arial" w:cs="Arial"/>
                <w:color w:val="000000"/>
              </w:rPr>
              <w:t xml:space="preserve"> social, familiar, laboral/escolar, y general indagando acerca de</w:t>
            </w:r>
            <w:r w:rsidR="000B624D" w:rsidRPr="00545CC7">
              <w:rPr>
                <w:rFonts w:ascii="Arial" w:hAnsi="Arial" w:cs="Arial"/>
                <w:color w:val="000000"/>
              </w:rPr>
              <w:t xml:space="preserve"> </w:t>
            </w:r>
            <w:r w:rsidR="000B624D" w:rsidRPr="00545CC7">
              <w:rPr>
                <w:rFonts w:ascii="Arial" w:hAnsi="Arial" w:cs="Arial"/>
              </w:rPr>
              <w:t>la aceptación, preocupación y respeto recibidos por las personas, y la significación que ellos tuvieron.</w:t>
            </w:r>
          </w:p>
          <w:p w14:paraId="3D9CC546" w14:textId="7A179A5E" w:rsidR="00E427CD" w:rsidRPr="00077FB7" w:rsidRDefault="000B624D" w:rsidP="000B624D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 w:cs="Arial"/>
              </w:rPr>
              <w:t xml:space="preserve">Aplicación de la prueba TMMS-24, la cual evalúa </w:t>
            </w:r>
            <w:r w:rsidRPr="001B5C80">
              <w:rPr>
                <w:rFonts w:ascii="Arial" w:eastAsia="Times New Roman" w:hAnsi="Arial" w:cs="Arial"/>
                <w:color w:val="000000"/>
              </w:rPr>
              <w:t xml:space="preserve">la inteligencia emocional mediante tres componentes: atención (ser capaz de </w:t>
            </w:r>
            <w:r w:rsidRPr="001B5C80">
              <w:rPr>
                <w:rFonts w:ascii="Arial" w:eastAsia="Times New Roman" w:hAnsi="Arial" w:cs="Arial"/>
                <w:color w:val="000000"/>
              </w:rPr>
              <w:lastRenderedPageBreak/>
              <w:t>sentir y expresar los sentimientos), comprensión (comprender el estado de ánimo) y regulación (regulación de la conducta directamente relacionada con los sentimientos).</w:t>
            </w:r>
          </w:p>
        </w:tc>
      </w:tr>
    </w:tbl>
    <w:p w14:paraId="020C105B" w14:textId="77777777" w:rsidR="00E427CD" w:rsidRPr="00060008" w:rsidRDefault="00E427CD" w:rsidP="00E427CD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060008"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23DC19B9" w14:textId="77777777" w:rsidR="00E427CD" w:rsidRDefault="00E427CD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DD39D8F" w14:textId="2F8227F9" w:rsidR="00E427CD" w:rsidRDefault="00E427CD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Pr="007C24DC">
        <w:rPr>
          <w:rFonts w:ascii="Arial" w:eastAsia="Arial" w:hAnsi="Arial" w:cs="Arial"/>
          <w:color w:val="000000"/>
          <w:u w:val="single"/>
        </w:rPr>
        <w:t xml:space="preserve">Si, se pudo </w:t>
      </w:r>
      <w:r>
        <w:rPr>
          <w:rFonts w:ascii="Arial" w:eastAsia="Arial" w:hAnsi="Arial" w:cs="Arial"/>
          <w:color w:val="000000"/>
          <w:u w:val="single"/>
        </w:rPr>
        <w:t xml:space="preserve">culminar </w:t>
      </w:r>
      <w:r w:rsidR="00A30144">
        <w:rPr>
          <w:rFonts w:ascii="Arial" w:eastAsia="Arial" w:hAnsi="Arial" w:cs="Arial"/>
          <w:color w:val="000000"/>
          <w:u w:val="single"/>
        </w:rPr>
        <w:t>las pruebas psicométricas de TMMS-24 y el Inventario de Autoest</w:t>
      </w:r>
      <w:r w:rsidR="00D15A4B">
        <w:rPr>
          <w:rFonts w:ascii="Arial" w:eastAsia="Arial" w:hAnsi="Arial" w:cs="Arial"/>
          <w:color w:val="000000"/>
          <w:u w:val="single"/>
        </w:rPr>
        <w:t>i</w:t>
      </w:r>
      <w:r w:rsidR="00A30144">
        <w:rPr>
          <w:rFonts w:ascii="Arial" w:eastAsia="Arial" w:hAnsi="Arial" w:cs="Arial"/>
          <w:color w:val="000000"/>
          <w:u w:val="single"/>
        </w:rPr>
        <w:t xml:space="preserve">ma de Coopersmith. Se pudo recopilar información pertinente de cómo se visualiza y el entendimiento que tiene de sus emociones. </w:t>
      </w:r>
      <w:r>
        <w:rPr>
          <w:rFonts w:ascii="Arial" w:eastAsia="Arial" w:hAnsi="Arial" w:cs="Arial"/>
          <w:color w:val="000000"/>
          <w:u w:val="single"/>
        </w:rPr>
        <w:t xml:space="preserve"> </w:t>
      </w:r>
    </w:p>
    <w:p w14:paraId="4A504F24" w14:textId="77777777" w:rsidR="00E427CD" w:rsidRDefault="00E427CD" w:rsidP="00E427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5F8E9E7" w14:textId="77777777" w:rsidR="00E427CD" w:rsidRDefault="00E427CD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X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93203E2" w14:textId="5BED9D18" w:rsidR="00E427CD" w:rsidRPr="00E82C0E" w:rsidRDefault="00E427CD" w:rsidP="00E427CD">
      <w:pP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Pr="009D0B06">
        <w:rPr>
          <w:rFonts w:ascii="Arial" w:eastAsia="Arial" w:hAnsi="Arial" w:cs="Arial"/>
          <w:color w:val="000000"/>
          <w:u w:val="single"/>
        </w:rPr>
        <w:t>En la sesión de hoy,</w:t>
      </w:r>
      <w:r w:rsidR="00B023E5">
        <w:rPr>
          <w:rFonts w:ascii="Arial" w:eastAsia="Arial" w:hAnsi="Arial" w:cs="Arial"/>
          <w:color w:val="000000"/>
          <w:u w:val="single"/>
        </w:rPr>
        <w:t xml:space="preserve"> se evalúo </w:t>
      </w:r>
      <w:r w:rsidR="0069102F">
        <w:rPr>
          <w:rFonts w:ascii="Arial" w:eastAsia="Arial" w:hAnsi="Arial" w:cs="Arial"/>
          <w:color w:val="000000"/>
          <w:u w:val="single"/>
        </w:rPr>
        <w:t>la autoestima en diversas áreas como lo es la escolar/laboral, familiar, social, y general. Se obtuvo información pertinente y se vio que el área más afectada es la familiar. Por otra parte, se obtuvo información acerca de la inteligencia emocional de la paciente y si les presta atención a sus emociones, tiene claridad de las mismas y una adecuada reparación. Se pudo concluir que tiene poca claridad y baja reparación en el área de las emociones</w:t>
      </w:r>
      <w:r>
        <w:rPr>
          <w:rFonts w:ascii="Arial" w:eastAsia="Arial" w:hAnsi="Arial" w:cs="Arial"/>
          <w:color w:val="000000"/>
          <w:u w:val="single"/>
        </w:rPr>
        <w:t xml:space="preserve">. </w:t>
      </w:r>
    </w:p>
    <w:p w14:paraId="4ECBBB16" w14:textId="77777777" w:rsidR="00E427CD" w:rsidRDefault="00E427CD" w:rsidP="00E427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14:paraId="78D5077E" w14:textId="359EC8ED" w:rsidR="00E427CD" w:rsidRDefault="00E427CD" w:rsidP="00E427CD">
      <w:pPr>
        <w:spacing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815138">
        <w:rPr>
          <w:rFonts w:ascii="Arial" w:eastAsia="Arial" w:hAnsi="Arial" w:cs="Arial"/>
          <w:color w:val="000000"/>
          <w:u w:val="single"/>
        </w:rPr>
        <w:t>La paciente coment</w:t>
      </w:r>
      <w:r>
        <w:rPr>
          <w:rFonts w:ascii="Arial" w:eastAsia="Arial" w:hAnsi="Arial" w:cs="Arial"/>
          <w:color w:val="000000"/>
          <w:u w:val="single"/>
        </w:rPr>
        <w:t>ó</w:t>
      </w:r>
      <w:r w:rsidR="00A42B00">
        <w:rPr>
          <w:rFonts w:ascii="Arial" w:eastAsia="Arial" w:hAnsi="Arial" w:cs="Arial"/>
          <w:color w:val="000000"/>
          <w:u w:val="single"/>
        </w:rPr>
        <w:t xml:space="preserve"> sobre la situación familiar y los problemas que tuvieron esta semana</w:t>
      </w:r>
      <w:r>
        <w:rPr>
          <w:rFonts w:ascii="Arial" w:eastAsia="Arial" w:hAnsi="Arial" w:cs="Arial"/>
          <w:color w:val="000000"/>
          <w:u w:val="single"/>
        </w:rPr>
        <w:t>.</w:t>
      </w:r>
      <w:r w:rsidR="00A42B00">
        <w:rPr>
          <w:rFonts w:ascii="Arial" w:eastAsia="Arial" w:hAnsi="Arial" w:cs="Arial"/>
          <w:color w:val="000000"/>
          <w:u w:val="single"/>
        </w:rPr>
        <w:t xml:space="preserve"> Refiere que nuevamente su madre y hermana le pidieron prestado dinero, y que ella </w:t>
      </w:r>
      <w:r w:rsidR="00E34DB1">
        <w:rPr>
          <w:rFonts w:ascii="Arial" w:eastAsia="Arial" w:hAnsi="Arial" w:cs="Arial"/>
          <w:color w:val="000000"/>
          <w:u w:val="single"/>
        </w:rPr>
        <w:t>le prestó,</w:t>
      </w:r>
      <w:r w:rsidR="00A42B00">
        <w:rPr>
          <w:rFonts w:ascii="Arial" w:eastAsia="Arial" w:hAnsi="Arial" w:cs="Arial"/>
          <w:color w:val="000000"/>
          <w:u w:val="single"/>
        </w:rPr>
        <w:t xml:space="preserve"> pero sarcásticamente la hermana le contestó</w:t>
      </w:r>
      <w:r w:rsidR="00E34DB1">
        <w:rPr>
          <w:rFonts w:ascii="Arial" w:eastAsia="Arial" w:hAnsi="Arial" w:cs="Arial"/>
          <w:color w:val="000000"/>
          <w:u w:val="single"/>
        </w:rPr>
        <w:t>:</w:t>
      </w:r>
      <w:r w:rsidR="00A42B00">
        <w:rPr>
          <w:rFonts w:ascii="Arial" w:eastAsia="Arial" w:hAnsi="Arial" w:cs="Arial"/>
          <w:color w:val="000000"/>
          <w:u w:val="single"/>
        </w:rPr>
        <w:t xml:space="preserve"> “gracias por el gran aporte”. </w:t>
      </w:r>
      <w:r w:rsidR="00E34DB1">
        <w:rPr>
          <w:rFonts w:ascii="Arial" w:eastAsia="Arial" w:hAnsi="Arial" w:cs="Arial"/>
          <w:color w:val="000000"/>
          <w:u w:val="single"/>
        </w:rPr>
        <w:t>La pacie</w:t>
      </w:r>
      <w:r w:rsidR="00FE4298">
        <w:rPr>
          <w:rFonts w:ascii="Arial" w:eastAsia="Arial" w:hAnsi="Arial" w:cs="Arial"/>
          <w:color w:val="000000"/>
          <w:u w:val="single"/>
        </w:rPr>
        <w:t>n</w:t>
      </w:r>
      <w:r w:rsidR="00E34DB1">
        <w:rPr>
          <w:rFonts w:ascii="Arial" w:eastAsia="Arial" w:hAnsi="Arial" w:cs="Arial"/>
          <w:color w:val="000000"/>
          <w:u w:val="single"/>
        </w:rPr>
        <w:t>te comenta que esto le molesta mucho y más cuando su madre le dice “avara”, porque en su opinión, ella no es así, y que la madre le “debería poner un paro” a su hermana. Refiere que su madre la “vive tachando de la mala</w:t>
      </w:r>
      <w:r w:rsidR="00FE4298">
        <w:rPr>
          <w:rFonts w:ascii="Arial" w:eastAsia="Arial" w:hAnsi="Arial" w:cs="Arial"/>
          <w:color w:val="000000"/>
          <w:u w:val="single"/>
        </w:rPr>
        <w:t xml:space="preserve">” y que “a quien debe ponerle un alto es a mi hermana”. </w:t>
      </w:r>
      <w:r w:rsidR="00A42B00">
        <w:rPr>
          <w:rFonts w:ascii="Arial" w:eastAsia="Arial" w:hAnsi="Arial" w:cs="Arial"/>
          <w:color w:val="000000"/>
          <w:u w:val="single"/>
        </w:rPr>
        <w:t xml:space="preserve">La paciente comenta: “mi opinión no es válida </w:t>
      </w:r>
      <w:r w:rsidR="00FE4298">
        <w:rPr>
          <w:rFonts w:ascii="Arial" w:eastAsia="Arial" w:hAnsi="Arial" w:cs="Arial"/>
          <w:color w:val="000000"/>
          <w:u w:val="single"/>
        </w:rPr>
        <w:t xml:space="preserve">en mi casa” y que esta semana “llego a su límite” que ya no quiere ver a su hermana. Está pensando en mudarse, pero no tiene los recursos económicos para hacerlo. </w:t>
      </w:r>
    </w:p>
    <w:p w14:paraId="278EFBC0" w14:textId="4F634BE4" w:rsidR="009339A7" w:rsidRDefault="009339A7" w:rsidP="00E427CD">
      <w:pPr>
        <w:spacing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F635161" w14:textId="47A2D800" w:rsidR="009339A7" w:rsidRDefault="009339A7" w:rsidP="00E427CD">
      <w:pPr>
        <w:spacing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Asimismo, comenta que le dijo a su madre que no ha podido dormir, a lo que ella le contestó “es por esa porquería de celular que no duermes”. La paciente comentó que este comentario le molestó. </w:t>
      </w:r>
    </w:p>
    <w:p w14:paraId="0C788894" w14:textId="454B7A4F" w:rsidR="00E427CD" w:rsidRDefault="00E427CD" w:rsidP="00E427CD">
      <w:pPr>
        <w:spacing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71C47AC" w14:textId="77777777" w:rsidR="00E427CD" w:rsidRPr="00A801B9" w:rsidRDefault="00E427CD" w:rsidP="00E427CD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A801B9">
        <w:rPr>
          <w:rFonts w:ascii="Arial" w:eastAsia="Arial" w:hAnsi="Arial" w:cs="Arial"/>
          <w:b/>
        </w:rPr>
        <w:lastRenderedPageBreak/>
        <w:t>Observaciones conductuales de</w:t>
      </w:r>
      <w:r>
        <w:rPr>
          <w:rFonts w:ascii="Arial" w:eastAsia="Arial" w:hAnsi="Arial" w:cs="Arial"/>
          <w:b/>
        </w:rPr>
        <w:t xml:space="preserve"> la</w:t>
      </w:r>
      <w:r w:rsidRPr="00A801B9">
        <w:rPr>
          <w:rFonts w:ascii="Arial" w:eastAsia="Arial" w:hAnsi="Arial" w:cs="Arial"/>
          <w:b/>
        </w:rPr>
        <w:t xml:space="preserve"> paciente: </w:t>
      </w:r>
    </w:p>
    <w:p w14:paraId="62F643E9" w14:textId="77777777" w:rsidR="00E427CD" w:rsidRPr="00A801B9" w:rsidRDefault="00E427CD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 xml:space="preserve">La paciente se mostró como una persona con higiene general, mantuvo una postura </w:t>
      </w:r>
      <w:r>
        <w:rPr>
          <w:rFonts w:ascii="Arial" w:eastAsia="Arial" w:hAnsi="Arial" w:cs="Arial"/>
          <w:bCs/>
          <w:u w:val="single"/>
        </w:rPr>
        <w:t>curvada y solía comerse las uñas al contestar preguntas</w:t>
      </w:r>
      <w:r w:rsidRPr="00A801B9">
        <w:rPr>
          <w:rFonts w:ascii="Arial" w:eastAsia="Arial" w:hAnsi="Arial" w:cs="Arial"/>
          <w:bCs/>
          <w:u w:val="single"/>
        </w:rPr>
        <w:t xml:space="preserve">. </w:t>
      </w:r>
      <w:r>
        <w:rPr>
          <w:rFonts w:ascii="Arial" w:eastAsia="Arial" w:hAnsi="Arial" w:cs="Arial"/>
          <w:bCs/>
          <w:u w:val="single"/>
        </w:rPr>
        <w:t>Sin embargo, las respondía con naturalidad y espontaneidad. E</w:t>
      </w:r>
      <w:r w:rsidRPr="00A801B9">
        <w:rPr>
          <w:rFonts w:ascii="Arial" w:eastAsia="Arial" w:hAnsi="Arial" w:cs="Arial"/>
          <w:bCs/>
          <w:u w:val="single"/>
        </w:rPr>
        <w:t xml:space="preserve">n cuanto a su aspecto físico, la paciente </w:t>
      </w:r>
      <w:r>
        <w:rPr>
          <w:rFonts w:ascii="Arial" w:eastAsia="Arial" w:hAnsi="Arial" w:cs="Arial"/>
          <w:bCs/>
          <w:u w:val="single"/>
        </w:rPr>
        <w:t>utilizó su cabello suelto y ropa deportiva.</w:t>
      </w:r>
    </w:p>
    <w:p w14:paraId="1C9824DA" w14:textId="77777777" w:rsidR="00E427CD" w:rsidRPr="00A801B9" w:rsidRDefault="00E427CD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>La fluidez general del lenguaje fue lenta y controlada.</w:t>
      </w:r>
      <w:r w:rsidRPr="00A801B9">
        <w:rPr>
          <w:rFonts w:ascii="Arial" w:eastAsia="Arial" w:hAnsi="Arial" w:cs="Arial"/>
          <w:color w:val="000000"/>
          <w:u w:val="single"/>
        </w:rPr>
        <w:t xml:space="preserve"> La paciente contestó todas las preguntas realizadas con naturalidad</w:t>
      </w:r>
      <w:r>
        <w:rPr>
          <w:rFonts w:ascii="Arial" w:eastAsia="Arial" w:hAnsi="Arial" w:cs="Arial"/>
          <w:color w:val="000000"/>
          <w:u w:val="single"/>
        </w:rPr>
        <w:t>, aunque las acompañaba de una sonrisa tímida. T</w:t>
      </w:r>
      <w:r w:rsidRPr="00682D55">
        <w:rPr>
          <w:rFonts w:ascii="Arial" w:eastAsia="Arial" w:hAnsi="Arial" w:cs="Arial"/>
          <w:color w:val="000000"/>
          <w:u w:val="single"/>
        </w:rPr>
        <w:t>uvo una actitud de colaboración al</w:t>
      </w:r>
      <w:r>
        <w:rPr>
          <w:rFonts w:ascii="Arial" w:eastAsia="Arial" w:hAnsi="Arial" w:cs="Arial"/>
          <w:color w:val="000000"/>
          <w:u w:val="single"/>
        </w:rPr>
        <w:t xml:space="preserve"> comentar sobre los problemas que le afectan en su vida cotidiana.</w:t>
      </w:r>
      <w:r w:rsidRPr="00A801B9">
        <w:rPr>
          <w:rFonts w:ascii="Arial" w:eastAsia="Arial" w:hAnsi="Arial" w:cs="Arial"/>
          <w:color w:val="000000"/>
          <w:u w:val="single"/>
        </w:rPr>
        <w:t xml:space="preserve"> Mostró amabilidad</w:t>
      </w:r>
      <w:r>
        <w:rPr>
          <w:rFonts w:ascii="Arial" w:eastAsia="Arial" w:hAnsi="Arial" w:cs="Arial"/>
          <w:color w:val="000000"/>
          <w:u w:val="single"/>
        </w:rPr>
        <w:t xml:space="preserve"> y</w:t>
      </w:r>
      <w:r w:rsidRPr="00A801B9">
        <w:rPr>
          <w:rFonts w:ascii="Arial" w:eastAsia="Arial" w:hAnsi="Arial" w:cs="Arial"/>
          <w:color w:val="000000"/>
          <w:u w:val="single"/>
        </w:rPr>
        <w:t xml:space="preserve"> disposició</w:t>
      </w:r>
      <w:r>
        <w:rPr>
          <w:rFonts w:ascii="Arial" w:eastAsia="Arial" w:hAnsi="Arial" w:cs="Arial"/>
          <w:color w:val="000000"/>
          <w:u w:val="single"/>
        </w:rPr>
        <w:t xml:space="preserve">n, y en esta ocasión pudo detallar su conversación sin tenérselo que pedir, aunque sus respuestas siempre fueron concisas. </w:t>
      </w:r>
      <w:r w:rsidRPr="00A801B9">
        <w:rPr>
          <w:rFonts w:ascii="Arial" w:eastAsia="Arial" w:hAnsi="Arial" w:cs="Arial"/>
          <w:bCs/>
          <w:u w:val="single"/>
        </w:rPr>
        <w:t xml:space="preserve">Su estado de ánimo </w:t>
      </w:r>
      <w:r>
        <w:rPr>
          <w:rFonts w:ascii="Arial" w:eastAsia="Arial" w:hAnsi="Arial" w:cs="Arial"/>
          <w:bCs/>
          <w:u w:val="single"/>
        </w:rPr>
        <w:t xml:space="preserve">hoy se caracterizó por tranquilidad. </w:t>
      </w:r>
    </w:p>
    <w:p w14:paraId="13CA858E" w14:textId="47815167" w:rsidR="00E427CD" w:rsidRPr="001A24F1" w:rsidRDefault="00E427CD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>En cuanto al contenido del pensamiento, la paciente</w:t>
      </w:r>
      <w:r>
        <w:rPr>
          <w:rFonts w:ascii="Arial" w:eastAsia="Arial" w:hAnsi="Arial" w:cs="Arial"/>
          <w:bCs/>
          <w:u w:val="single"/>
        </w:rPr>
        <w:t xml:space="preserve"> mencionó que</w:t>
      </w:r>
      <w:r w:rsidR="00176ECD">
        <w:rPr>
          <w:rFonts w:ascii="Arial" w:eastAsia="Arial" w:hAnsi="Arial" w:cs="Arial"/>
          <w:bCs/>
          <w:u w:val="single"/>
        </w:rPr>
        <w:t xml:space="preserve"> “no quiere saber nada de su hermana” y que está “harta” de la situación familiar en su casa</w:t>
      </w:r>
      <w:r>
        <w:rPr>
          <w:rFonts w:ascii="Arial" w:eastAsia="Arial" w:hAnsi="Arial" w:cs="Arial"/>
          <w:bCs/>
          <w:u w:val="single"/>
        </w:rPr>
        <w:t xml:space="preserve">. </w:t>
      </w:r>
      <w:r w:rsidR="00176ECD">
        <w:rPr>
          <w:rFonts w:ascii="Arial" w:eastAsia="Arial" w:hAnsi="Arial" w:cs="Arial"/>
          <w:bCs/>
          <w:u w:val="single"/>
        </w:rPr>
        <w:t xml:space="preserve">Comenta que quiere mudarse y que le molesta que su madre la critique cuando a la hermana “es a quien debería ponerle un alto”. </w:t>
      </w:r>
    </w:p>
    <w:p w14:paraId="5B726191" w14:textId="77777777" w:rsidR="00E427CD" w:rsidRPr="001B32F5" w:rsidRDefault="00E427CD" w:rsidP="00E427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B32F5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4E15CE5E" w14:textId="323735F6" w:rsidR="00E427CD" w:rsidRDefault="009339A7" w:rsidP="00E427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Es importante dejar que la paciente pueda verbalizar sus molestias porque en casa, no logra expresarse con nadie</w:t>
      </w:r>
      <w:r w:rsidR="00E427CD">
        <w:rPr>
          <w:rFonts w:ascii="Arial" w:eastAsia="Arial" w:hAnsi="Arial" w:cs="Arial"/>
          <w:color w:val="000000"/>
          <w:u w:val="single"/>
        </w:rPr>
        <w:t xml:space="preserve">. </w:t>
      </w:r>
      <w:r>
        <w:rPr>
          <w:rFonts w:ascii="Arial" w:eastAsia="Arial" w:hAnsi="Arial" w:cs="Arial"/>
          <w:color w:val="000000"/>
          <w:u w:val="single"/>
        </w:rPr>
        <w:t>Sin embargo, es trabajo del tera</w:t>
      </w:r>
      <w:r w:rsidR="00D15315">
        <w:rPr>
          <w:rFonts w:ascii="Arial" w:eastAsia="Arial" w:hAnsi="Arial" w:cs="Arial"/>
          <w:color w:val="000000"/>
          <w:u w:val="single"/>
        </w:rPr>
        <w:t>p</w:t>
      </w:r>
      <w:r>
        <w:rPr>
          <w:rFonts w:ascii="Arial" w:eastAsia="Arial" w:hAnsi="Arial" w:cs="Arial"/>
          <w:color w:val="000000"/>
          <w:u w:val="single"/>
        </w:rPr>
        <w:t>e</w:t>
      </w:r>
      <w:r w:rsidR="00D15315">
        <w:rPr>
          <w:rFonts w:ascii="Arial" w:eastAsia="Arial" w:hAnsi="Arial" w:cs="Arial"/>
          <w:color w:val="000000"/>
          <w:u w:val="single"/>
        </w:rPr>
        <w:t>u</w:t>
      </w:r>
      <w:r>
        <w:rPr>
          <w:rFonts w:ascii="Arial" w:eastAsia="Arial" w:hAnsi="Arial" w:cs="Arial"/>
          <w:color w:val="000000"/>
          <w:u w:val="single"/>
        </w:rPr>
        <w:t xml:space="preserve">ta saber manejar palabras o frases “fuertes” cuando el paciente las expresa. Por ejemplo, cuando la paciente comenta que su madre le dijo que “es por esa porquería de celular que no duerme” o que “ya no soporta a su hermana, es una basura”, se le debe devolver la pregunta utilizando las mismas palabras para que ella entienda si está siendo impulsiva a decirlas, o si en serio piensa así de su familia. El propósito es provocar un </w:t>
      </w:r>
      <w:proofErr w:type="spellStart"/>
      <w:r>
        <w:rPr>
          <w:rFonts w:ascii="Arial" w:eastAsia="Arial" w:hAnsi="Arial" w:cs="Arial"/>
          <w:color w:val="000000"/>
          <w:u w:val="single"/>
        </w:rPr>
        <w:t>insight</w:t>
      </w:r>
      <w:proofErr w:type="spellEnd"/>
      <w:r>
        <w:rPr>
          <w:rFonts w:ascii="Arial" w:eastAsia="Arial" w:hAnsi="Arial" w:cs="Arial"/>
          <w:color w:val="000000"/>
          <w:u w:val="single"/>
        </w:rPr>
        <w:t xml:space="preserve"> en la paciente.</w:t>
      </w:r>
    </w:p>
    <w:p w14:paraId="359ACC0F" w14:textId="77777777" w:rsidR="00E427CD" w:rsidRDefault="00E427CD" w:rsidP="00E427CD"/>
    <w:p w14:paraId="0E93221C" w14:textId="77777777" w:rsidR="00E427CD" w:rsidRDefault="00E427CD" w:rsidP="00E427CD"/>
    <w:p w14:paraId="55F6493C" w14:textId="77777777" w:rsidR="00041F9A" w:rsidRDefault="00041F9A"/>
    <w:sectPr w:rsidR="00041F9A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04AAA" w14:textId="77777777" w:rsidR="00F713D6" w:rsidRDefault="00D153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85CE223" wp14:editId="5E5C37A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535F4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7CD"/>
    <w:rsid w:val="00041F9A"/>
    <w:rsid w:val="000B624D"/>
    <w:rsid w:val="00176ECD"/>
    <w:rsid w:val="0069102F"/>
    <w:rsid w:val="00743D01"/>
    <w:rsid w:val="009339A7"/>
    <w:rsid w:val="00A30144"/>
    <w:rsid w:val="00A42B00"/>
    <w:rsid w:val="00B023E5"/>
    <w:rsid w:val="00D15315"/>
    <w:rsid w:val="00D15A4B"/>
    <w:rsid w:val="00E34DB1"/>
    <w:rsid w:val="00E427CD"/>
    <w:rsid w:val="00F06153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0036D7"/>
  <w15:chartTrackingRefBased/>
  <w15:docId w15:val="{5C2FADFA-F2B2-4B84-A492-9FDF759B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7CD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427CD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427C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B6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3</Pages>
  <Words>840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11</cp:revision>
  <dcterms:created xsi:type="dcterms:W3CDTF">2021-08-27T04:21:00Z</dcterms:created>
  <dcterms:modified xsi:type="dcterms:W3CDTF">2021-08-27T17:52:00Z</dcterms:modified>
</cp:coreProperties>
</file>