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26A0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DF421C" w14:paraId="4273F30D" w14:textId="77777777">
        <w:tc>
          <w:tcPr>
            <w:tcW w:w="2596" w:type="dxa"/>
          </w:tcPr>
          <w:p w14:paraId="78F0A196" w14:textId="709BB88B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6F38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2o</w:t>
            </w:r>
          </w:p>
        </w:tc>
      </w:tr>
      <w:tr w:rsidR="00DF421C" w14:paraId="3383AC48" w14:textId="77777777">
        <w:tc>
          <w:tcPr>
            <w:tcW w:w="2596" w:type="dxa"/>
            <w:shd w:val="clear" w:color="auto" w:fill="C00000"/>
          </w:tcPr>
          <w:p w14:paraId="7540016D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DF421C" w14:paraId="71424C57" w14:textId="77777777">
        <w:tc>
          <w:tcPr>
            <w:tcW w:w="2596" w:type="dxa"/>
          </w:tcPr>
          <w:p w14:paraId="5D751F65" w14:textId="186238DF" w:rsidR="00DF421C" w:rsidRPr="006F388D" w:rsidRDefault="006F38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Lcda. María Fernanda Jerez</w:t>
            </w:r>
          </w:p>
        </w:tc>
      </w:tr>
    </w:tbl>
    <w:p w14:paraId="17779FF7" w14:textId="7F75FDE1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José Fernando Dávila</w:t>
      </w:r>
    </w:p>
    <w:p w14:paraId="63409208" w14:textId="4F942B78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6F388D">
        <w:rPr>
          <w:rFonts w:ascii="Arial" w:eastAsia="Arial" w:hAnsi="Arial" w:cs="Arial"/>
          <w:color w:val="000000"/>
        </w:rPr>
        <w:t>4o</w:t>
      </w:r>
    </w:p>
    <w:p w14:paraId="3F2F2BCD" w14:textId="339085B0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1</w:t>
      </w:r>
      <w:r w:rsidR="00E5301C">
        <w:rPr>
          <w:rFonts w:ascii="Arial" w:eastAsia="Arial" w:hAnsi="Arial" w:cs="Arial"/>
          <w:color w:val="000000"/>
        </w:rPr>
        <w:t>3</w:t>
      </w:r>
    </w:p>
    <w:p w14:paraId="0FB02AB9" w14:textId="24CD67EB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6F388D">
        <w:rPr>
          <w:rFonts w:ascii="Arial" w:eastAsia="Arial" w:hAnsi="Arial" w:cs="Arial"/>
          <w:color w:val="000000"/>
        </w:rPr>
        <w:t>A.C</w:t>
      </w:r>
    </w:p>
    <w:p w14:paraId="7463A71D" w14:textId="210BFD51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E5301C">
        <w:rPr>
          <w:rFonts w:ascii="Arial" w:eastAsia="Arial" w:hAnsi="Arial" w:cs="Arial"/>
          <w:color w:val="000000"/>
        </w:rPr>
        <w:t>23</w:t>
      </w:r>
      <w:r w:rsidR="006F388D">
        <w:rPr>
          <w:rFonts w:ascii="Arial" w:eastAsia="Arial" w:hAnsi="Arial" w:cs="Arial"/>
          <w:color w:val="000000"/>
        </w:rPr>
        <w:t>-</w:t>
      </w:r>
      <w:r w:rsidR="005E4E0A">
        <w:rPr>
          <w:rFonts w:ascii="Arial" w:eastAsia="Arial" w:hAnsi="Arial" w:cs="Arial"/>
          <w:color w:val="000000"/>
        </w:rPr>
        <w:t>10</w:t>
      </w:r>
      <w:r w:rsidR="006F388D">
        <w:rPr>
          <w:rFonts w:ascii="Arial" w:eastAsia="Arial" w:hAnsi="Arial" w:cs="Arial"/>
          <w:color w:val="000000"/>
        </w:rPr>
        <w:t>-2021 de 9:15 a.m. a 10:15 a.m.</w:t>
      </w:r>
    </w:p>
    <w:p w14:paraId="2E0EEE4F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DF421C" w14:paraId="272FC631" w14:textId="77777777">
        <w:tc>
          <w:tcPr>
            <w:tcW w:w="2263" w:type="dxa"/>
            <w:shd w:val="clear" w:color="auto" w:fill="C00000"/>
          </w:tcPr>
          <w:p w14:paraId="0DD92066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DBC9868" w14:textId="4B8C6308" w:rsidR="00DF421C" w:rsidRDefault="004C47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673FCD">
              <w:rPr>
                <w:rFonts w:ascii="Arial" w:eastAsia="Arial" w:hAnsi="Arial" w:cs="Arial"/>
                <w:color w:val="000000" w:themeColor="text1"/>
              </w:rPr>
              <w:t>Disminuir la rigidez cognitiva de la paciente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 mediante el diálogo socrático</w:t>
            </w:r>
            <w:r w:rsidRPr="00673FCD">
              <w:rPr>
                <w:rFonts w:ascii="Arial" w:eastAsia="Arial" w:hAnsi="Arial" w:cs="Arial"/>
                <w:color w:val="000000" w:themeColor="text1"/>
              </w:rPr>
              <w:t>.</w:t>
            </w:r>
          </w:p>
        </w:tc>
      </w:tr>
      <w:tr w:rsidR="00DF421C" w14:paraId="32BC8C83" w14:textId="77777777">
        <w:tc>
          <w:tcPr>
            <w:tcW w:w="2263" w:type="dxa"/>
            <w:shd w:val="clear" w:color="auto" w:fill="C00000"/>
          </w:tcPr>
          <w:p w14:paraId="6ED31BAB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17F8D758" w14:textId="77777777" w:rsidR="005E4E0A" w:rsidRDefault="005E4E0A" w:rsidP="005E4E0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Reestructuración de creencias irracionales y pensamientos negativos.</w:t>
            </w:r>
          </w:p>
          <w:p w14:paraId="33D94F1B" w14:textId="406A0B2F" w:rsidR="00DF421C" w:rsidRPr="006F388D" w:rsidRDefault="005E4E0A" w:rsidP="005E4E0A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/>
              </w:rPr>
              <w:t>Autocontrol de las emociones</w:t>
            </w:r>
          </w:p>
        </w:tc>
      </w:tr>
      <w:tr w:rsidR="00DF421C" w14:paraId="2DA525FF" w14:textId="77777777">
        <w:tc>
          <w:tcPr>
            <w:tcW w:w="2263" w:type="dxa"/>
            <w:shd w:val="clear" w:color="auto" w:fill="C00000"/>
          </w:tcPr>
          <w:p w14:paraId="06673EEE" w14:textId="77777777" w:rsidR="00DF421C" w:rsidRDefault="0021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231C584B" w14:textId="77777777" w:rsidR="005E4E0A" w:rsidRPr="00701AD6" w:rsidRDefault="005E4E0A" w:rsidP="005E4E0A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Terapia Cognitiva Conductual</w:t>
            </w:r>
          </w:p>
          <w:p w14:paraId="1173E820" w14:textId="77777777" w:rsidR="005E4E0A" w:rsidRPr="00701AD6" w:rsidRDefault="005E4E0A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Reestructuración Cognitiva</w:t>
            </w:r>
          </w:p>
          <w:p w14:paraId="269CD3EA" w14:textId="77777777" w:rsidR="005E4E0A" w:rsidRPr="00701AD6" w:rsidRDefault="005E4E0A" w:rsidP="005E4E0A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Diálogo Socrático</w:t>
            </w:r>
          </w:p>
          <w:p w14:paraId="41E5F2EC" w14:textId="174A8F8B" w:rsidR="00DF421C" w:rsidRPr="004C47C2" w:rsidRDefault="005E4E0A" w:rsidP="004C47C2">
            <w:pPr>
              <w:pStyle w:val="Prrafodelista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701AD6">
              <w:rPr>
                <w:rFonts w:ascii="Arial" w:eastAsia="Arial" w:hAnsi="Arial" w:cs="Arial"/>
                <w:color w:val="000000" w:themeColor="text1"/>
              </w:rPr>
              <w:t>Resolución de Problemas</w:t>
            </w:r>
          </w:p>
        </w:tc>
      </w:tr>
    </w:tbl>
    <w:p w14:paraId="33AF6E72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6C2CD7D7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0F613770" w14:textId="06B4553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</w:t>
      </w:r>
      <w:r w:rsidR="006F388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_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1F987F8F" w14:textId="48A61216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Se logró cumplir con </w:t>
      </w:r>
      <w:r w:rsidR="003E5C12">
        <w:rPr>
          <w:rFonts w:ascii="Arial" w:eastAsia="Arial" w:hAnsi="Arial" w:cs="Arial"/>
          <w:color w:val="000000" w:themeColor="text1"/>
          <w:u w:val="single"/>
        </w:rPr>
        <w:t>los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 ejercicios </w:t>
      </w:r>
      <w:r w:rsidR="003E5C12">
        <w:rPr>
          <w:rFonts w:ascii="Arial" w:eastAsia="Arial" w:hAnsi="Arial" w:cs="Arial"/>
          <w:color w:val="000000" w:themeColor="text1"/>
          <w:u w:val="single"/>
        </w:rPr>
        <w:t>planeados para trabajar</w:t>
      </w:r>
      <w:r w:rsidR="006F388D">
        <w:rPr>
          <w:rFonts w:ascii="Arial" w:eastAsia="Arial" w:hAnsi="Arial" w:cs="Arial"/>
          <w:color w:val="000000" w:themeColor="text1"/>
          <w:u w:val="single"/>
        </w:rPr>
        <w:t xml:space="preserve"> durante la sesión, pudiendo </w:t>
      </w:r>
      <w:r w:rsidR="005E4E0A">
        <w:rPr>
          <w:rFonts w:ascii="Arial" w:eastAsia="Arial" w:hAnsi="Arial" w:cs="Arial"/>
          <w:color w:val="000000" w:themeColor="text1"/>
          <w:u w:val="single"/>
        </w:rPr>
        <w:t xml:space="preserve">aplicar </w:t>
      </w:r>
      <w:r w:rsidR="004C47C2">
        <w:rPr>
          <w:rFonts w:ascii="Arial" w:eastAsia="Arial" w:hAnsi="Arial" w:cs="Arial"/>
          <w:color w:val="000000" w:themeColor="text1"/>
          <w:u w:val="single"/>
        </w:rPr>
        <w:t>los ejercicios propuestos, de forma que puedan tener un impacto positivo en la paciente</w:t>
      </w:r>
    </w:p>
    <w:p w14:paraId="60D4659F" w14:textId="77777777" w:rsidR="007F0A14" w:rsidRPr="006F388D" w:rsidRDefault="007F0A1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</w:p>
    <w:p w14:paraId="38624972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2DA8729B" w14:textId="7BA99144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7F0A14">
        <w:rPr>
          <w:rFonts w:ascii="Arial" w:eastAsia="Arial" w:hAnsi="Arial" w:cs="Arial"/>
          <w:color w:val="000000"/>
          <w:u w:val="single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</w:p>
    <w:p w14:paraId="32417622" w14:textId="005BDE77" w:rsidR="00DF421C" w:rsidRPr="007F0A14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 w:themeColor="text1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7F0A14">
        <w:rPr>
          <w:rFonts w:ascii="Arial" w:eastAsia="Arial" w:hAnsi="Arial" w:cs="Arial"/>
          <w:color w:val="000000" w:themeColor="text1"/>
          <w:u w:val="single"/>
        </w:rPr>
        <w:t xml:space="preserve">La paciente refiere </w:t>
      </w:r>
      <w:r w:rsidR="003E5C12">
        <w:rPr>
          <w:rFonts w:ascii="Arial" w:eastAsia="Arial" w:hAnsi="Arial" w:cs="Arial"/>
          <w:color w:val="000000" w:themeColor="text1"/>
          <w:u w:val="single"/>
        </w:rPr>
        <w:t xml:space="preserve">que </w:t>
      </w:r>
      <w:r w:rsidR="005E4E0A">
        <w:rPr>
          <w:rFonts w:ascii="Arial" w:eastAsia="Arial" w:hAnsi="Arial" w:cs="Arial"/>
          <w:color w:val="000000" w:themeColor="text1"/>
          <w:u w:val="single"/>
        </w:rPr>
        <w:t xml:space="preserve">experimentó una </w:t>
      </w:r>
      <w:r w:rsidR="004C47C2">
        <w:rPr>
          <w:rFonts w:ascii="Arial" w:eastAsia="Arial" w:hAnsi="Arial" w:cs="Arial"/>
          <w:color w:val="000000" w:themeColor="text1"/>
          <w:u w:val="single"/>
        </w:rPr>
        <w:t>mejor semana que la anterior. Dice haber sentido una mayor tranquilidad y que ha podido implementar de mejor forma las técnicas aprendidas previamente.</w:t>
      </w:r>
    </w:p>
    <w:p w14:paraId="145DB751" w14:textId="77777777" w:rsidR="00DF421C" w:rsidRDefault="00DF42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</w:p>
    <w:p w14:paraId="4E7CE355" w14:textId="34B2C8A8" w:rsidR="001C2267" w:rsidRPr="00260DF3" w:rsidRDefault="0021705D" w:rsidP="004C47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 w:rsidR="003E5C12">
        <w:rPr>
          <w:rFonts w:ascii="Arial" w:eastAsia="Arial" w:hAnsi="Arial" w:cs="Arial"/>
          <w:b/>
          <w:color w:val="000000"/>
        </w:rPr>
        <w:t xml:space="preserve"> </w:t>
      </w:r>
      <w:r w:rsidR="00260DF3">
        <w:rPr>
          <w:rFonts w:ascii="Arial" w:eastAsia="Arial" w:hAnsi="Arial" w:cs="Arial"/>
          <w:bCs/>
          <w:color w:val="000000"/>
        </w:rPr>
        <w:t>M</w:t>
      </w:r>
      <w:r w:rsidR="004C47C2">
        <w:rPr>
          <w:rFonts w:ascii="Arial" w:eastAsia="Arial" w:hAnsi="Arial" w:cs="Arial"/>
          <w:bCs/>
          <w:color w:val="000000"/>
        </w:rPr>
        <w:t xml:space="preserve">enciona </w:t>
      </w:r>
      <w:r w:rsidR="00260DF3">
        <w:rPr>
          <w:rFonts w:ascii="Arial" w:eastAsia="Arial" w:hAnsi="Arial" w:cs="Arial"/>
          <w:bCs/>
          <w:color w:val="000000"/>
        </w:rPr>
        <w:t xml:space="preserve">haber experimentado un pequeño estancamiento en el proceso durante la semana anterior, aunque fue capaz de superarlo y tomar una nueva perspectiva de la situación. </w:t>
      </w:r>
    </w:p>
    <w:p w14:paraId="49C89971" w14:textId="3093DAC8" w:rsidR="00260DF3" w:rsidRDefault="00260DF3" w:rsidP="00260DF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 xml:space="preserve">Refiere sentir algo de culpa por el estado de su esposo, aunque también reconoce que ha hecho varios esfuerzos por </w:t>
      </w:r>
      <w:r w:rsidR="00882950">
        <w:rPr>
          <w:rFonts w:ascii="Arial" w:eastAsia="Arial" w:hAnsi="Arial" w:cs="Arial"/>
          <w:bCs/>
          <w:color w:val="000000"/>
        </w:rPr>
        <w:t>arreglar la relación y que estos han sido en vano debido a que su esposo no hace algún esfuerzo por “salvar” el vínculo que tienen.</w:t>
      </w:r>
    </w:p>
    <w:p w14:paraId="4DA32572" w14:textId="46C13DFD" w:rsidR="00882950" w:rsidRPr="00260DF3" w:rsidRDefault="00882950" w:rsidP="00260DF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  <w:color w:val="000000"/>
          <w:u w:val="single"/>
        </w:rPr>
      </w:pPr>
      <w:r>
        <w:rPr>
          <w:rFonts w:ascii="Arial" w:eastAsia="Arial" w:hAnsi="Arial" w:cs="Arial"/>
          <w:bCs/>
          <w:color w:val="000000"/>
        </w:rPr>
        <w:t xml:space="preserve">Ha decidido que lo más importante que puede hacer </w:t>
      </w:r>
      <w:r w:rsidR="00D95A9F">
        <w:rPr>
          <w:rFonts w:ascii="Arial" w:eastAsia="Arial" w:hAnsi="Arial" w:cs="Arial"/>
          <w:bCs/>
          <w:color w:val="000000"/>
        </w:rPr>
        <w:t xml:space="preserve">es tener en mente lo positivo de su vida, en cuanto a las relaciones con sus hijas, familia y amistades. </w:t>
      </w:r>
      <w:r w:rsidR="00E80597">
        <w:rPr>
          <w:rFonts w:ascii="Arial" w:eastAsia="Arial" w:hAnsi="Arial" w:cs="Arial"/>
          <w:bCs/>
          <w:color w:val="000000"/>
        </w:rPr>
        <w:t>Asimismo,</w:t>
      </w:r>
      <w:r w:rsidR="00D95A9F">
        <w:rPr>
          <w:rFonts w:ascii="Arial" w:eastAsia="Arial" w:hAnsi="Arial" w:cs="Arial"/>
          <w:bCs/>
          <w:color w:val="000000"/>
        </w:rPr>
        <w:t xml:space="preserve"> quiere motivarse con las metas que ha establecido en cuanto al área laboral y escribir un libro que pueda influenciar a futuras generaciones.</w:t>
      </w:r>
    </w:p>
    <w:p w14:paraId="20B2459B" w14:textId="14BF8E36" w:rsidR="00014F49" w:rsidRPr="00EE115E" w:rsidRDefault="0021705D" w:rsidP="003E5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</w:rPr>
        <w:t xml:space="preserve">     e. Observaciones conductuales del paciente: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 xml:space="preserve">La paciente asistió a la sesión portando una vestimenta casual, denotando higiene y arreglo personal adecuado. Se mostró sumamente colaboradora durante 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el proceso </w:t>
      </w:r>
      <w:r w:rsidR="00014F49" w:rsidRPr="00EE115E">
        <w:rPr>
          <w:rFonts w:ascii="Arial" w:eastAsia="Arial" w:hAnsi="Arial" w:cs="Arial"/>
          <w:bCs/>
          <w:color w:val="000000" w:themeColor="text1"/>
          <w:u w:val="single"/>
        </w:rPr>
        <w:t>y con un buen ánimo para trabajar. Su tono de voz fue estable y no evidenciaba alguna dificultad para el lenguaje como tartamudeos o balbuceos, estuvo dispuesta a compartir sus problemas sin mayor defensividad.</w:t>
      </w:r>
      <w:r w:rsidR="00014F49">
        <w:rPr>
          <w:rFonts w:ascii="Arial" w:eastAsia="Arial" w:hAnsi="Arial" w:cs="Arial"/>
          <w:bCs/>
          <w:color w:val="000000" w:themeColor="text1"/>
          <w:u w:val="single"/>
        </w:rPr>
        <w:t xml:space="preserve"> Se observó una mayor relajación en su estado de ánimo y pensamiento más optimista. </w:t>
      </w:r>
    </w:p>
    <w:p w14:paraId="722500A8" w14:textId="77777777" w:rsidR="00014F49" w:rsidRPr="00EE115E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 xml:space="preserve">No se observaron alteraciones en su pensamiento como delirios o alucinaciones, sin embargo, refería constantemente una necesidad por tener el control de las situaciones y que </w:t>
      </w:r>
      <w:r>
        <w:rPr>
          <w:rFonts w:ascii="Arial" w:eastAsia="Arial" w:hAnsi="Arial" w:cs="Arial"/>
          <w:bCs/>
          <w:u w:val="single"/>
        </w:rPr>
        <w:t>esta es una cualidad que es consciente de su impacto negativo.</w:t>
      </w:r>
      <w:r w:rsidRPr="00EE115E">
        <w:rPr>
          <w:rFonts w:ascii="Arial" w:eastAsia="Arial" w:hAnsi="Arial" w:cs="Arial"/>
          <w:bCs/>
          <w:u w:val="single"/>
        </w:rPr>
        <w:t xml:space="preserve"> </w:t>
      </w:r>
    </w:p>
    <w:p w14:paraId="10971376" w14:textId="1BD8F5AD" w:rsidR="00014F49" w:rsidRDefault="00014F49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  <w:r w:rsidRPr="00EE115E">
        <w:rPr>
          <w:rFonts w:ascii="Arial" w:eastAsia="Arial" w:hAnsi="Arial" w:cs="Arial"/>
          <w:bCs/>
          <w:u w:val="single"/>
        </w:rPr>
        <w:t>Su capacidad para la memoria a corto y largo plazo no muestra alteraciones, algo evidenciado en las historias de su pasado y otros datos provistos de la historia clínica. Es capaz de ubicarse en tiempo, espacio y persona.</w:t>
      </w:r>
    </w:p>
    <w:p w14:paraId="6D55A01F" w14:textId="08ECC0E6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7DB0DFF0" w14:textId="058BF6B9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6584C67C" w14:textId="31BF747D" w:rsidR="007C0E61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u w:val="single"/>
        </w:rPr>
      </w:pPr>
    </w:p>
    <w:p w14:paraId="18E4B967" w14:textId="77777777" w:rsidR="007C0E61" w:rsidRPr="00945EA2" w:rsidRDefault="007C0E61" w:rsidP="00014F49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  <w:u w:val="single"/>
        </w:rPr>
      </w:pPr>
    </w:p>
    <w:p w14:paraId="1DB7AF33" w14:textId="77777777" w:rsidR="00DF421C" w:rsidRDefault="002170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120D1DF5" w14:textId="38AFFB9A" w:rsidR="00DF421C" w:rsidRDefault="00D95A9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 w:themeColor="text1"/>
          <w:u w:val="single"/>
        </w:rPr>
        <w:t>Tener metas para el futuro es algo importante que puede ayudar a los pacientes a encontrar un propósito y motivarse a hacer esfuerzos para realizar actividades que brinden placer a corto y largo plazo</w:t>
      </w:r>
    </w:p>
    <w:p w14:paraId="1C43065D" w14:textId="77777777" w:rsidR="00DF421C" w:rsidRDefault="0021705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DF421C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0823B" w14:textId="77777777" w:rsidR="009E744C" w:rsidRDefault="009E744C">
      <w:pPr>
        <w:spacing w:after="0" w:line="240" w:lineRule="auto"/>
      </w:pPr>
      <w:r>
        <w:separator/>
      </w:r>
    </w:p>
  </w:endnote>
  <w:endnote w:type="continuationSeparator" w:id="0">
    <w:p w14:paraId="5A85561F" w14:textId="77777777" w:rsidR="009E744C" w:rsidRDefault="009E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29D2" w14:textId="77777777" w:rsidR="009E744C" w:rsidRDefault="009E744C">
      <w:pPr>
        <w:spacing w:after="0" w:line="240" w:lineRule="auto"/>
      </w:pPr>
      <w:r>
        <w:separator/>
      </w:r>
    </w:p>
  </w:footnote>
  <w:footnote w:type="continuationSeparator" w:id="0">
    <w:p w14:paraId="7512CC1B" w14:textId="77777777" w:rsidR="009E744C" w:rsidRDefault="009E7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8789" w14:textId="77777777" w:rsidR="00DF421C" w:rsidRDefault="0021705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C9EA4F6" wp14:editId="2D2B4B82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6E1"/>
    <w:multiLevelType w:val="hybridMultilevel"/>
    <w:tmpl w:val="7AF6A0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B5FB8"/>
    <w:multiLevelType w:val="multilevel"/>
    <w:tmpl w:val="BCDCDD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D1BF3"/>
    <w:multiLevelType w:val="hybridMultilevel"/>
    <w:tmpl w:val="E2462B3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E656C"/>
    <w:multiLevelType w:val="hybridMultilevel"/>
    <w:tmpl w:val="4F8E7F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54EB4"/>
    <w:multiLevelType w:val="hybridMultilevel"/>
    <w:tmpl w:val="0EA05C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1C"/>
    <w:rsid w:val="00014F49"/>
    <w:rsid w:val="000A6E3C"/>
    <w:rsid w:val="00142CBA"/>
    <w:rsid w:val="00184254"/>
    <w:rsid w:val="001C2267"/>
    <w:rsid w:val="0021705D"/>
    <w:rsid w:val="00260DF3"/>
    <w:rsid w:val="003E5C12"/>
    <w:rsid w:val="004C47C2"/>
    <w:rsid w:val="005E4E0A"/>
    <w:rsid w:val="006F388D"/>
    <w:rsid w:val="007C0E61"/>
    <w:rsid w:val="007F0A14"/>
    <w:rsid w:val="00882950"/>
    <w:rsid w:val="0091183E"/>
    <w:rsid w:val="00955210"/>
    <w:rsid w:val="009E744C"/>
    <w:rsid w:val="00A41BDC"/>
    <w:rsid w:val="00AB6E4E"/>
    <w:rsid w:val="00B81B5A"/>
    <w:rsid w:val="00D95A9F"/>
    <w:rsid w:val="00DF421C"/>
    <w:rsid w:val="00E5301C"/>
    <w:rsid w:val="00E8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D620D"/>
  <w15:docId w15:val="{951C4442-8E05-4571-8B15-6FDF29C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88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E5C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Rub15</b:Tag>
    <b:SourceType>DocumentFromInternetSite</b:SourceType>
    <b:Guid>{01C24400-477D-48B8-BC7E-D620E951D7C9}</b:Guid>
    <b:Title>lifeder</b:Title>
    <b:InternetSiteTitle>¿Qué es el Mindfulness y Cómo Practicarlo?</b:InternetSiteTitle>
    <b:Year>2015</b:Year>
    <b:URL>https://www.lifeder.com/que-es-el-mindfulness-y-como-practicarlo/</b:URL>
    <b:Author>
      <b:Author>
        <b:NameList>
          <b:Person>
            <b:Last>Rubín Martín</b:Last>
            <b:First>Alberto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14AF523-C290-47D0-9840-4EF3FA55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500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Jose Ferndando Davila Calvo</cp:lastModifiedBy>
  <cp:revision>4</cp:revision>
  <dcterms:created xsi:type="dcterms:W3CDTF">2021-10-27T04:38:00Z</dcterms:created>
  <dcterms:modified xsi:type="dcterms:W3CDTF">2021-10-29T18:56:00Z</dcterms:modified>
</cp:coreProperties>
</file>