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D273D2" w:rsidRPr="00651584" w14:paraId="6EA7A1B7" w14:textId="77777777" w:rsidTr="00165B44">
        <w:tc>
          <w:tcPr>
            <w:tcW w:w="1276" w:type="dxa"/>
            <w:shd w:val="clear" w:color="auto" w:fill="C00000"/>
          </w:tcPr>
          <w:p w14:paraId="1A88F580" w14:textId="77777777" w:rsidR="00D273D2" w:rsidRPr="00651584" w:rsidRDefault="00D273D2" w:rsidP="00165B44">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133EE36E" w14:textId="77777777" w:rsidR="00D273D2" w:rsidRPr="00651584" w:rsidRDefault="00D273D2" w:rsidP="00165B44">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D273D2" w:rsidRPr="00651584" w14:paraId="18061EE3" w14:textId="77777777" w:rsidTr="00165B44">
        <w:tc>
          <w:tcPr>
            <w:tcW w:w="1276" w:type="dxa"/>
            <w:shd w:val="clear" w:color="auto" w:fill="C00000"/>
          </w:tcPr>
          <w:p w14:paraId="2FF3D082" w14:textId="77777777" w:rsidR="00D273D2" w:rsidRPr="00651584" w:rsidRDefault="00D273D2" w:rsidP="00165B44">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3792DBC6" w14:textId="77777777" w:rsidR="00D273D2" w:rsidRPr="00651584" w:rsidRDefault="00D273D2" w:rsidP="00165B44">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 xml:space="preserve">Lcda. María Fernanda </w:t>
            </w:r>
            <w:proofErr w:type="spellStart"/>
            <w:r w:rsidRPr="00651584">
              <w:rPr>
                <w:rFonts w:ascii="Arial" w:eastAsia="Arial" w:hAnsi="Arial" w:cs="Arial"/>
                <w:color w:val="000000"/>
              </w:rPr>
              <w:t>Jeréz</w:t>
            </w:r>
            <w:proofErr w:type="spellEnd"/>
          </w:p>
        </w:tc>
      </w:tr>
    </w:tbl>
    <w:p w14:paraId="3DDBA9C8" w14:textId="77777777" w:rsidR="00D273D2" w:rsidRPr="00651584" w:rsidRDefault="00D273D2" w:rsidP="00D273D2">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2F0D23CA" w14:textId="77777777" w:rsidR="00D273D2" w:rsidRPr="00651584" w:rsidRDefault="00D273D2" w:rsidP="00D273D2">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2622D6D3" w14:textId="77777777"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21981959" w14:textId="23452678"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sidRPr="00651584">
        <w:rPr>
          <w:rFonts w:ascii="Arial" w:eastAsia="Arial" w:hAnsi="Arial" w:cs="Arial"/>
          <w:b/>
          <w:color w:val="000000"/>
        </w:rPr>
        <w:t>N°</w:t>
      </w:r>
      <w:proofErr w:type="spellEnd"/>
      <w:r w:rsidRPr="00651584">
        <w:rPr>
          <w:rFonts w:ascii="Arial" w:eastAsia="Arial" w:hAnsi="Arial" w:cs="Arial"/>
          <w:b/>
          <w:color w:val="000000"/>
        </w:rPr>
        <w:t>. de sesión:</w:t>
      </w:r>
      <w:r w:rsidRPr="00651584">
        <w:rPr>
          <w:rFonts w:ascii="Arial" w:eastAsia="Arial" w:hAnsi="Arial" w:cs="Arial"/>
          <w:color w:val="000000"/>
        </w:rPr>
        <w:t xml:space="preserve"> </w:t>
      </w:r>
      <w:r>
        <w:rPr>
          <w:rFonts w:ascii="Arial" w:eastAsia="Arial" w:hAnsi="Arial" w:cs="Arial"/>
          <w:color w:val="000000"/>
        </w:rPr>
        <w:t>1</w:t>
      </w:r>
      <w:r>
        <w:rPr>
          <w:rFonts w:ascii="Arial" w:eastAsia="Arial" w:hAnsi="Arial" w:cs="Arial"/>
          <w:color w:val="000000"/>
        </w:rPr>
        <w:t>1</w:t>
      </w:r>
    </w:p>
    <w:p w14:paraId="631123C0" w14:textId="77777777"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w:t>
      </w:r>
      <w:proofErr w:type="spellStart"/>
      <w:r w:rsidRPr="00651584">
        <w:rPr>
          <w:rFonts w:ascii="Arial" w:eastAsia="Arial" w:hAnsi="Arial" w:cs="Arial"/>
          <w:color w:val="000000"/>
        </w:rPr>
        <w:t>Nataly</w:t>
      </w:r>
      <w:proofErr w:type="spellEnd"/>
      <w:r w:rsidRPr="00651584">
        <w:rPr>
          <w:rFonts w:ascii="Arial" w:eastAsia="Arial" w:hAnsi="Arial" w:cs="Arial"/>
          <w:color w:val="000000"/>
        </w:rPr>
        <w:t xml:space="preserve"> Ariana Corzo Leiva</w:t>
      </w:r>
    </w:p>
    <w:p w14:paraId="23957456" w14:textId="20DA6FEA"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9</w:t>
      </w:r>
      <w:r>
        <w:rPr>
          <w:rFonts w:ascii="Arial" w:eastAsia="Arial" w:hAnsi="Arial" w:cs="Arial"/>
          <w:color w:val="000000"/>
        </w:rPr>
        <w:t xml:space="preserve"> de octubre </w:t>
      </w:r>
      <w:r w:rsidRPr="00651584">
        <w:rPr>
          <w:rFonts w:ascii="Arial" w:eastAsia="Arial" w:hAnsi="Arial" w:cs="Arial"/>
          <w:color w:val="000000"/>
        </w:rPr>
        <w:t xml:space="preserve">del 2021, </w:t>
      </w:r>
      <w:r>
        <w:rPr>
          <w:rFonts w:ascii="Arial" w:eastAsia="Arial" w:hAnsi="Arial" w:cs="Arial"/>
          <w:color w:val="000000"/>
        </w:rPr>
        <w:t>8:00-9:00am</w:t>
      </w:r>
      <w:r w:rsidRPr="00651584">
        <w:rPr>
          <w:rFonts w:ascii="Arial" w:eastAsia="Arial" w:hAnsi="Arial" w:cs="Arial"/>
          <w:color w:val="000000"/>
        </w:rPr>
        <w:t xml:space="preserve">. </w:t>
      </w:r>
    </w:p>
    <w:p w14:paraId="379CDD30" w14:textId="77777777" w:rsidR="00D273D2" w:rsidRPr="00651584" w:rsidRDefault="00D273D2" w:rsidP="00D273D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273D2" w:rsidRPr="00651584" w14:paraId="50E4BE77" w14:textId="77777777" w:rsidTr="00165B44">
        <w:tc>
          <w:tcPr>
            <w:tcW w:w="2263" w:type="dxa"/>
            <w:shd w:val="clear" w:color="auto" w:fill="C00000"/>
          </w:tcPr>
          <w:p w14:paraId="17DE3B07" w14:textId="77777777" w:rsidR="00D273D2" w:rsidRPr="00651584" w:rsidRDefault="00D273D2" w:rsidP="00165B44">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438B450C" w14:textId="0328D4D5" w:rsidR="00D273D2" w:rsidRPr="00651584" w:rsidRDefault="00D273D2" w:rsidP="00165B4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Brindar un mejor conocimiento acerca del método A-B-C-D, el cual tiene como objetivo e</w:t>
            </w:r>
            <w:r w:rsidRPr="00732B76">
              <w:rPr>
                <w:rFonts w:ascii="Arial" w:eastAsia="Times New Roman" w:hAnsi="Arial" w:cs="Arial"/>
                <w:color w:val="000000"/>
              </w:rPr>
              <w:t>nfatiza</w:t>
            </w:r>
            <w:r>
              <w:rPr>
                <w:rFonts w:ascii="Arial" w:eastAsia="Times New Roman" w:hAnsi="Arial" w:cs="Arial"/>
                <w:color w:val="000000"/>
              </w:rPr>
              <w:t>r</w:t>
            </w:r>
            <w:r w:rsidRPr="00732B76">
              <w:rPr>
                <w:rFonts w:ascii="Arial" w:eastAsia="Times New Roman" w:hAnsi="Arial" w:cs="Arial"/>
                <w:color w:val="000000"/>
              </w:rPr>
              <w:t xml:space="preserve"> que son las creencias irracionales</w:t>
            </w:r>
            <w:r>
              <w:rPr>
                <w:rFonts w:ascii="Arial" w:eastAsia="Times New Roman" w:hAnsi="Arial" w:cs="Arial"/>
                <w:color w:val="000000"/>
              </w:rPr>
              <w:t xml:space="preserve"> q</w:t>
            </w:r>
            <w:r w:rsidRPr="00732B76">
              <w:rPr>
                <w:rFonts w:ascii="Arial" w:eastAsia="Times New Roman" w:hAnsi="Arial" w:cs="Arial"/>
                <w:color w:val="000000"/>
              </w:rPr>
              <w:t>ue generan la mayor parte de los problemas emocionales y de comportamiento</w:t>
            </w:r>
            <w:r>
              <w:rPr>
                <w:rFonts w:ascii="Arial" w:eastAsia="Times New Roman" w:hAnsi="Arial" w:cs="Arial"/>
                <w:color w:val="000000"/>
              </w:rPr>
              <w:t xml:space="preserve"> de la paciente. Esto se realiza por medio de una explicación del mismo y un ejercicio de práctica aplicando ejemplos.  </w:t>
            </w:r>
          </w:p>
        </w:tc>
      </w:tr>
      <w:tr w:rsidR="00D273D2" w:rsidRPr="00651584" w14:paraId="61F6CBB0" w14:textId="77777777" w:rsidTr="00165B44">
        <w:tc>
          <w:tcPr>
            <w:tcW w:w="2263" w:type="dxa"/>
            <w:shd w:val="clear" w:color="auto" w:fill="C00000"/>
          </w:tcPr>
          <w:p w14:paraId="726BC4A7" w14:textId="77777777" w:rsidR="00D273D2" w:rsidRPr="00651584" w:rsidRDefault="00D273D2" w:rsidP="00D273D2">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7982717A" w14:textId="77777777" w:rsidR="00D273D2" w:rsidRDefault="00D273D2" w:rsidP="00D273D2">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1C484D5C" w14:textId="77777777" w:rsidR="00D273D2" w:rsidRDefault="00D273D2" w:rsidP="00D273D2">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1CCC759A" w14:textId="77777777" w:rsidR="00D273D2" w:rsidRDefault="00D273D2" w:rsidP="00D273D2">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7A9930EC" w14:textId="6AC84ABE" w:rsidR="00D273D2" w:rsidRPr="00651584" w:rsidRDefault="00D273D2" w:rsidP="00D273D2">
            <w:pPr>
              <w:spacing w:before="120" w:after="120" w:line="360" w:lineRule="auto"/>
              <w:jc w:val="both"/>
              <w:rPr>
                <w:rFonts w:ascii="Arial" w:hAnsi="Arial" w:cs="Arial"/>
              </w:rPr>
            </w:pPr>
            <w:r>
              <w:rPr>
                <w:rFonts w:ascii="Arial" w:hAnsi="Arial" w:cs="Arial"/>
              </w:rPr>
              <w:t xml:space="preserve">- Pensamientos: ser consciente de las ideas y creencias que se tiene durante el día y entender que tienen efecto sobre el cuerpo, las acciones y el estado de ánimo. </w:t>
            </w:r>
          </w:p>
        </w:tc>
      </w:tr>
      <w:tr w:rsidR="00D273D2" w:rsidRPr="00651584" w14:paraId="1907C519" w14:textId="77777777" w:rsidTr="00165B44">
        <w:tc>
          <w:tcPr>
            <w:tcW w:w="2263" w:type="dxa"/>
            <w:shd w:val="clear" w:color="auto" w:fill="C00000"/>
          </w:tcPr>
          <w:p w14:paraId="53F105D0" w14:textId="77777777" w:rsidR="00D273D2" w:rsidRPr="00651584" w:rsidRDefault="00D273D2" w:rsidP="00D273D2">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6078E576" w14:textId="77777777" w:rsidR="00D273D2" w:rsidRPr="00651584" w:rsidRDefault="00D273D2" w:rsidP="00D273D2">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5A2112C4" w14:textId="77777777" w:rsidR="00D273D2" w:rsidRPr="00651584" w:rsidRDefault="00D273D2" w:rsidP="00D273D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41D9DC5E" w14:textId="77777777" w:rsidR="00D273D2" w:rsidRPr="00651584" w:rsidRDefault="00D273D2" w:rsidP="00D273D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t xml:space="preserve">Sí: </w:t>
      </w:r>
      <w:r w:rsidRPr="00651584">
        <w:rPr>
          <w:rFonts w:ascii="Arial" w:eastAsia="Arial" w:hAnsi="Arial" w:cs="Arial"/>
          <w:color w:val="000000"/>
          <w:u w:val="single"/>
        </w:rPr>
        <w:tab/>
      </w:r>
      <w:r>
        <w:rPr>
          <w:rFonts w:ascii="Arial" w:eastAsia="Arial" w:hAnsi="Arial" w:cs="Arial"/>
          <w:color w:val="000000"/>
          <w:u w:val="single"/>
        </w:rPr>
        <w:t>X</w:t>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Pr="00651584">
        <w:rPr>
          <w:rFonts w:ascii="Arial" w:eastAsia="Arial" w:hAnsi="Arial" w:cs="Arial"/>
          <w:color w:val="000000"/>
          <w:u w:val="single"/>
        </w:rPr>
        <w:tab/>
      </w:r>
      <w:r w:rsidRPr="00651584">
        <w:rPr>
          <w:rFonts w:ascii="Arial" w:eastAsia="Arial" w:hAnsi="Arial" w:cs="Arial"/>
          <w:color w:val="000000"/>
          <w:u w:val="single"/>
        </w:rPr>
        <w:tab/>
      </w:r>
    </w:p>
    <w:p w14:paraId="5DE7E2F4" w14:textId="0839CACF"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lastRenderedPageBreak/>
        <w:t xml:space="preserve">¿Por qué? </w:t>
      </w:r>
      <w:r>
        <w:rPr>
          <w:rFonts w:ascii="Arial" w:eastAsia="Arial" w:hAnsi="Arial" w:cs="Arial"/>
          <w:color w:val="000000"/>
          <w:u w:val="single"/>
        </w:rPr>
        <w:t xml:space="preserve">Se pudo </w:t>
      </w:r>
      <w:r w:rsidR="00FD331C">
        <w:rPr>
          <w:rFonts w:ascii="Arial" w:eastAsia="Arial" w:hAnsi="Arial" w:cs="Arial"/>
          <w:color w:val="000000"/>
          <w:u w:val="single"/>
        </w:rPr>
        <w:t xml:space="preserve">brindar un mejor </w:t>
      </w:r>
      <w:r w:rsidR="00E6789A">
        <w:rPr>
          <w:rFonts w:ascii="Arial" w:eastAsia="Arial" w:hAnsi="Arial" w:cs="Arial"/>
          <w:color w:val="000000"/>
          <w:u w:val="single"/>
        </w:rPr>
        <w:t xml:space="preserve">conocimiento acerca del método ABCD en donde la paciente pudo identificar creencias irracionales que le han afectado de manera negativa </w:t>
      </w:r>
      <w:r w:rsidR="00FD331C">
        <w:rPr>
          <w:rFonts w:ascii="Arial" w:eastAsia="Arial" w:hAnsi="Arial" w:cs="Arial"/>
          <w:color w:val="000000"/>
          <w:u w:val="single"/>
        </w:rPr>
        <w:t>y se realizaron ejemplos sobre cómo flexibilizar los pensamientos</w:t>
      </w:r>
      <w:r>
        <w:rPr>
          <w:rFonts w:ascii="Arial" w:eastAsia="Times New Roman" w:hAnsi="Arial" w:cs="Arial"/>
          <w:color w:val="000000"/>
        </w:rPr>
        <w:t>.</w:t>
      </w:r>
    </w:p>
    <w:p w14:paraId="23FA9E8F" w14:textId="77777777" w:rsidR="00D273D2" w:rsidRPr="00651584" w:rsidRDefault="00D273D2" w:rsidP="00D273D2">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60A18759" w14:textId="77777777" w:rsidR="00D273D2" w:rsidRPr="00651584" w:rsidRDefault="00D273D2" w:rsidP="00D273D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2FD25266" w14:textId="73B608F4" w:rsidR="00D273D2" w:rsidRDefault="00D273D2" w:rsidP="00D273D2">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 xml:space="preserve">En la sesión de hoy, </w:t>
      </w:r>
      <w:r>
        <w:rPr>
          <w:rFonts w:ascii="Arial" w:eastAsia="Arial" w:hAnsi="Arial" w:cs="Arial"/>
          <w:color w:val="000000"/>
          <w:u w:val="single"/>
        </w:rPr>
        <w:t>la paciente explicó que</w:t>
      </w:r>
      <w:r w:rsidR="00FD331C">
        <w:rPr>
          <w:rFonts w:ascii="Arial" w:eastAsia="Arial" w:hAnsi="Arial" w:cs="Arial"/>
          <w:color w:val="000000"/>
          <w:u w:val="single"/>
        </w:rPr>
        <w:t xml:space="preserve"> durante la semana</w:t>
      </w:r>
      <w:r>
        <w:rPr>
          <w:rFonts w:ascii="Arial" w:eastAsia="Arial" w:hAnsi="Arial" w:cs="Arial"/>
          <w:color w:val="000000"/>
          <w:u w:val="single"/>
        </w:rPr>
        <w:t xml:space="preserve"> </w:t>
      </w:r>
      <w:r w:rsidR="00FD331C">
        <w:rPr>
          <w:rFonts w:ascii="Arial" w:eastAsia="Arial" w:hAnsi="Arial" w:cs="Arial"/>
          <w:color w:val="000000"/>
          <w:u w:val="single"/>
        </w:rPr>
        <w:t>pudo aplicar la técnica de interrupción de los pensamientos, porque se dio cuenta que estaba siendo afectada por lo mismos y los supo detener. También</w:t>
      </w:r>
      <w:r w:rsidR="00402113">
        <w:rPr>
          <w:rFonts w:ascii="Arial" w:eastAsia="Arial" w:hAnsi="Arial" w:cs="Arial"/>
          <w:color w:val="000000"/>
          <w:u w:val="single"/>
        </w:rPr>
        <w:t>, pudo explicar que se ha estado sintiendo mejor porque no</w:t>
      </w:r>
      <w:r w:rsidR="00026D98">
        <w:rPr>
          <w:rFonts w:ascii="Arial" w:eastAsia="Arial" w:hAnsi="Arial" w:cs="Arial"/>
          <w:color w:val="000000"/>
          <w:u w:val="single"/>
        </w:rPr>
        <w:t xml:space="preserve"> ha</w:t>
      </w:r>
      <w:r w:rsidR="00402113">
        <w:rPr>
          <w:rFonts w:ascii="Arial" w:eastAsia="Arial" w:hAnsi="Arial" w:cs="Arial"/>
          <w:color w:val="000000"/>
          <w:u w:val="single"/>
        </w:rPr>
        <w:t xml:space="preserve"> tenido conflictos con su hermana mayor debido a la conversación que tuvieron en la que “hicieron las paces”: Sin embargo, tuvo una pelea con su novio que la hizo sentir mal y se pudo abordar este tema de manera eficaz. </w:t>
      </w:r>
    </w:p>
    <w:p w14:paraId="32AFF091" w14:textId="77777777" w:rsidR="00D273D2" w:rsidRPr="00651584" w:rsidRDefault="00D273D2" w:rsidP="00D273D2">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22ACB887" w14:textId="23CC367A" w:rsidR="00D273D2" w:rsidRDefault="00D273D2" w:rsidP="00D273D2">
      <w:pPr>
        <w:spacing w:after="0" w:line="360" w:lineRule="auto"/>
        <w:jc w:val="both"/>
        <w:rPr>
          <w:rFonts w:ascii="Arial" w:eastAsia="Arial" w:hAnsi="Arial" w:cs="Arial"/>
          <w:color w:val="000000"/>
          <w:u w:val="single"/>
        </w:rPr>
      </w:pPr>
      <w:r w:rsidRPr="00651584">
        <w:rPr>
          <w:rFonts w:ascii="Arial" w:eastAsia="Arial" w:hAnsi="Arial" w:cs="Arial"/>
          <w:color w:val="000000"/>
          <w:u w:val="single"/>
        </w:rPr>
        <w:t xml:space="preserve">En la sesión de hoy, </w:t>
      </w:r>
      <w:r>
        <w:rPr>
          <w:rFonts w:ascii="Arial" w:eastAsia="Arial" w:hAnsi="Arial" w:cs="Arial"/>
          <w:color w:val="000000"/>
          <w:u w:val="single"/>
        </w:rPr>
        <w:t>la paciente explicó que</w:t>
      </w:r>
      <w:r w:rsidR="00026D98">
        <w:rPr>
          <w:rFonts w:ascii="Arial" w:eastAsia="Arial" w:hAnsi="Arial" w:cs="Arial"/>
          <w:color w:val="000000"/>
          <w:u w:val="single"/>
        </w:rPr>
        <w:t xml:space="preserve"> se encuentra “bien” con</w:t>
      </w:r>
      <w:r>
        <w:rPr>
          <w:rFonts w:ascii="Arial" w:eastAsia="Arial" w:hAnsi="Arial" w:cs="Arial"/>
          <w:color w:val="000000"/>
          <w:u w:val="single"/>
        </w:rPr>
        <w:t xml:space="preserve"> su hermana</w:t>
      </w:r>
      <w:r w:rsidR="00026D98">
        <w:rPr>
          <w:rFonts w:ascii="Arial" w:eastAsia="Arial" w:hAnsi="Arial" w:cs="Arial"/>
          <w:color w:val="000000"/>
          <w:u w:val="single"/>
        </w:rPr>
        <w:t xml:space="preserve"> porque desde que tuvieron la conversación en donde ambas se disculparon, han podido llevar una relación armoniosa dentro del hogar. Sin embargo, refiere que con su madre sigue siendo “complicado” porque “hablar con ella es hablar con la pared”, dando a entender que es complicado poder entablar una conversación pacífica con su madre donde utilicen la comunicación asertiva. </w:t>
      </w:r>
    </w:p>
    <w:p w14:paraId="6C52ACC0" w14:textId="39D70E3B" w:rsidR="00026D98" w:rsidRDefault="00026D98" w:rsidP="00D273D2">
      <w:pPr>
        <w:spacing w:after="0" w:line="360" w:lineRule="auto"/>
        <w:jc w:val="both"/>
        <w:rPr>
          <w:rFonts w:ascii="Arial" w:eastAsia="Arial" w:hAnsi="Arial" w:cs="Arial"/>
          <w:color w:val="000000"/>
          <w:u w:val="single"/>
        </w:rPr>
      </w:pPr>
    </w:p>
    <w:p w14:paraId="0A49B3CB" w14:textId="278041EC" w:rsidR="00026D98" w:rsidRDefault="00026D98" w:rsidP="00D273D2">
      <w:pPr>
        <w:spacing w:after="0" w:line="360" w:lineRule="auto"/>
        <w:jc w:val="both"/>
        <w:rPr>
          <w:rFonts w:ascii="Arial" w:eastAsia="Arial" w:hAnsi="Arial" w:cs="Arial"/>
          <w:color w:val="000000"/>
          <w:u w:val="single"/>
        </w:rPr>
      </w:pPr>
      <w:r>
        <w:rPr>
          <w:rFonts w:ascii="Arial" w:eastAsia="Arial" w:hAnsi="Arial" w:cs="Arial"/>
          <w:color w:val="000000"/>
          <w:u w:val="single"/>
        </w:rPr>
        <w:t>Se abordó el tema del modelo ABCD utilizando de ejemplo una discusión que la paciente tuvo con su novio. Los pensamientos que ella tuvo fueron: “que inflexible”, “que mala onda”, “que cerrado”, y esto la llevo a sentir emociones de enojo, tristeza y desilusión. La paciente dio a entender que con él estos pensamientos es difícil flexibil</w:t>
      </w:r>
      <w:r w:rsidR="00F923E9">
        <w:rPr>
          <w:rFonts w:ascii="Arial" w:eastAsia="Arial" w:hAnsi="Arial" w:cs="Arial"/>
          <w:color w:val="000000"/>
          <w:u w:val="single"/>
        </w:rPr>
        <w:t>i</w:t>
      </w:r>
      <w:r>
        <w:rPr>
          <w:rFonts w:ascii="Arial" w:eastAsia="Arial" w:hAnsi="Arial" w:cs="Arial"/>
          <w:color w:val="000000"/>
          <w:u w:val="single"/>
        </w:rPr>
        <w:t xml:space="preserve">zarlos porque él no hace nada para encontrar un balance, por lo mismo, ella ha llegado a dudar de sus capacidades por su novio. </w:t>
      </w:r>
      <w:r w:rsidR="00F923E9">
        <w:rPr>
          <w:rFonts w:ascii="Arial" w:eastAsia="Arial" w:hAnsi="Arial" w:cs="Arial"/>
          <w:color w:val="000000"/>
          <w:u w:val="single"/>
        </w:rPr>
        <w:t xml:space="preserve">Se realizó el ejercicio con otro ejemplo y se abordó el pensamiento “nadie me quiere”, tratando de encontrar uno más adaptativo y flexible. Se pudo llegar a la conclusión que, cuando tenga ese pensamiento, debe poder dialogar con el mismo y entender que se está sintiendo rechazada pero no significa que nadie la quiera. </w:t>
      </w:r>
    </w:p>
    <w:p w14:paraId="162E11BD" w14:textId="77777777" w:rsidR="00D273D2" w:rsidRPr="00651584" w:rsidRDefault="00D273D2" w:rsidP="00D273D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006B3F6E" w14:textId="77777777"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2D6D022E" w14:textId="77777777"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lastRenderedPageBreak/>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tranquilidad. </w:t>
      </w:r>
    </w:p>
    <w:p w14:paraId="49F9606D" w14:textId="1FA8C727" w:rsidR="00D273D2" w:rsidRPr="00651584" w:rsidRDefault="00D273D2" w:rsidP="00D273D2">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En cuanto al contenido del pensamiento, la paciente mencionó </w:t>
      </w:r>
      <w:r>
        <w:rPr>
          <w:rFonts w:ascii="Arial" w:eastAsia="Arial" w:hAnsi="Arial" w:cs="Arial"/>
          <w:bCs/>
          <w:u w:val="single"/>
        </w:rPr>
        <w:t xml:space="preserve">que </w:t>
      </w:r>
      <w:r w:rsidR="00A4679A">
        <w:rPr>
          <w:rFonts w:ascii="Arial" w:eastAsia="Arial" w:hAnsi="Arial" w:cs="Arial"/>
          <w:bCs/>
          <w:u w:val="single"/>
        </w:rPr>
        <w:t xml:space="preserve">tuvo una pelea con su novio que le provocó malestar y le hizo dudar de sus capacidades y pensar si es suficiente para él. Se pudo abordar el tema sobre flexibilizar los pensamientos para que el estado de ánimo no se vea afectado de manera negativa. </w:t>
      </w:r>
    </w:p>
    <w:p w14:paraId="7EF50009" w14:textId="77777777" w:rsidR="00D273D2" w:rsidRPr="00651584" w:rsidRDefault="00D273D2" w:rsidP="00D273D2">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180F57E7" w14:textId="1BF56814" w:rsidR="00D273D2" w:rsidRPr="00651584" w:rsidRDefault="00A4679A" w:rsidP="00D273D2">
      <w:pPr>
        <w:spacing w:line="360" w:lineRule="auto"/>
        <w:jc w:val="both"/>
        <w:rPr>
          <w:rFonts w:ascii="Arial" w:hAnsi="Arial" w:cs="Arial"/>
        </w:rPr>
      </w:pPr>
      <w:r>
        <w:rPr>
          <w:rFonts w:ascii="Arial" w:eastAsia="Arial" w:hAnsi="Arial" w:cs="Arial"/>
          <w:color w:val="000000"/>
          <w:u w:val="single"/>
        </w:rPr>
        <w:t xml:space="preserve">En el caso de la paciente, hubo ciertos pensamientos que no podía flexibilizar porque “son una realidad”. Por ejemplo, al hablar sobre que su novio es “Inflexible” y “mala onda” y debatirles estas ideas, ella siguió contestando que “lastimosamente con él si es así”. En estos casos, cuando no se puede flexibilizar el pensamiento, se debe buscar otro que también le esté causando malestar a la paciente; para poder lograr el objetivo de ser más flexibles en sus pensamientos que afectan su rutina diaria. </w:t>
      </w:r>
    </w:p>
    <w:p w14:paraId="1FABEB7F" w14:textId="77777777" w:rsidR="00D273D2" w:rsidRPr="00651584" w:rsidRDefault="00D273D2" w:rsidP="00D273D2">
      <w:pPr>
        <w:spacing w:line="360" w:lineRule="auto"/>
        <w:jc w:val="both"/>
        <w:rPr>
          <w:rFonts w:ascii="Arial" w:hAnsi="Arial" w:cs="Arial"/>
        </w:rPr>
      </w:pPr>
    </w:p>
    <w:p w14:paraId="217631EB" w14:textId="77777777" w:rsidR="00D273D2" w:rsidRPr="00651584" w:rsidRDefault="00D273D2" w:rsidP="00D273D2">
      <w:pPr>
        <w:rPr>
          <w:rFonts w:ascii="Arial" w:hAnsi="Arial" w:cs="Arial"/>
        </w:rPr>
      </w:pPr>
    </w:p>
    <w:p w14:paraId="4E65C27C" w14:textId="77777777" w:rsidR="00D273D2" w:rsidRDefault="00D273D2" w:rsidP="00D273D2"/>
    <w:p w14:paraId="30E2FF24" w14:textId="77777777" w:rsidR="00D273D2" w:rsidRDefault="00D273D2" w:rsidP="00D273D2"/>
    <w:p w14:paraId="0F62D7BB" w14:textId="77777777" w:rsidR="00D273D2" w:rsidRDefault="00D273D2" w:rsidP="00D273D2"/>
    <w:p w14:paraId="5DFAD7A1" w14:textId="77777777" w:rsidR="00D273D2" w:rsidRDefault="00D273D2" w:rsidP="00D273D2"/>
    <w:p w14:paraId="0CBBA4C5" w14:textId="77777777" w:rsidR="002E1093" w:rsidRDefault="002E1093"/>
    <w:sectPr w:rsidR="002E1093">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F2C41" w14:textId="77777777" w:rsidR="00F713D6" w:rsidRDefault="00A4679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2E61E25F" wp14:editId="7C362449">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CBB"/>
    <w:rsid w:val="00003968"/>
    <w:rsid w:val="00026D98"/>
    <w:rsid w:val="002E1093"/>
    <w:rsid w:val="00402113"/>
    <w:rsid w:val="00A4679A"/>
    <w:rsid w:val="00D273D2"/>
    <w:rsid w:val="00DB3CBB"/>
    <w:rsid w:val="00E6789A"/>
    <w:rsid w:val="00F923E9"/>
    <w:rsid w:val="00FD33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55429"/>
  <w15:chartTrackingRefBased/>
  <w15:docId w15:val="{386E1481-4EF5-45E7-A66B-72D84CC5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3D2"/>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273D2"/>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273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827</Words>
  <Characters>4550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6</cp:revision>
  <dcterms:created xsi:type="dcterms:W3CDTF">2021-10-15T18:23:00Z</dcterms:created>
  <dcterms:modified xsi:type="dcterms:W3CDTF">2021-10-15T21:25:00Z</dcterms:modified>
</cp:coreProperties>
</file>