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275C" w14:textId="77777777" w:rsidR="00D60CD8" w:rsidRPr="00D60CD8" w:rsidRDefault="00D60CD8" w:rsidP="00D60CD8">
      <w:pPr>
        <w:spacing w:before="120" w:after="120" w:line="360" w:lineRule="auto"/>
        <w:jc w:val="center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NOTA DE CAMPO</w:t>
      </w:r>
    </w:p>
    <w:tbl>
      <w:tblPr>
        <w:tblStyle w:val="Tablaconcuadrcula1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D60CD8" w:rsidRPr="00D60CD8" w14:paraId="5D2F7C36" w14:textId="77777777" w:rsidTr="00EB013C">
        <w:tc>
          <w:tcPr>
            <w:tcW w:w="2596" w:type="dxa"/>
          </w:tcPr>
          <w:p w14:paraId="53E6ED6E" w14:textId="48A84EFE" w:rsidR="00D60CD8" w:rsidRPr="00D60CD8" w:rsidRDefault="00D60CD8" w:rsidP="00D60CD8">
            <w:pPr>
              <w:spacing w:before="120" w:after="120"/>
              <w:rPr>
                <w:rFonts w:ascii="Arial" w:eastAsia="Calibri" w:hAnsi="Arial" w:cs="Times New Roman"/>
                <w:b/>
                <w:iCs/>
                <w:sz w:val="20"/>
              </w:rPr>
            </w:pPr>
            <w:r w:rsidRPr="00D60CD8">
              <w:rPr>
                <w:rFonts w:ascii="Arial" w:eastAsia="Calibri" w:hAnsi="Arial" w:cs="Times New Roman"/>
                <w:b/>
                <w:iCs/>
                <w:sz w:val="20"/>
              </w:rPr>
              <w:t>Semestre:</w:t>
            </w:r>
            <w:r>
              <w:rPr>
                <w:rFonts w:ascii="Arial" w:eastAsia="Calibri" w:hAnsi="Arial" w:cs="Times New Roman"/>
                <w:b/>
                <w:iCs/>
                <w:sz w:val="20"/>
              </w:rPr>
              <w:t xml:space="preserve"> 7º </w:t>
            </w:r>
          </w:p>
        </w:tc>
      </w:tr>
      <w:tr w:rsidR="00D60CD8" w:rsidRPr="00D60CD8" w14:paraId="4C0EEF42" w14:textId="77777777" w:rsidTr="00EB013C">
        <w:tc>
          <w:tcPr>
            <w:tcW w:w="2596" w:type="dxa"/>
            <w:shd w:val="clear" w:color="auto" w:fill="C00000"/>
          </w:tcPr>
          <w:p w14:paraId="01BD0900" w14:textId="77777777" w:rsidR="00D60CD8" w:rsidRPr="00D60CD8" w:rsidRDefault="00D60CD8" w:rsidP="00D60C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iCs/>
                <w:sz w:val="20"/>
              </w:rPr>
            </w:pPr>
            <w:r w:rsidRPr="00D60CD8">
              <w:rPr>
                <w:rFonts w:ascii="Arial" w:eastAsia="Calibri" w:hAnsi="Arial" w:cs="Times New Roman"/>
                <w:b/>
                <w:iCs/>
                <w:sz w:val="20"/>
              </w:rPr>
              <w:t>Profesora encargada:</w:t>
            </w:r>
          </w:p>
        </w:tc>
      </w:tr>
      <w:tr w:rsidR="00D60CD8" w:rsidRPr="00D60CD8" w14:paraId="6438ED1D" w14:textId="77777777" w:rsidTr="00EB013C">
        <w:tc>
          <w:tcPr>
            <w:tcW w:w="2596" w:type="dxa"/>
          </w:tcPr>
          <w:p w14:paraId="73FDA1E6" w14:textId="43255C9A" w:rsidR="00D60CD8" w:rsidRPr="00D60CD8" w:rsidRDefault="00D60CD8" w:rsidP="00D60C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iCs/>
                <w:sz w:val="20"/>
              </w:rPr>
            </w:pPr>
            <w:r>
              <w:rPr>
                <w:rFonts w:ascii="Arial" w:eastAsia="Calibri" w:hAnsi="Arial" w:cs="Times New Roman"/>
                <w:b/>
                <w:iCs/>
                <w:sz w:val="20"/>
              </w:rPr>
              <w:t>Dalia Valladares</w:t>
            </w:r>
          </w:p>
        </w:tc>
      </w:tr>
    </w:tbl>
    <w:p w14:paraId="76ED5569" w14:textId="3EC4F000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Nombre del practicante: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Gabriela Castillo</w:t>
      </w:r>
    </w:p>
    <w:p w14:paraId="09F2A239" w14:textId="37CD8503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 xml:space="preserve">Año que cursa: </w:t>
      </w:r>
      <w:r>
        <w:rPr>
          <w:rFonts w:ascii="Arial" w:eastAsia="Calibri" w:hAnsi="Arial" w:cs="Times New Roman"/>
          <w:iCs/>
          <w:lang w:val="es-GT"/>
        </w:rPr>
        <w:t xml:space="preserve">4º </w:t>
      </w:r>
    </w:p>
    <w:p w14:paraId="3C460899" w14:textId="2CB0BE18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proofErr w:type="spellStart"/>
      <w:r w:rsidRPr="00D60CD8">
        <w:rPr>
          <w:rFonts w:ascii="Arial" w:eastAsia="Calibri" w:hAnsi="Arial" w:cs="Times New Roman"/>
          <w:b/>
          <w:iCs/>
          <w:lang w:val="es-GT"/>
        </w:rPr>
        <w:t>N°</w:t>
      </w:r>
      <w:proofErr w:type="spellEnd"/>
      <w:r w:rsidRPr="00D60CD8">
        <w:rPr>
          <w:rFonts w:ascii="Arial" w:eastAsia="Calibri" w:hAnsi="Arial" w:cs="Times New Roman"/>
          <w:b/>
          <w:iCs/>
          <w:lang w:val="es-GT"/>
        </w:rPr>
        <w:t>. de sesión: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1</w:t>
      </w:r>
    </w:p>
    <w:p w14:paraId="65C4AFA5" w14:textId="4474739C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Nombre del paciente: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M.A.L.L.</w:t>
      </w:r>
    </w:p>
    <w:p w14:paraId="45933385" w14:textId="1D136679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Fecha y hora de la sesión:</w:t>
      </w:r>
      <w:r w:rsidRPr="00D60CD8">
        <w:rPr>
          <w:rFonts w:ascii="Arial" w:eastAsia="Calibri" w:hAnsi="Arial" w:cs="Times New Roman"/>
          <w:iCs/>
          <w:lang w:val="es-GT"/>
        </w:rPr>
        <w:t xml:space="preserve"> </w:t>
      </w:r>
      <w:r>
        <w:rPr>
          <w:rFonts w:ascii="Arial" w:eastAsia="Calibri" w:hAnsi="Arial" w:cs="Times New Roman"/>
          <w:iCs/>
          <w:lang w:val="es-GT"/>
        </w:rPr>
        <w:t>02/02/21</w:t>
      </w:r>
    </w:p>
    <w:p w14:paraId="3B2C4258" w14:textId="77777777" w:rsidR="00D60CD8" w:rsidRPr="00D60CD8" w:rsidRDefault="00D60CD8" w:rsidP="00D60CD8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Después de concluir la sesión con el paciente, completar el siguiente cuadro: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210"/>
        <w:gridCol w:w="6284"/>
      </w:tblGrid>
      <w:tr w:rsidR="00D60CD8" w:rsidRPr="00D60CD8" w14:paraId="05E074B6" w14:textId="77777777" w:rsidTr="00EB013C">
        <w:tc>
          <w:tcPr>
            <w:tcW w:w="2263" w:type="dxa"/>
            <w:shd w:val="clear" w:color="auto" w:fill="C00000"/>
          </w:tcPr>
          <w:p w14:paraId="2BF9F952" w14:textId="77777777" w:rsidR="00D60CD8" w:rsidRPr="00D60CD8" w:rsidRDefault="00D60CD8" w:rsidP="00D60CD8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Objetivo</w:t>
            </w:r>
          </w:p>
        </w:tc>
        <w:tc>
          <w:tcPr>
            <w:tcW w:w="6565" w:type="dxa"/>
          </w:tcPr>
          <w:p w14:paraId="2FDE7FFA" w14:textId="72C27D22" w:rsidR="00D60CD8" w:rsidRPr="00D60CD8" w:rsidRDefault="00D60CD8" w:rsidP="00D60CD8">
            <w:pPr>
              <w:spacing w:before="120" w:after="120" w:line="360" w:lineRule="auto"/>
              <w:jc w:val="both"/>
              <w:rPr>
                <w:rFonts w:ascii="Arial" w:eastAsia="Calibri" w:hAnsi="Arial" w:cs="Times New Roman"/>
                <w:iCs/>
              </w:rPr>
            </w:pPr>
            <w:r w:rsidRPr="000F0DEF">
              <w:rPr>
                <w:rFonts w:ascii="Arial" w:eastAsia="Arial" w:hAnsi="Arial" w:cs="Arial"/>
                <w:color w:val="000000"/>
              </w:rPr>
              <w:t xml:space="preserve">Entrevistar </w:t>
            </w:r>
            <w:r>
              <w:rPr>
                <w:rFonts w:ascii="Arial" w:eastAsia="Arial" w:hAnsi="Arial" w:cs="Arial"/>
                <w:color w:val="000000"/>
              </w:rPr>
              <w:t xml:space="preserve">al paciente mediante preguntas abiertas, cerradas, y diálogo socrático para indagar en su motivo de consulta y las condiciones que lo rodean.  </w:t>
            </w:r>
          </w:p>
        </w:tc>
      </w:tr>
      <w:tr w:rsidR="00D60CD8" w:rsidRPr="00D60CD8" w14:paraId="3C62E8BD" w14:textId="77777777" w:rsidTr="00EB013C">
        <w:tc>
          <w:tcPr>
            <w:tcW w:w="2263" w:type="dxa"/>
            <w:shd w:val="clear" w:color="auto" w:fill="C00000"/>
          </w:tcPr>
          <w:p w14:paraId="0EEA2A42" w14:textId="77777777" w:rsidR="00D60CD8" w:rsidRPr="00D60CD8" w:rsidRDefault="00D60CD8" w:rsidP="00D60CD8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Áreas trabajadas</w:t>
            </w:r>
          </w:p>
        </w:tc>
        <w:tc>
          <w:tcPr>
            <w:tcW w:w="6565" w:type="dxa"/>
          </w:tcPr>
          <w:p w14:paraId="12E8AB36" w14:textId="77777777" w:rsidR="00D60CD8" w:rsidRDefault="00D60CD8" w:rsidP="00D60CD8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Motivo de consulta</w:t>
            </w:r>
          </w:p>
          <w:p w14:paraId="02FCF8EF" w14:textId="77777777" w:rsidR="00D60CD8" w:rsidRDefault="00D60CD8" w:rsidP="00D60CD8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Datos generales </w:t>
            </w:r>
          </w:p>
          <w:p w14:paraId="3DE692C9" w14:textId="77777777" w:rsidR="00D60CD8" w:rsidRDefault="00D60CD8" w:rsidP="00D60CD8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Antecedentes personales, familiares y ambientales</w:t>
            </w:r>
          </w:p>
          <w:p w14:paraId="5199F812" w14:textId="77777777" w:rsidR="00D60CD8" w:rsidRDefault="00D60CD8" w:rsidP="00D60CD8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Escolaridad </w:t>
            </w:r>
          </w:p>
          <w:p w14:paraId="1ACEAD39" w14:textId="77777777" w:rsidR="00D60CD8" w:rsidRDefault="00D60CD8" w:rsidP="00D60CD8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Área social y afectiva</w:t>
            </w:r>
          </w:p>
          <w:p w14:paraId="4863EC09" w14:textId="05D81FA7" w:rsidR="00D60CD8" w:rsidRPr="00D60CD8" w:rsidRDefault="00D60CD8" w:rsidP="00D60CD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iCs/>
              </w:rPr>
            </w:pPr>
            <w:r w:rsidRPr="00D60CD8">
              <w:rPr>
                <w:rFonts w:ascii="Arial" w:hAnsi="Arial" w:cs="Arial"/>
                <w:lang w:val="es-ES_tradnl"/>
              </w:rPr>
              <w:t xml:space="preserve">Acerca del futuro  </w:t>
            </w:r>
          </w:p>
        </w:tc>
      </w:tr>
      <w:tr w:rsidR="00D60CD8" w:rsidRPr="00D60CD8" w14:paraId="1AA725EA" w14:textId="77777777" w:rsidTr="00EB013C">
        <w:tc>
          <w:tcPr>
            <w:tcW w:w="2263" w:type="dxa"/>
            <w:shd w:val="clear" w:color="auto" w:fill="C00000"/>
          </w:tcPr>
          <w:p w14:paraId="398781D6" w14:textId="77777777" w:rsidR="00D60CD8" w:rsidRPr="00D60CD8" w:rsidRDefault="00D60CD8" w:rsidP="00D60CD8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Recursos utilizados</w:t>
            </w:r>
          </w:p>
        </w:tc>
        <w:tc>
          <w:tcPr>
            <w:tcW w:w="6565" w:type="dxa"/>
          </w:tcPr>
          <w:p w14:paraId="6F5C4A3D" w14:textId="77777777" w:rsidR="00D60CD8" w:rsidRDefault="00D60CD8" w:rsidP="00D60CD8">
            <w:pPr>
              <w:pStyle w:val="EstiloPS"/>
              <w:jc w:val="both"/>
            </w:pPr>
            <w:r>
              <w:t xml:space="preserve">Lapicero </w:t>
            </w:r>
          </w:p>
          <w:p w14:paraId="42990709" w14:textId="77777777" w:rsidR="00D60CD8" w:rsidRDefault="00D60CD8" w:rsidP="00D60CD8">
            <w:pPr>
              <w:pStyle w:val="EstiloPS"/>
              <w:jc w:val="both"/>
            </w:pPr>
            <w:r>
              <w:t>Formato de entrevista para adultos</w:t>
            </w:r>
          </w:p>
          <w:p w14:paraId="1E8CCD27" w14:textId="6D81DAB5" w:rsidR="00D60CD8" w:rsidRPr="00D60CD8" w:rsidRDefault="00D60CD8" w:rsidP="00D60CD8">
            <w:pPr>
              <w:pStyle w:val="EstiloPS"/>
              <w:jc w:val="both"/>
            </w:pPr>
            <w:r>
              <w:t>Formato de examen del estado mental</w:t>
            </w:r>
          </w:p>
        </w:tc>
      </w:tr>
      <w:tr w:rsidR="00D60CD8" w:rsidRPr="00D60CD8" w14:paraId="1F6B54DA" w14:textId="77777777" w:rsidTr="00EB013C">
        <w:tc>
          <w:tcPr>
            <w:tcW w:w="2263" w:type="dxa"/>
            <w:shd w:val="clear" w:color="auto" w:fill="C00000"/>
          </w:tcPr>
          <w:p w14:paraId="19664632" w14:textId="77777777" w:rsidR="00D60CD8" w:rsidRPr="00D60CD8" w:rsidRDefault="00D60CD8" w:rsidP="00D60CD8">
            <w:pPr>
              <w:spacing w:before="120" w:after="120" w:line="360" w:lineRule="auto"/>
              <w:jc w:val="center"/>
              <w:rPr>
                <w:rFonts w:ascii="Arial" w:eastAsia="Calibri" w:hAnsi="Arial" w:cs="Times New Roman"/>
                <w:b/>
                <w:iCs/>
              </w:rPr>
            </w:pPr>
            <w:r w:rsidRPr="00D60CD8">
              <w:rPr>
                <w:rFonts w:ascii="Arial" w:eastAsia="Calibri" w:hAnsi="Arial" w:cs="Times New Roman"/>
                <w:b/>
                <w:iCs/>
              </w:rPr>
              <w:t>Método-técnica</w:t>
            </w:r>
          </w:p>
        </w:tc>
        <w:tc>
          <w:tcPr>
            <w:tcW w:w="6565" w:type="dxa"/>
          </w:tcPr>
          <w:p w14:paraId="57BE61DE" w14:textId="77777777" w:rsidR="00D60CD8" w:rsidRDefault="00D60CD8" w:rsidP="00D60CD8">
            <w:pPr>
              <w:spacing w:before="120" w:after="120" w:line="360" w:lineRule="auto"/>
              <w:jc w:val="both"/>
              <w:rPr>
                <w:rFonts w:ascii="Arial" w:eastAsia="Calibri" w:hAnsi="Arial" w:cs="Times New Roman"/>
                <w:iCs/>
              </w:rPr>
            </w:pPr>
            <w:r>
              <w:rPr>
                <w:rFonts w:ascii="Arial" w:eastAsia="Calibri" w:hAnsi="Arial" w:cs="Times New Roman"/>
                <w:iCs/>
              </w:rPr>
              <w:t xml:space="preserve">Diálogo socrático </w:t>
            </w:r>
          </w:p>
          <w:p w14:paraId="039FAAE2" w14:textId="075FE2F0" w:rsidR="00D60CD8" w:rsidRPr="00D60CD8" w:rsidRDefault="00D60CD8" w:rsidP="00D60CD8">
            <w:pPr>
              <w:spacing w:before="120" w:after="120" w:line="360" w:lineRule="auto"/>
              <w:jc w:val="both"/>
              <w:rPr>
                <w:rFonts w:ascii="Arial" w:eastAsia="Calibri" w:hAnsi="Arial" w:cs="Times New Roman"/>
                <w:iCs/>
              </w:rPr>
            </w:pPr>
            <w:r>
              <w:rPr>
                <w:rFonts w:ascii="Arial" w:eastAsia="Calibri" w:hAnsi="Arial" w:cs="Times New Roman"/>
                <w:iCs/>
              </w:rPr>
              <w:t>Preguntas abiertas y cerradas</w:t>
            </w:r>
          </w:p>
        </w:tc>
      </w:tr>
    </w:tbl>
    <w:p w14:paraId="73A3043C" w14:textId="77777777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</w:p>
    <w:p w14:paraId="4FE67838" w14:textId="77777777" w:rsidR="00D60CD8" w:rsidRPr="00D60CD8" w:rsidRDefault="00D60CD8" w:rsidP="00D60CD8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¿Se cumplió la planificación?</w:t>
      </w:r>
    </w:p>
    <w:p w14:paraId="579ED116" w14:textId="0491D6F3" w:rsidR="00D60CD8" w:rsidRPr="00D60CD8" w:rsidRDefault="00D60CD8" w:rsidP="00D60CD8">
      <w:pPr>
        <w:spacing w:before="120" w:after="120" w:line="360" w:lineRule="auto"/>
        <w:ind w:left="720"/>
        <w:jc w:val="both"/>
        <w:rPr>
          <w:rFonts w:ascii="Arial" w:eastAsia="Calibri" w:hAnsi="Arial" w:cs="Times New Roman"/>
          <w:iCs/>
          <w:u w:val="single"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Sí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lang w:val="es-GT"/>
        </w:rPr>
        <w:tab/>
        <w:t xml:space="preserve">No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>X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02C8238B" w14:textId="025DB6E2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u w:val="single"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¿Por qué?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>El paciente se conectó con treinta minutos de retrasó a la sesión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 xml:space="preserve">y se desconectó durante aproximadamente diez minutos en medio de esta, dejando una cantidad de tiempo limitada para aplicar la entrevista. A la vez el paciente no se mostraba interesado en participar en la sesión o hablar de sí mismo, prefiriendo </w:t>
      </w:r>
      <w:r>
        <w:rPr>
          <w:rFonts w:ascii="Arial" w:eastAsia="Calibri" w:hAnsi="Arial" w:cs="Times New Roman"/>
          <w:iCs/>
          <w:u w:val="single"/>
          <w:lang w:val="es-GT"/>
        </w:rPr>
        <w:lastRenderedPageBreak/>
        <w:t xml:space="preserve">quedarse callado o hacer preguntas a la terapeuta que evadieran las preguntas de la entrevista.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53084A36" w14:textId="77777777" w:rsidR="00D60CD8" w:rsidRPr="00D60CD8" w:rsidRDefault="00D60CD8" w:rsidP="00D60CD8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En esta sesión hubo:</w:t>
      </w:r>
    </w:p>
    <w:p w14:paraId="0013D4BD" w14:textId="603DA9F5" w:rsidR="00D60CD8" w:rsidRPr="00D60CD8" w:rsidRDefault="00D60CD8" w:rsidP="00D60CD8">
      <w:pPr>
        <w:spacing w:before="120" w:after="120" w:line="360" w:lineRule="auto"/>
        <w:ind w:left="360"/>
        <w:jc w:val="both"/>
        <w:rPr>
          <w:rFonts w:ascii="Arial" w:eastAsia="Calibri" w:hAnsi="Arial" w:cs="Times New Roman"/>
          <w:iCs/>
          <w:u w:val="single"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Avance: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  <w:t xml:space="preserve"> </w:t>
      </w:r>
      <w:r w:rsidRPr="00D60CD8">
        <w:rPr>
          <w:rFonts w:ascii="Arial" w:eastAsia="Calibri" w:hAnsi="Arial" w:cs="Times New Roman"/>
          <w:iCs/>
          <w:lang w:val="es-GT"/>
        </w:rPr>
        <w:tab/>
        <w:t xml:space="preserve">Retroceso: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  <w:t xml:space="preserve"> </w:t>
      </w:r>
      <w:r w:rsidRPr="00D60CD8">
        <w:rPr>
          <w:rFonts w:ascii="Arial" w:eastAsia="Calibri" w:hAnsi="Arial" w:cs="Times New Roman"/>
          <w:iCs/>
          <w:lang w:val="es-GT"/>
        </w:rPr>
        <w:t xml:space="preserve">    Estancamiento: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>X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13D4F5FC" w14:textId="7F8DEA1B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 w:rsidRPr="00D60CD8">
        <w:rPr>
          <w:rFonts w:ascii="Arial" w:eastAsia="Calibri" w:hAnsi="Arial" w:cs="Times New Roman"/>
          <w:iCs/>
          <w:lang w:val="es-GT"/>
        </w:rPr>
        <w:t xml:space="preserve">¿Por qué? </w:t>
      </w:r>
      <w:r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 xml:space="preserve">No se logró abordar en la entrevista al paciente, por lo que no se recolectó suficiente información para conocerlo </w:t>
      </w:r>
      <w:r w:rsidR="00F752BA">
        <w:rPr>
          <w:rFonts w:ascii="Arial" w:eastAsia="Calibri" w:hAnsi="Arial" w:cs="Times New Roman"/>
          <w:iCs/>
          <w:u w:val="single"/>
          <w:lang w:val="es-GT"/>
        </w:rPr>
        <w:t xml:space="preserve">o profundizar en su motivo de consulta. El joven se mostró desinteresado en la intervención y lo describió como “una pérdida de tiempo”. </w:t>
      </w:r>
    </w:p>
    <w:p w14:paraId="6BED752D" w14:textId="77777777" w:rsidR="00D60CD8" w:rsidRPr="00D60CD8" w:rsidRDefault="00D60CD8" w:rsidP="00D60CD8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 xml:space="preserve">Información significativa de la sesión (aspectos importantes, información relevante, entre otros): </w:t>
      </w:r>
    </w:p>
    <w:p w14:paraId="0FB5226D" w14:textId="79890A4C" w:rsidR="00D60CD8" w:rsidRPr="00D60CD8" w:rsidRDefault="00F752BA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u w:val="single"/>
          <w:lang w:val="es-GT"/>
        </w:rPr>
      </w:pPr>
      <w:r>
        <w:rPr>
          <w:rFonts w:ascii="Arial" w:eastAsia="Calibri" w:hAnsi="Arial" w:cs="Times New Roman"/>
          <w:iCs/>
          <w:u w:val="single"/>
          <w:lang w:val="es-GT"/>
        </w:rPr>
        <w:t xml:space="preserve">El paciente se mostró desinteresado en atender a sus sesiones, diciendo que él no necesitaba apoyo psicológico y que sólo se le estaba haciendo perder el tiempo. Habló del horario de las sesiones y cómo ninguno se acomodaba a sus necesidades, utilizando como excusa sus clases del colegio para decir que no tenía tiempo para conectarse a las sesiones, ya que tiene cosas más importantes que hacer, como sus tareas. El paciente comentó que actualmente está en su último año de colegio, estudiando para ser perito contador, a pesar de que tiene 20 años de edad, lo que supondría que se ha atrasado dos años en sus estudios. Este mostró resistencia a hablar de sí mismo y responder las preguntas de la terapeuta, intentando indagar más en la vida personal de la terapeuta. </w:t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32F6603A" w14:textId="77777777" w:rsidR="00D60CD8" w:rsidRPr="00D60CD8" w:rsidRDefault="00D60CD8" w:rsidP="00D60CD8">
      <w:pPr>
        <w:numPr>
          <w:ilvl w:val="0"/>
          <w:numId w:val="1"/>
        </w:num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¿Qué aprendizaje obtuvo usted como profesional al llevar a cabo la sesión?</w:t>
      </w:r>
    </w:p>
    <w:p w14:paraId="2C26A5F3" w14:textId="64789B91" w:rsidR="00D60CD8" w:rsidRPr="00D60CD8" w:rsidRDefault="00F752BA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lang w:val="es-GT"/>
        </w:rPr>
      </w:pPr>
      <w:r>
        <w:rPr>
          <w:rFonts w:ascii="Arial" w:eastAsia="Calibri" w:hAnsi="Arial" w:cs="Times New Roman"/>
          <w:iCs/>
          <w:u w:val="single"/>
          <w:lang w:val="es-GT"/>
        </w:rPr>
        <w:t xml:space="preserve">Aprendí que no todos los pacientes que se presenten a la clínica irán con una buena disposición, dificultando el proceso de entrevista y evaluación. Para esto es importante establecer un </w:t>
      </w:r>
      <w:proofErr w:type="spellStart"/>
      <w:r w:rsidRPr="00F752BA">
        <w:rPr>
          <w:rFonts w:ascii="Arial" w:eastAsia="Calibri" w:hAnsi="Arial" w:cs="Times New Roman"/>
          <w:i/>
          <w:u w:val="single"/>
          <w:lang w:val="es-GT"/>
        </w:rPr>
        <w:t>rapport</w:t>
      </w:r>
      <w:proofErr w:type="spellEnd"/>
      <w:r>
        <w:rPr>
          <w:rFonts w:ascii="Arial" w:eastAsia="Calibri" w:hAnsi="Arial" w:cs="Times New Roman"/>
          <w:iCs/>
          <w:u w:val="single"/>
          <w:lang w:val="es-GT"/>
        </w:rPr>
        <w:t xml:space="preserve"> inicial, </w:t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>
        <w:rPr>
          <w:rFonts w:ascii="Arial" w:eastAsia="Calibri" w:hAnsi="Arial" w:cs="Times New Roman"/>
          <w:iCs/>
          <w:u w:val="single"/>
          <w:lang w:val="es-GT"/>
        </w:rPr>
        <w:t xml:space="preserve">hablando de temas que le interesen al paciente. </w:t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61B91B44" w14:textId="77777777" w:rsidR="00D60CD8" w:rsidRPr="00D60CD8" w:rsidRDefault="00D60CD8" w:rsidP="00D60CD8">
      <w:pPr>
        <w:spacing w:before="120" w:after="120" w:line="360" w:lineRule="auto"/>
        <w:jc w:val="both"/>
        <w:rPr>
          <w:rFonts w:ascii="Arial" w:eastAsia="Calibri" w:hAnsi="Arial" w:cs="Times New Roman"/>
          <w:b/>
          <w:iCs/>
          <w:lang w:val="es-GT"/>
        </w:rPr>
      </w:pPr>
      <w:r w:rsidRPr="00D60CD8">
        <w:rPr>
          <w:rFonts w:ascii="Arial" w:eastAsia="Calibri" w:hAnsi="Arial" w:cs="Times New Roman"/>
          <w:b/>
          <w:iCs/>
          <w:lang w:val="es-GT"/>
        </w:rPr>
        <w:t>Observaciones:</w:t>
      </w:r>
    </w:p>
    <w:p w14:paraId="1557DE31" w14:textId="01F4F99F" w:rsidR="00D60CD8" w:rsidRPr="00D60CD8" w:rsidRDefault="008C0415" w:rsidP="00D60CD8">
      <w:pPr>
        <w:spacing w:before="120" w:after="120" w:line="360" w:lineRule="auto"/>
        <w:jc w:val="both"/>
        <w:rPr>
          <w:rFonts w:ascii="Arial" w:eastAsia="Calibri" w:hAnsi="Arial" w:cs="Times New Roman"/>
          <w:iCs/>
          <w:u w:val="single"/>
          <w:lang w:val="es-GT"/>
        </w:rPr>
      </w:pPr>
      <w:r>
        <w:rPr>
          <w:rFonts w:ascii="Arial" w:eastAsia="Calibri" w:hAnsi="Arial" w:cs="Times New Roman"/>
          <w:iCs/>
          <w:u w:val="single"/>
          <w:lang w:val="es-GT"/>
        </w:rPr>
        <w:t>El paciente presentaba adecuada higiene personal, pero una postura y expresión que mostraban desinterés y apatía por el tratamiento. Se encontraba conectado a las sesiones</w:t>
      </w:r>
      <w:r w:rsidR="00162B6E">
        <w:rPr>
          <w:rFonts w:ascii="Arial" w:eastAsia="Calibri" w:hAnsi="Arial" w:cs="Times New Roman"/>
          <w:iCs/>
          <w:u w:val="single"/>
          <w:lang w:val="es-GT"/>
        </w:rPr>
        <w:t xml:space="preserve">. Se observó una falta de cooperación, apertura y franqueza, acompañado de una conducta hostil y cautelosa. Se presentó un nivel del habla escaso, donde el paciente se mostraba indispuesto a hablar con la terapeuta de temas que abordaran su vida personal. </w:t>
      </w:r>
      <w:r w:rsidR="00162B6E">
        <w:rPr>
          <w:rFonts w:ascii="Arial" w:hAnsi="Arial" w:cs="Arial"/>
          <w:u w:val="single"/>
        </w:rPr>
        <w:t>S</w:t>
      </w:r>
      <w:r w:rsidR="00162B6E">
        <w:rPr>
          <w:rFonts w:ascii="Arial" w:hAnsi="Arial" w:cs="Arial"/>
          <w:u w:val="single"/>
        </w:rPr>
        <w:t>e observó la percepción de que no tiene ningún problema, afirmando que no sabe la razón por la que se le insistió en que acudiera a la clínica UNIS.</w:t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="00162B6E">
        <w:rPr>
          <w:rFonts w:ascii="Arial" w:eastAsia="Calibri" w:hAnsi="Arial" w:cs="Times New Roman"/>
          <w:iCs/>
          <w:u w:val="single"/>
          <w:lang w:val="es-GT"/>
        </w:rPr>
        <w:t xml:space="preserve">No se observaron disfunciones sensoriales ni cognitivas. </w:t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  <w:r w:rsidR="00D60CD8" w:rsidRPr="00D60CD8">
        <w:rPr>
          <w:rFonts w:ascii="Arial" w:eastAsia="Calibri" w:hAnsi="Arial" w:cs="Times New Roman"/>
          <w:iCs/>
          <w:u w:val="single"/>
          <w:lang w:val="es-GT"/>
        </w:rPr>
        <w:tab/>
      </w:r>
    </w:p>
    <w:p w14:paraId="0BC2E5D9" w14:textId="34715000" w:rsidR="008F5F65" w:rsidRDefault="00D60CD8" w:rsidP="00D60CD8">
      <w:r w:rsidRPr="00F752BA">
        <w:rPr>
          <w:rFonts w:ascii="Arial" w:eastAsia="Calibri" w:hAnsi="Arial" w:cs="Arial"/>
          <w:iCs/>
          <w:lang w:val="es-GT"/>
        </w:rPr>
        <w:t>Firma / sello de asesora:</w:t>
      </w:r>
      <w:r w:rsidRPr="00D60CD8">
        <w:rPr>
          <w:rFonts w:ascii="Calibri" w:eastAsia="Calibri" w:hAnsi="Calibri" w:cs="Times New Roman"/>
          <w:iCs/>
          <w:lang w:val="es-GT"/>
        </w:rPr>
        <w:t xml:space="preserve"> _______________________________</w:t>
      </w:r>
    </w:p>
    <w:sectPr w:rsidR="008F5F6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BE6CC" w14:textId="77777777" w:rsidR="009E43D4" w:rsidRDefault="009E43D4" w:rsidP="00D60CD8">
      <w:pPr>
        <w:spacing w:after="0" w:line="240" w:lineRule="auto"/>
      </w:pPr>
      <w:r>
        <w:separator/>
      </w:r>
    </w:p>
  </w:endnote>
  <w:endnote w:type="continuationSeparator" w:id="0">
    <w:p w14:paraId="3D00C7D3" w14:textId="77777777" w:rsidR="009E43D4" w:rsidRDefault="009E43D4" w:rsidP="00D6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D4663" w14:textId="77777777" w:rsidR="009E43D4" w:rsidRDefault="009E43D4" w:rsidP="00D60CD8">
      <w:pPr>
        <w:spacing w:after="0" w:line="240" w:lineRule="auto"/>
      </w:pPr>
      <w:r>
        <w:separator/>
      </w:r>
    </w:p>
  </w:footnote>
  <w:footnote w:type="continuationSeparator" w:id="0">
    <w:p w14:paraId="1F03E28C" w14:textId="77777777" w:rsidR="009E43D4" w:rsidRDefault="009E43D4" w:rsidP="00D60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6A2D7" w14:textId="77777777" w:rsidR="00D60CD8" w:rsidRPr="0071710E" w:rsidRDefault="00D60CD8" w:rsidP="00D60CD8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DB1DD41" wp14:editId="2B820DEF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>
      <w:rPr>
        <w:rFonts w:ascii="Arial" w:hAnsi="Arial" w:cs="Arial"/>
      </w:rPr>
      <w:t>PSICOL- F9</w:t>
    </w:r>
  </w:p>
  <w:p w14:paraId="3212B5DD" w14:textId="77777777" w:rsidR="00D60CD8" w:rsidRDefault="00D60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D8"/>
    <w:rsid w:val="00162B6E"/>
    <w:rsid w:val="008C0415"/>
    <w:rsid w:val="008F5F65"/>
    <w:rsid w:val="009E43D4"/>
    <w:rsid w:val="00D60CD8"/>
    <w:rsid w:val="00F7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45E95D"/>
  <w15:chartTrackingRefBased/>
  <w15:docId w15:val="{3AB9B521-2B34-46D9-8832-B008A206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D60CD8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60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60C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0CD8"/>
  </w:style>
  <w:style w:type="paragraph" w:styleId="Piedepgina">
    <w:name w:val="footer"/>
    <w:basedOn w:val="Normal"/>
    <w:link w:val="PiedepginaCar"/>
    <w:uiPriority w:val="99"/>
    <w:unhideWhenUsed/>
    <w:rsid w:val="00D60C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0CD8"/>
  </w:style>
  <w:style w:type="paragraph" w:customStyle="1" w:styleId="EstiloPS">
    <w:name w:val="Estilo PS"/>
    <w:basedOn w:val="Normal"/>
    <w:link w:val="EstiloPSCar"/>
    <w:qFormat/>
    <w:rsid w:val="00D60CD8"/>
    <w:pPr>
      <w:spacing w:before="120" w:after="120" w:line="240" w:lineRule="auto"/>
    </w:pPr>
    <w:rPr>
      <w:rFonts w:ascii="Arial" w:hAnsi="Arial"/>
      <w:lang w:val="es-GT"/>
    </w:rPr>
  </w:style>
  <w:style w:type="character" w:customStyle="1" w:styleId="EstiloPSCar">
    <w:name w:val="Estilo PS Car"/>
    <w:basedOn w:val="Fuentedeprrafopredeter"/>
    <w:link w:val="EstiloPS"/>
    <w:rsid w:val="00D60CD8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539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2021-02-09T17:25:00Z</dcterms:created>
  <dcterms:modified xsi:type="dcterms:W3CDTF">2021-02-09T18:12:00Z</dcterms:modified>
</cp:coreProperties>
</file>