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E0EB4"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21D8DF3C" w14:textId="77777777">
        <w:tc>
          <w:tcPr>
            <w:tcW w:w="2596" w:type="dxa"/>
          </w:tcPr>
          <w:p w14:paraId="67E6F1D8"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3ECEE912" w14:textId="77777777">
        <w:tc>
          <w:tcPr>
            <w:tcW w:w="2596" w:type="dxa"/>
            <w:shd w:val="clear" w:color="auto" w:fill="C00000"/>
          </w:tcPr>
          <w:p w14:paraId="17F8CCA1"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287342DE" w14:textId="77777777">
        <w:tc>
          <w:tcPr>
            <w:tcW w:w="2596" w:type="dxa"/>
          </w:tcPr>
          <w:p w14:paraId="22D0344D"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68D910C5"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6A653266"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474B7548"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A24687">
        <w:rPr>
          <w:rFonts w:ascii="Arial" w:eastAsia="Arial" w:hAnsi="Arial" w:cs="Arial"/>
          <w:color w:val="000000"/>
        </w:rPr>
        <w:t xml:space="preserve"> 8</w:t>
      </w:r>
    </w:p>
    <w:p w14:paraId="34DF1928"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6DD4F0BD" w14:textId="4AEE9E91"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A43C9">
        <w:rPr>
          <w:rFonts w:ascii="Arial" w:eastAsia="Arial" w:hAnsi="Arial" w:cs="Arial"/>
          <w:color w:val="000000"/>
        </w:rPr>
        <w:t>16 de septiembre de 2021, 16:00 horas.</w:t>
      </w:r>
    </w:p>
    <w:p w14:paraId="1D24815E"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529797C0" w14:textId="77777777" w:rsidTr="008A43C9">
        <w:tc>
          <w:tcPr>
            <w:tcW w:w="2263" w:type="dxa"/>
            <w:shd w:val="clear" w:color="auto" w:fill="C00000"/>
            <w:vAlign w:val="center"/>
          </w:tcPr>
          <w:p w14:paraId="1C83AC9F" w14:textId="77777777" w:rsidR="006C66F9" w:rsidRDefault="00ED32C5" w:rsidP="008A43C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2820F74" w14:textId="1BEC8D37" w:rsidR="006C66F9" w:rsidRDefault="008A43C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Mejorar la comunicación asertiva por medio de la técnica de comunicación </w:t>
            </w:r>
            <w:proofErr w:type="spellStart"/>
            <w:r>
              <w:rPr>
                <w:rFonts w:ascii="Arial" w:eastAsia="Arial" w:hAnsi="Arial" w:cs="Arial"/>
              </w:rPr>
              <w:t>OLACEE</w:t>
            </w:r>
            <w:proofErr w:type="spellEnd"/>
            <w:r>
              <w:rPr>
                <w:rFonts w:ascii="Arial" w:eastAsia="Arial" w:hAnsi="Arial" w:cs="Arial"/>
              </w:rPr>
              <w:t>.</w:t>
            </w:r>
          </w:p>
        </w:tc>
      </w:tr>
      <w:tr w:rsidR="006C66F9" w14:paraId="75C217F0" w14:textId="77777777" w:rsidTr="008A43C9">
        <w:tc>
          <w:tcPr>
            <w:tcW w:w="2263" w:type="dxa"/>
            <w:shd w:val="clear" w:color="auto" w:fill="C00000"/>
            <w:vAlign w:val="center"/>
          </w:tcPr>
          <w:p w14:paraId="1CA58CF4" w14:textId="77777777" w:rsidR="006C66F9" w:rsidRDefault="00ED32C5" w:rsidP="008A43C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270ECD2" w14:textId="77777777" w:rsidR="008A43C9" w:rsidRDefault="008A43C9" w:rsidP="008A43C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Comunicación</w:t>
            </w:r>
          </w:p>
          <w:p w14:paraId="013A16D3" w14:textId="77777777" w:rsidR="008A43C9" w:rsidRDefault="008A43C9" w:rsidP="008A43C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Emociones</w:t>
            </w:r>
          </w:p>
          <w:p w14:paraId="2C8A4AA9" w14:textId="77777777" w:rsidR="008A43C9" w:rsidRDefault="008A43C9" w:rsidP="008A43C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Pensamientos</w:t>
            </w:r>
          </w:p>
          <w:p w14:paraId="553C9A18" w14:textId="77777777" w:rsidR="008A43C9" w:rsidRDefault="008A43C9" w:rsidP="008A43C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Deseos</w:t>
            </w:r>
          </w:p>
          <w:p w14:paraId="161D1BD9" w14:textId="41B84505" w:rsidR="006C66F9" w:rsidRPr="008A43C9" w:rsidRDefault="008A43C9" w:rsidP="008A43C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8A43C9">
              <w:rPr>
                <w:rFonts w:ascii="Arial" w:eastAsia="Arial" w:hAnsi="Arial" w:cs="Arial"/>
                <w:color w:val="000000"/>
              </w:rPr>
              <w:t>Conducta</w:t>
            </w:r>
          </w:p>
        </w:tc>
      </w:tr>
      <w:tr w:rsidR="006C66F9" w14:paraId="4EF7A528" w14:textId="77777777" w:rsidTr="008A43C9">
        <w:tc>
          <w:tcPr>
            <w:tcW w:w="2263" w:type="dxa"/>
            <w:shd w:val="clear" w:color="auto" w:fill="C00000"/>
            <w:vAlign w:val="center"/>
          </w:tcPr>
          <w:p w14:paraId="321D56A9" w14:textId="77777777" w:rsidR="006C66F9" w:rsidRDefault="00ED32C5" w:rsidP="008A43C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A9270A1" w14:textId="1CB8030E" w:rsidR="006C66F9" w:rsidRPr="008A43C9" w:rsidRDefault="008A43C9" w:rsidP="008A43C9">
            <w:pPr>
              <w:pBdr>
                <w:top w:val="nil"/>
                <w:left w:val="nil"/>
                <w:bottom w:val="nil"/>
                <w:right w:val="nil"/>
                <w:between w:val="nil"/>
              </w:pBdr>
              <w:spacing w:before="120" w:after="120" w:line="360" w:lineRule="auto"/>
              <w:jc w:val="both"/>
              <w:rPr>
                <w:rFonts w:ascii="Arial" w:eastAsia="Arial" w:hAnsi="Arial" w:cs="Arial"/>
                <w:color w:val="000000"/>
              </w:rPr>
            </w:pPr>
            <w:r w:rsidRPr="008A43C9">
              <w:rPr>
                <w:rFonts w:ascii="Arial" w:eastAsia="Arial" w:hAnsi="Arial" w:cs="Arial"/>
                <w:b/>
                <w:bCs/>
                <w:color w:val="000000"/>
              </w:rPr>
              <w:t xml:space="preserve">Comunicación </w:t>
            </w:r>
            <w:proofErr w:type="spellStart"/>
            <w:r w:rsidRPr="008A43C9">
              <w:rPr>
                <w:rFonts w:ascii="Arial" w:eastAsia="Arial" w:hAnsi="Arial" w:cs="Arial"/>
                <w:b/>
                <w:bCs/>
              </w:rPr>
              <w:t>OLACEE</w:t>
            </w:r>
            <w:proofErr w:type="spellEnd"/>
            <w:r w:rsidRPr="008A43C9">
              <w:rPr>
                <w:rFonts w:ascii="Arial" w:eastAsia="Arial" w:hAnsi="Arial" w:cs="Arial"/>
                <w:color w:val="000000"/>
              </w:rPr>
              <w:t xml:space="preserve">: es una técnica que mejora la comunicación emocional, por medio de una fórmula sencilla presentada como un acrónimo: </w:t>
            </w:r>
            <w:r w:rsidRPr="008A43C9">
              <w:rPr>
                <w:rFonts w:ascii="Arial" w:eastAsia="Arial" w:hAnsi="Arial" w:cs="Arial"/>
                <w:b/>
                <w:bCs/>
                <w:color w:val="000000"/>
              </w:rPr>
              <w:t>O</w:t>
            </w:r>
            <w:r w:rsidRPr="008A43C9">
              <w:rPr>
                <w:rFonts w:ascii="Arial" w:eastAsia="Arial" w:hAnsi="Arial" w:cs="Arial"/>
                <w:color w:val="000000"/>
              </w:rPr>
              <w:t xml:space="preserve">rigen, problema y persona, </w:t>
            </w:r>
            <w:r w:rsidRPr="008A43C9">
              <w:rPr>
                <w:rFonts w:ascii="Arial" w:eastAsia="Arial" w:hAnsi="Arial" w:cs="Arial"/>
                <w:b/>
                <w:bCs/>
                <w:color w:val="000000"/>
              </w:rPr>
              <w:t>L</w:t>
            </w:r>
            <w:r w:rsidRPr="008A43C9">
              <w:rPr>
                <w:rFonts w:ascii="Arial" w:eastAsia="Arial" w:hAnsi="Arial" w:cs="Arial"/>
                <w:color w:val="000000"/>
              </w:rPr>
              <w:t xml:space="preserve">ugar y momento adecuados, </w:t>
            </w:r>
            <w:r w:rsidRPr="008A43C9">
              <w:rPr>
                <w:rFonts w:ascii="Arial" w:eastAsia="Arial" w:hAnsi="Arial" w:cs="Arial"/>
                <w:b/>
                <w:bCs/>
                <w:color w:val="000000"/>
              </w:rPr>
              <w:t>A</w:t>
            </w:r>
            <w:r w:rsidRPr="008A43C9">
              <w:rPr>
                <w:rFonts w:ascii="Arial" w:eastAsia="Arial" w:hAnsi="Arial" w:cs="Arial"/>
                <w:color w:val="000000"/>
              </w:rPr>
              <w:t xml:space="preserve">proximación amistosa, </w:t>
            </w:r>
            <w:r w:rsidRPr="008A43C9">
              <w:rPr>
                <w:rFonts w:ascii="Arial" w:eastAsia="Arial" w:hAnsi="Arial" w:cs="Arial"/>
                <w:b/>
                <w:bCs/>
                <w:color w:val="000000"/>
              </w:rPr>
              <w:t>C</w:t>
            </w:r>
            <w:r w:rsidRPr="008A43C9">
              <w:rPr>
                <w:rFonts w:ascii="Arial" w:eastAsia="Arial" w:hAnsi="Arial" w:cs="Arial"/>
                <w:color w:val="000000"/>
              </w:rPr>
              <w:t xml:space="preserve">omportamiento objetivo, </w:t>
            </w:r>
            <w:r w:rsidRPr="008A43C9">
              <w:rPr>
                <w:rFonts w:ascii="Arial" w:eastAsia="Arial" w:hAnsi="Arial" w:cs="Arial"/>
                <w:b/>
                <w:bCs/>
                <w:color w:val="000000"/>
              </w:rPr>
              <w:t>E</w:t>
            </w:r>
            <w:r w:rsidRPr="008A43C9">
              <w:rPr>
                <w:rFonts w:ascii="Arial" w:eastAsia="Arial" w:hAnsi="Arial" w:cs="Arial"/>
                <w:color w:val="000000"/>
              </w:rPr>
              <w:t xml:space="preserve">moción y </w:t>
            </w:r>
            <w:r w:rsidRPr="008A43C9">
              <w:rPr>
                <w:rFonts w:ascii="Arial" w:eastAsia="Arial" w:hAnsi="Arial" w:cs="Arial"/>
                <w:b/>
                <w:bCs/>
                <w:color w:val="000000"/>
              </w:rPr>
              <w:t>E</w:t>
            </w:r>
            <w:r w:rsidRPr="008A43C9">
              <w:rPr>
                <w:rFonts w:ascii="Arial" w:eastAsia="Arial" w:hAnsi="Arial" w:cs="Arial"/>
                <w:color w:val="000000"/>
              </w:rPr>
              <w:t xml:space="preserve">speranza frustrada. </w:t>
            </w:r>
          </w:p>
        </w:tc>
      </w:tr>
    </w:tbl>
    <w:p w14:paraId="0D87D31D"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rPr>
      </w:pPr>
    </w:p>
    <w:p w14:paraId="1740DDF8" w14:textId="70EAC044" w:rsidR="008A43C9" w:rsidRPr="008A43C9" w:rsidRDefault="008A43C9" w:rsidP="008A43C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8A43C9">
        <w:rPr>
          <w:rFonts w:ascii="Arial" w:eastAsia="Arial" w:hAnsi="Arial" w:cs="Arial"/>
          <w:b/>
          <w:color w:val="000000"/>
        </w:rPr>
        <w:t>¿Se cumplió la planificación?</w:t>
      </w:r>
    </w:p>
    <w:p w14:paraId="2E9023E0" w14:textId="77777777" w:rsidR="008A43C9" w:rsidRPr="00A63BB9" w:rsidRDefault="008A43C9" w:rsidP="008A43C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7083BB71" w14:textId="7312B315" w:rsidR="008A43C9" w:rsidRPr="00C54EF3" w:rsidRDefault="008A43C9" w:rsidP="008A43C9">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D0C2D">
        <w:rPr>
          <w:rFonts w:ascii="Arial" w:eastAsia="Arial" w:hAnsi="Arial" w:cs="Arial"/>
          <w:color w:val="000000"/>
          <w:u w:val="single"/>
        </w:rPr>
        <w:t>Debido a que se logró</w:t>
      </w:r>
      <w:r>
        <w:rPr>
          <w:rFonts w:ascii="Arial" w:eastAsia="Arial" w:hAnsi="Arial" w:cs="Arial"/>
          <w:color w:val="000000"/>
          <w:u w:val="single"/>
        </w:rPr>
        <w:t xml:space="preserve"> </w:t>
      </w:r>
      <w:r w:rsidR="00207602">
        <w:rPr>
          <w:rFonts w:ascii="Arial" w:eastAsia="Arial" w:hAnsi="Arial" w:cs="Arial"/>
          <w:color w:val="000000"/>
          <w:u w:val="single"/>
        </w:rPr>
        <w:t>que la paciente comprendiera como comunicarse de manera asertiva</w:t>
      </w:r>
      <w:r>
        <w:rPr>
          <w:rFonts w:ascii="Arial" w:eastAsia="Arial" w:hAnsi="Arial" w:cs="Arial"/>
          <w:color w:val="000000"/>
          <w:u w:val="single"/>
        </w:rPr>
        <w:t>.</w:t>
      </w:r>
    </w:p>
    <w:p w14:paraId="08BAC528" w14:textId="77777777" w:rsidR="008A43C9" w:rsidRPr="00453BB1" w:rsidRDefault="008A43C9" w:rsidP="008A43C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lastRenderedPageBreak/>
        <w:t>En esta sesión hubo:</w:t>
      </w:r>
    </w:p>
    <w:p w14:paraId="002A409D" w14:textId="77777777" w:rsidR="008A43C9" w:rsidRDefault="008A43C9" w:rsidP="008A43C9">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FFD7989" w14:textId="0EE16702" w:rsidR="008A43C9" w:rsidRPr="002C6D46" w:rsidRDefault="008A43C9" w:rsidP="008A43C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Pr="005D0C2D">
        <w:rPr>
          <w:rFonts w:ascii="Arial" w:hAnsi="Arial" w:cs="Arial"/>
          <w:color w:val="000000"/>
          <w:u w:val="single"/>
        </w:rPr>
        <w:t xml:space="preserve"> </w:t>
      </w:r>
      <w:r w:rsidRPr="005D0C2D">
        <w:rPr>
          <w:rFonts w:ascii="Arial" w:eastAsia="Arial" w:hAnsi="Arial" w:cs="Arial"/>
          <w:color w:val="000000"/>
          <w:u w:val="single"/>
        </w:rPr>
        <w:t> Porque la paciente logró</w:t>
      </w:r>
      <w:r>
        <w:rPr>
          <w:rFonts w:ascii="Arial" w:eastAsia="Arial" w:hAnsi="Arial" w:cs="Arial"/>
          <w:color w:val="000000"/>
          <w:u w:val="single"/>
        </w:rPr>
        <w:t xml:space="preserve"> </w:t>
      </w:r>
      <w:r w:rsidR="00207602">
        <w:rPr>
          <w:rFonts w:ascii="Arial" w:eastAsia="Arial" w:hAnsi="Arial" w:cs="Arial"/>
          <w:color w:val="000000"/>
          <w:u w:val="single"/>
        </w:rPr>
        <w:t xml:space="preserve">poner en práctica adecuadamente la comunicación </w:t>
      </w:r>
      <w:proofErr w:type="spellStart"/>
      <w:r w:rsidR="00207602">
        <w:rPr>
          <w:rFonts w:ascii="Arial" w:eastAsia="Arial" w:hAnsi="Arial" w:cs="Arial"/>
          <w:color w:val="000000"/>
          <w:u w:val="single"/>
        </w:rPr>
        <w:t>OLACEE</w:t>
      </w:r>
      <w:proofErr w:type="spellEnd"/>
      <w:r>
        <w:rPr>
          <w:rFonts w:ascii="Arial" w:eastAsia="Arial" w:hAnsi="Arial" w:cs="Arial"/>
          <w:color w:val="000000"/>
          <w:u w:val="single"/>
        </w:rPr>
        <w:t>.</w:t>
      </w:r>
    </w:p>
    <w:p w14:paraId="6A2C66F1" w14:textId="77777777" w:rsidR="008A43C9" w:rsidRDefault="008A43C9" w:rsidP="008A43C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47C8C864" w14:textId="520DC914" w:rsidR="008A43C9" w:rsidRDefault="008A43C9" w:rsidP="008A43C9">
      <w:pPr>
        <w:spacing w:before="280" w:after="280" w:line="360" w:lineRule="auto"/>
        <w:jc w:val="both"/>
        <w:rPr>
          <w:rFonts w:ascii="Arial" w:eastAsia="Times New Roman" w:hAnsi="Arial" w:cs="Arial"/>
          <w:color w:val="000000"/>
          <w:u w:val="single"/>
          <w:lang w:eastAsia="en-US"/>
        </w:rPr>
      </w:pPr>
      <w:r w:rsidRPr="005D0C2D">
        <w:rPr>
          <w:rFonts w:ascii="Arial" w:eastAsia="Times New Roman" w:hAnsi="Arial" w:cs="Arial"/>
          <w:color w:val="000000"/>
          <w:u w:val="single"/>
          <w:lang w:eastAsia="en-US"/>
        </w:rPr>
        <w:t xml:space="preserve">La paciente se conectó </w:t>
      </w:r>
      <w:r w:rsidR="00207602">
        <w:rPr>
          <w:rFonts w:ascii="Arial" w:eastAsia="Times New Roman" w:hAnsi="Arial" w:cs="Arial"/>
          <w:color w:val="000000"/>
          <w:u w:val="single"/>
          <w:lang w:eastAsia="en-US"/>
        </w:rPr>
        <w:t>puntual, al ingresar rápidamente comentó que estaba muy feliz de tener sesión de nuevo y que sentía que las semanas se estaban pasando muy rápido. Luego de esto la paciente comentó que había tenido una semana tranquila, pero ha estado teniendo problemas con su madre, refiere que estos problemas son principalmente por cuestiones económicas, ella indica que esta “cansada” de ser la única que le ayuda con dinero a su mamá, comenta que el hecho en sí de ayudarla no le molesta, lo que en realidad le molesta es que sus dos hermanas y su hermano no ayuden en nada.</w:t>
      </w:r>
    </w:p>
    <w:p w14:paraId="18B37400" w14:textId="77777777" w:rsidR="00207602" w:rsidRDefault="00207602" w:rsidP="008A43C9">
      <w:pPr>
        <w:spacing w:before="280" w:after="280" w:line="360" w:lineRule="auto"/>
        <w:jc w:val="both"/>
        <w:rPr>
          <w:rFonts w:ascii="Arial" w:hAnsi="Arial" w:cs="Arial"/>
          <w:color w:val="000000"/>
          <w:u w:val="single"/>
        </w:rPr>
      </w:pPr>
      <w:r>
        <w:rPr>
          <w:rFonts w:ascii="Arial" w:hAnsi="Arial" w:cs="Arial"/>
          <w:color w:val="000000"/>
          <w:u w:val="single"/>
        </w:rPr>
        <w:t>Junto con esto añade que se siente frustrada en muchas ocasiones porque ella se limita a comprar cosas que quiere o necesita (ropa, libros, comida, etc.) por ayudarle a su mamá, indica que todo esto la a llevado a tener muchas discusiones con su mamá y que muchas veces si ha dicho cosas de las que después de arrepiente. Ella comenta que cuando pelean dice de todo menos lo que realmente siente, porque piensa que su mamá se va a sentir mal al saber sus sentimientos.</w:t>
      </w:r>
    </w:p>
    <w:p w14:paraId="2273E12E" w14:textId="109CE2DA" w:rsidR="00207602" w:rsidRDefault="00207602" w:rsidP="008A43C9">
      <w:pPr>
        <w:spacing w:before="280" w:after="280" w:line="360" w:lineRule="auto"/>
        <w:jc w:val="both"/>
        <w:rPr>
          <w:rFonts w:ascii="Arial" w:hAnsi="Arial" w:cs="Arial"/>
          <w:color w:val="000000"/>
          <w:u w:val="single"/>
        </w:rPr>
      </w:pPr>
      <w:r>
        <w:rPr>
          <w:rFonts w:ascii="Arial" w:hAnsi="Arial" w:cs="Arial"/>
          <w:color w:val="000000"/>
          <w:u w:val="single"/>
        </w:rPr>
        <w:t>También menciona que todo esto la hace caer de nuevo en los pensamientos rumiantes, dado que pasa mucho tiempo pensando en si lograra llegar a fin de mes con dinero, en sí tendrá para la comida o en si podrá realizar todos los pagos de la casa.</w:t>
      </w:r>
    </w:p>
    <w:p w14:paraId="6DB78CC0" w14:textId="399EB1F5" w:rsidR="00207602" w:rsidRPr="009A7830" w:rsidRDefault="00207602" w:rsidP="008A43C9">
      <w:pPr>
        <w:spacing w:before="280" w:after="280" w:line="360" w:lineRule="auto"/>
        <w:jc w:val="both"/>
        <w:rPr>
          <w:rFonts w:ascii="Arial" w:hAnsi="Arial" w:cs="Arial"/>
          <w:color w:val="000000"/>
          <w:u w:val="single"/>
        </w:rPr>
      </w:pPr>
      <w:r>
        <w:rPr>
          <w:rFonts w:ascii="Arial" w:hAnsi="Arial" w:cs="Arial"/>
          <w:color w:val="000000"/>
          <w:u w:val="single"/>
        </w:rPr>
        <w:t xml:space="preserve">Luego de esto se dio inicio a la intervención, la paciente comprendió adecuadamente como realizar la comunicación </w:t>
      </w:r>
      <w:proofErr w:type="spellStart"/>
      <w:r>
        <w:rPr>
          <w:rFonts w:ascii="Arial" w:hAnsi="Arial" w:cs="Arial"/>
          <w:color w:val="000000"/>
          <w:u w:val="single"/>
        </w:rPr>
        <w:t>OLACEE</w:t>
      </w:r>
      <w:proofErr w:type="spellEnd"/>
      <w:r>
        <w:rPr>
          <w:rFonts w:ascii="Arial" w:hAnsi="Arial" w:cs="Arial"/>
          <w:color w:val="000000"/>
          <w:u w:val="single"/>
        </w:rPr>
        <w:t xml:space="preserve"> para poder ser más asertiva a la hora de comunicarse. Se realizó un ejercicio de </w:t>
      </w:r>
      <w:proofErr w:type="spellStart"/>
      <w:r w:rsidR="00045357">
        <w:rPr>
          <w:rFonts w:ascii="Arial" w:hAnsi="Arial" w:cs="Arial"/>
          <w:color w:val="000000"/>
          <w:u w:val="single"/>
        </w:rPr>
        <w:t>roleplaying</w:t>
      </w:r>
      <w:proofErr w:type="spellEnd"/>
      <w:r w:rsidR="00045357">
        <w:rPr>
          <w:rFonts w:ascii="Arial" w:hAnsi="Arial" w:cs="Arial"/>
          <w:color w:val="000000"/>
          <w:u w:val="single"/>
        </w:rPr>
        <w:t xml:space="preserve"> en donde ella logró exitosamente cada paso del proceso.</w:t>
      </w:r>
    </w:p>
    <w:p w14:paraId="7CBC87AE" w14:textId="77777777" w:rsidR="008A43C9" w:rsidRPr="00453BB1" w:rsidRDefault="008A43C9" w:rsidP="008A43C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t>Observaciones conductuales del paciente:</w:t>
      </w:r>
    </w:p>
    <w:p w14:paraId="67AE18DE" w14:textId="77777777" w:rsidR="008A43C9" w:rsidRPr="00045357" w:rsidRDefault="008A43C9" w:rsidP="008A43C9">
      <w:pPr>
        <w:spacing w:before="120" w:after="120" w:line="360" w:lineRule="auto"/>
        <w:jc w:val="both"/>
        <w:rPr>
          <w:rFonts w:ascii="Times New Roman" w:eastAsia="Times New Roman" w:hAnsi="Times New Roman" w:cs="Times New Roman"/>
          <w:sz w:val="24"/>
          <w:szCs w:val="24"/>
          <w:lang w:eastAsia="en-US"/>
        </w:rPr>
      </w:pPr>
      <w:r w:rsidRPr="00045357">
        <w:rPr>
          <w:rFonts w:ascii="Arial" w:eastAsia="Times New Roman" w:hAnsi="Arial" w:cs="Arial"/>
          <w:u w:val="single"/>
          <w:lang w:eastAsia="en-US"/>
        </w:rPr>
        <w:t>La paciente se presentó con vestimenta formal, pero adecuada para su edad, pelo suelto y maquillaje, su higiene personal era muy prolija y cuidadosa, su postura fue relajada y su mirada y expresión denotaban felicidad y disposición.</w:t>
      </w:r>
    </w:p>
    <w:p w14:paraId="1CFCE3D4" w14:textId="0B475D26" w:rsidR="008A43C9" w:rsidRPr="00045357" w:rsidRDefault="008A43C9" w:rsidP="008A43C9">
      <w:pPr>
        <w:spacing w:before="120" w:after="120" w:line="360" w:lineRule="auto"/>
        <w:jc w:val="both"/>
        <w:rPr>
          <w:rFonts w:ascii="Times New Roman" w:eastAsia="Times New Roman" w:hAnsi="Times New Roman" w:cs="Times New Roman"/>
          <w:sz w:val="24"/>
          <w:szCs w:val="24"/>
          <w:lang w:eastAsia="en-US"/>
        </w:rPr>
      </w:pPr>
      <w:r w:rsidRPr="00045357">
        <w:rPr>
          <w:rFonts w:ascii="Arial" w:eastAsia="Times New Roman" w:hAnsi="Arial" w:cs="Arial"/>
          <w:u w:val="single"/>
          <w:lang w:eastAsia="en-US"/>
        </w:rPr>
        <w:lastRenderedPageBreak/>
        <w:t xml:space="preserve">La paciente se mostró cooperativa, franca y abierta, en ningún momento se mostró temerosa, hostil o cautelosa. Su estado de ánimo era de calma y felicidad, no obstante, al hablar sobre las peleas con su </w:t>
      </w:r>
      <w:r w:rsidR="00045357" w:rsidRPr="00045357">
        <w:rPr>
          <w:rFonts w:ascii="Arial" w:eastAsia="Times New Roman" w:hAnsi="Arial" w:cs="Arial"/>
          <w:u w:val="single"/>
          <w:lang w:eastAsia="en-US"/>
        </w:rPr>
        <w:t>madre</w:t>
      </w:r>
      <w:r w:rsidRPr="00045357">
        <w:rPr>
          <w:rFonts w:ascii="Arial" w:eastAsia="Times New Roman" w:hAnsi="Arial" w:cs="Arial"/>
          <w:u w:val="single"/>
          <w:lang w:eastAsia="en-US"/>
        </w:rPr>
        <w:t xml:space="preserve"> se mostró triste</w:t>
      </w:r>
      <w:r w:rsidR="00045357">
        <w:rPr>
          <w:rFonts w:ascii="Arial" w:eastAsia="Times New Roman" w:hAnsi="Arial" w:cs="Arial"/>
          <w:u w:val="single"/>
          <w:lang w:eastAsia="en-US"/>
        </w:rPr>
        <w:t>,</w:t>
      </w:r>
      <w:r w:rsidRPr="00045357">
        <w:rPr>
          <w:rFonts w:ascii="Arial" w:eastAsia="Times New Roman" w:hAnsi="Arial" w:cs="Arial"/>
          <w:u w:val="single"/>
          <w:lang w:eastAsia="en-US"/>
        </w:rPr>
        <w:t xml:space="preserve"> molesta</w:t>
      </w:r>
      <w:r w:rsidR="00045357">
        <w:rPr>
          <w:rFonts w:ascii="Arial" w:eastAsia="Times New Roman" w:hAnsi="Arial" w:cs="Arial"/>
          <w:u w:val="single"/>
          <w:lang w:eastAsia="en-US"/>
        </w:rPr>
        <w:t xml:space="preserve"> y agotada</w:t>
      </w:r>
      <w:r w:rsidRPr="00045357">
        <w:rPr>
          <w:rFonts w:ascii="Arial" w:eastAsia="Times New Roman" w:hAnsi="Arial" w:cs="Arial"/>
          <w:u w:val="single"/>
          <w:lang w:eastAsia="en-US"/>
        </w:rPr>
        <w:t>. El estado de ánimo era adecuado para el contenido del pensamiento y se encontraba en una intensidad normal. Así mismo, su lenguaje verbal y no verbal eran coherentes.</w:t>
      </w:r>
    </w:p>
    <w:p w14:paraId="2CBCF410" w14:textId="77777777" w:rsidR="008A43C9" w:rsidRPr="00045357" w:rsidRDefault="008A43C9" w:rsidP="008A43C9">
      <w:pPr>
        <w:spacing w:before="120" w:after="120" w:line="360" w:lineRule="auto"/>
        <w:jc w:val="both"/>
        <w:rPr>
          <w:rFonts w:ascii="Times New Roman" w:eastAsia="Times New Roman" w:hAnsi="Times New Roman" w:cs="Times New Roman"/>
          <w:sz w:val="24"/>
          <w:szCs w:val="24"/>
          <w:lang w:val="en-US" w:eastAsia="en-US"/>
        </w:rPr>
      </w:pPr>
      <w:r w:rsidRPr="00045357">
        <w:rPr>
          <w:rFonts w:ascii="Arial" w:eastAsia="Times New Roman" w:hAnsi="Arial" w:cs="Arial"/>
          <w:u w:val="single"/>
          <w:lang w:eastAsia="en-US"/>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p>
    <w:p w14:paraId="67EBDE8E" w14:textId="77777777" w:rsidR="008A43C9" w:rsidRDefault="008A43C9" w:rsidP="008A43C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FCAF6E5"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Como terapeutas también es importante poder conocer el tipo de aprendizaje de los pacientes (visual, auditivo o kinestésico), con el fin de poder realizar actividades, ejercicios o planes paralelos acorde a sus necesidades y capacidades.</w:t>
      </w:r>
    </w:p>
    <w:p w14:paraId="398DA48A"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0E049905"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7EBA3317"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6736C561"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7C6AEF4D"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0952CB00"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37B8A94C"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343DEFAC"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3F7CD0C9"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0A348592"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1D12EAC2" w14:textId="77777777" w:rsidR="00045357" w:rsidRDefault="00045357" w:rsidP="008A43C9">
      <w:pPr>
        <w:pBdr>
          <w:top w:val="nil"/>
          <w:left w:val="nil"/>
          <w:bottom w:val="nil"/>
          <w:right w:val="nil"/>
          <w:between w:val="nil"/>
        </w:pBdr>
        <w:spacing w:before="120" w:after="120" w:line="360" w:lineRule="auto"/>
        <w:jc w:val="both"/>
        <w:rPr>
          <w:rFonts w:ascii="Arial" w:eastAsia="Arial" w:hAnsi="Arial" w:cs="Arial"/>
          <w:color w:val="000000"/>
          <w:u w:val="single"/>
        </w:rPr>
      </w:pPr>
    </w:p>
    <w:p w14:paraId="5EC5D822" w14:textId="79C4CB9F" w:rsidR="008A43C9" w:rsidRDefault="008A43C9" w:rsidP="008A43C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 </w:t>
      </w:r>
    </w:p>
    <w:p w14:paraId="7E18F80E"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1EF11B90"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22BB1B23"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37C4C" w14:textId="77777777" w:rsidR="00DD452E" w:rsidRDefault="00DD452E">
      <w:pPr>
        <w:spacing w:after="0" w:line="240" w:lineRule="auto"/>
      </w:pPr>
      <w:r>
        <w:separator/>
      </w:r>
    </w:p>
  </w:endnote>
  <w:endnote w:type="continuationSeparator" w:id="0">
    <w:p w14:paraId="4543B277" w14:textId="77777777" w:rsidR="00DD452E" w:rsidRDefault="00DD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2120" w14:textId="77777777" w:rsidR="00DD452E" w:rsidRDefault="00DD452E">
      <w:pPr>
        <w:spacing w:after="0" w:line="240" w:lineRule="auto"/>
      </w:pPr>
      <w:r>
        <w:separator/>
      </w:r>
    </w:p>
  </w:footnote>
  <w:footnote w:type="continuationSeparator" w:id="0">
    <w:p w14:paraId="5636D903" w14:textId="77777777" w:rsidR="00DD452E" w:rsidRDefault="00DD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C93D"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56678869" wp14:editId="5CE90EC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83544"/>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A45B4A"/>
    <w:multiLevelType w:val="multilevel"/>
    <w:tmpl w:val="A2C6F49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0658A0"/>
    <w:multiLevelType w:val="hybridMultilevel"/>
    <w:tmpl w:val="92A8C472"/>
    <w:lvl w:ilvl="0" w:tplc="5068FFF8">
      <w:start w:val="16"/>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DA05033"/>
    <w:multiLevelType w:val="hybridMultilevel"/>
    <w:tmpl w:val="D7B02404"/>
    <w:lvl w:ilvl="0" w:tplc="86C0188A">
      <w:start w:val="16"/>
      <w:numFmt w:val="bullet"/>
      <w:lvlText w:val=""/>
      <w:lvlJc w:val="left"/>
      <w:pPr>
        <w:ind w:left="360" w:hanging="360"/>
      </w:pPr>
      <w:rPr>
        <w:rFonts w:ascii="Symbol" w:eastAsia="Arial" w:hAnsi="Symbo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045357"/>
    <w:rsid w:val="00207602"/>
    <w:rsid w:val="005A7732"/>
    <w:rsid w:val="00677EC8"/>
    <w:rsid w:val="006C66F9"/>
    <w:rsid w:val="008A43C9"/>
    <w:rsid w:val="00A24687"/>
    <w:rsid w:val="00DD452E"/>
    <w:rsid w:val="00ED32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7AB3E"/>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8A4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618</Words>
  <Characters>3526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5</cp:revision>
  <dcterms:created xsi:type="dcterms:W3CDTF">2020-11-17T20:54:00Z</dcterms:created>
  <dcterms:modified xsi:type="dcterms:W3CDTF">2021-09-17T00:07:00Z</dcterms:modified>
</cp:coreProperties>
</file>