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268E4" w14:textId="77777777" w:rsidR="006C66F9" w:rsidRDefault="00ED32C5">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6C66F9" w14:paraId="4FCFF273" w14:textId="77777777">
        <w:tc>
          <w:tcPr>
            <w:tcW w:w="2596" w:type="dxa"/>
          </w:tcPr>
          <w:p w14:paraId="7B2EDC8C" w14:textId="77777777" w:rsidR="006C66F9" w:rsidRPr="005A7732" w:rsidRDefault="00ED32C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sz w:val="20"/>
                <w:szCs w:val="20"/>
              </w:rPr>
              <w:t>Semestre:</w:t>
            </w:r>
            <w:r w:rsidR="005A7732">
              <w:rPr>
                <w:rFonts w:ascii="Arial" w:eastAsia="Arial" w:hAnsi="Arial" w:cs="Arial"/>
                <w:b/>
                <w:color w:val="000000"/>
                <w:sz w:val="20"/>
                <w:szCs w:val="20"/>
              </w:rPr>
              <w:t xml:space="preserve"> </w:t>
            </w:r>
            <w:r w:rsidR="005A7732">
              <w:rPr>
                <w:rFonts w:ascii="Arial" w:eastAsia="Arial" w:hAnsi="Arial" w:cs="Arial"/>
                <w:color w:val="000000"/>
                <w:sz w:val="20"/>
                <w:szCs w:val="20"/>
              </w:rPr>
              <w:t>Octavo</w:t>
            </w:r>
          </w:p>
        </w:tc>
      </w:tr>
      <w:tr w:rsidR="006C66F9" w14:paraId="2C6987B0" w14:textId="77777777">
        <w:tc>
          <w:tcPr>
            <w:tcW w:w="2596" w:type="dxa"/>
            <w:shd w:val="clear" w:color="auto" w:fill="C00000"/>
          </w:tcPr>
          <w:p w14:paraId="77950EE6" w14:textId="77777777" w:rsidR="006C66F9" w:rsidRDefault="00ED32C5">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6C66F9" w14:paraId="4BD952CB" w14:textId="77777777">
        <w:tc>
          <w:tcPr>
            <w:tcW w:w="2596" w:type="dxa"/>
          </w:tcPr>
          <w:p w14:paraId="678747C6" w14:textId="77777777" w:rsidR="006C66F9" w:rsidRPr="005A7732" w:rsidRDefault="005A7732">
            <w:pPr>
              <w:pBdr>
                <w:top w:val="nil"/>
                <w:left w:val="nil"/>
                <w:bottom w:val="nil"/>
                <w:right w:val="nil"/>
                <w:between w:val="nil"/>
              </w:pBdr>
              <w:spacing w:before="120" w:after="120"/>
              <w:rPr>
                <w:rFonts w:ascii="Arial" w:eastAsia="Arial" w:hAnsi="Arial" w:cs="Arial"/>
                <w:color w:val="000000"/>
                <w:sz w:val="20"/>
                <w:szCs w:val="20"/>
              </w:rPr>
            </w:pPr>
            <w:r w:rsidRPr="005A7732">
              <w:rPr>
                <w:rFonts w:ascii="Arial" w:eastAsia="Arial" w:hAnsi="Arial" w:cs="Arial"/>
                <w:color w:val="000000"/>
                <w:sz w:val="20"/>
                <w:szCs w:val="20"/>
              </w:rPr>
              <w:t>Licda.</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Mafer</w:t>
            </w:r>
            <w:proofErr w:type="spellEnd"/>
            <w:r>
              <w:rPr>
                <w:rFonts w:ascii="Arial" w:eastAsia="Arial" w:hAnsi="Arial" w:cs="Arial"/>
                <w:color w:val="000000"/>
                <w:sz w:val="20"/>
                <w:szCs w:val="20"/>
              </w:rPr>
              <w:t xml:space="preserve"> Jerez</w:t>
            </w:r>
          </w:p>
        </w:tc>
      </w:tr>
    </w:tbl>
    <w:p w14:paraId="6B4A03BE"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sidR="005A7732">
        <w:rPr>
          <w:rFonts w:ascii="Arial" w:eastAsia="Arial" w:hAnsi="Arial" w:cs="Arial"/>
          <w:color w:val="000000"/>
        </w:rPr>
        <w:t xml:space="preserve"> Andrea Rivas</w:t>
      </w:r>
    </w:p>
    <w:p w14:paraId="117E939A" w14:textId="77777777" w:rsidR="006C66F9" w:rsidRDefault="00ED32C5">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5A7732">
        <w:rPr>
          <w:rFonts w:ascii="Arial" w:eastAsia="Arial" w:hAnsi="Arial" w:cs="Arial"/>
          <w:color w:val="000000"/>
        </w:rPr>
        <w:t>Cuarto</w:t>
      </w:r>
    </w:p>
    <w:p w14:paraId="3FF12CEC"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sidR="00A43EF2">
        <w:rPr>
          <w:rFonts w:ascii="Arial" w:eastAsia="Arial" w:hAnsi="Arial" w:cs="Arial"/>
          <w:color w:val="000000"/>
        </w:rPr>
        <w:t xml:space="preserve"> 6</w:t>
      </w:r>
    </w:p>
    <w:p w14:paraId="2255397F" w14:textId="77777777"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5A7732">
        <w:rPr>
          <w:rFonts w:ascii="Arial" w:eastAsia="Arial" w:hAnsi="Arial" w:cs="Arial"/>
          <w:color w:val="000000"/>
        </w:rPr>
        <w:t xml:space="preserve"> Z.I.D.L.A.</w:t>
      </w:r>
    </w:p>
    <w:p w14:paraId="3A8B75DC" w14:textId="0D4A2B1A" w:rsidR="006C66F9" w:rsidRDefault="00ED32C5">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3164B">
        <w:rPr>
          <w:rFonts w:ascii="Arial" w:eastAsia="Arial" w:hAnsi="Arial" w:cs="Arial"/>
          <w:color w:val="000000"/>
        </w:rPr>
        <w:t xml:space="preserve">2 de septiembre de 2021, 14:00 horas. </w:t>
      </w:r>
    </w:p>
    <w:p w14:paraId="13353FA8" w14:textId="77777777" w:rsidR="006C66F9" w:rsidRDefault="00ED32C5">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6C66F9" w14:paraId="70954DDA" w14:textId="77777777" w:rsidTr="0093164B">
        <w:tc>
          <w:tcPr>
            <w:tcW w:w="2263" w:type="dxa"/>
            <w:shd w:val="clear" w:color="auto" w:fill="C00000"/>
            <w:vAlign w:val="center"/>
          </w:tcPr>
          <w:p w14:paraId="7CD7D57D" w14:textId="77777777" w:rsidR="006C66F9" w:rsidRDefault="00ED32C5" w:rsidP="009316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7F2604DB" w14:textId="20981930" w:rsidR="006C66F9" w:rsidRDefault="0093164B">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Determinar la función de las diferentes emociones por medio de la funcionalidad emocional.</w:t>
            </w:r>
          </w:p>
        </w:tc>
      </w:tr>
      <w:tr w:rsidR="006C66F9" w14:paraId="1DCC1012" w14:textId="77777777" w:rsidTr="0093164B">
        <w:tc>
          <w:tcPr>
            <w:tcW w:w="2263" w:type="dxa"/>
            <w:shd w:val="clear" w:color="auto" w:fill="C00000"/>
            <w:vAlign w:val="center"/>
          </w:tcPr>
          <w:p w14:paraId="2AD88D9F" w14:textId="77777777" w:rsidR="006C66F9" w:rsidRDefault="00ED32C5" w:rsidP="009316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C949933" w14:textId="77777777" w:rsidR="0093164B" w:rsidRDefault="0093164B" w:rsidP="0093164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Emociones</w:t>
            </w:r>
          </w:p>
          <w:p w14:paraId="50BDD61E" w14:textId="5A9C6326" w:rsidR="006C66F9" w:rsidRPr="0093164B" w:rsidRDefault="0093164B" w:rsidP="0093164B">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93164B">
              <w:rPr>
                <w:rFonts w:ascii="Arial" w:eastAsia="Arial" w:hAnsi="Arial" w:cs="Arial"/>
                <w:color w:val="000000"/>
              </w:rPr>
              <w:t>Función evolutiva y adaptativa</w:t>
            </w:r>
          </w:p>
        </w:tc>
      </w:tr>
      <w:tr w:rsidR="006C66F9" w14:paraId="512C733F" w14:textId="77777777" w:rsidTr="0093164B">
        <w:tc>
          <w:tcPr>
            <w:tcW w:w="2263" w:type="dxa"/>
            <w:shd w:val="clear" w:color="auto" w:fill="C00000"/>
            <w:vAlign w:val="center"/>
          </w:tcPr>
          <w:p w14:paraId="38914DD8" w14:textId="77777777" w:rsidR="006C66F9" w:rsidRDefault="00ED32C5" w:rsidP="009316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9642000" w14:textId="57DCC7FA" w:rsidR="006C66F9" w:rsidRPr="0093164B" w:rsidRDefault="0093164B" w:rsidP="0093164B">
            <w:pPr>
              <w:pBdr>
                <w:top w:val="nil"/>
                <w:left w:val="nil"/>
                <w:bottom w:val="nil"/>
                <w:right w:val="nil"/>
                <w:between w:val="nil"/>
              </w:pBdr>
              <w:spacing w:before="120" w:after="120" w:line="360" w:lineRule="auto"/>
              <w:jc w:val="both"/>
              <w:rPr>
                <w:rFonts w:ascii="Arial" w:eastAsia="Arial" w:hAnsi="Arial" w:cs="Arial"/>
                <w:color w:val="000000"/>
              </w:rPr>
            </w:pPr>
            <w:r w:rsidRPr="0093164B">
              <w:rPr>
                <w:rFonts w:ascii="Arial" w:eastAsia="Arial" w:hAnsi="Arial" w:cs="Arial"/>
                <w:b/>
                <w:bCs/>
                <w:color w:val="000000"/>
              </w:rPr>
              <w:t>Funcionalidad emociona</w:t>
            </w:r>
            <w:r>
              <w:rPr>
                <w:rFonts w:ascii="Arial" w:eastAsia="Arial" w:hAnsi="Arial" w:cs="Arial"/>
                <w:b/>
                <w:bCs/>
                <w:color w:val="000000"/>
              </w:rPr>
              <w:t>l</w:t>
            </w:r>
            <w:r w:rsidRPr="0093164B">
              <w:rPr>
                <w:rFonts w:ascii="Arial" w:eastAsia="Arial" w:hAnsi="Arial" w:cs="Arial"/>
                <w:color w:val="000000"/>
              </w:rPr>
              <w:t>: las emociones responden a una función evolutiva y adaptativa de nuestro organismo frente a los estímulos del entorno. Así, las emociones tienen una función determinada en donde se debe de responder a la pregunta ¿qué función está cumpliendo esta emoción?</w:t>
            </w:r>
          </w:p>
        </w:tc>
      </w:tr>
    </w:tbl>
    <w:p w14:paraId="314E0A29"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rPr>
      </w:pPr>
    </w:p>
    <w:p w14:paraId="303878BC" w14:textId="649FAB00" w:rsidR="0093164B" w:rsidRPr="0093164B" w:rsidRDefault="0093164B" w:rsidP="0093164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93164B">
        <w:rPr>
          <w:rFonts w:ascii="Arial" w:eastAsia="Arial" w:hAnsi="Arial" w:cs="Arial"/>
          <w:b/>
          <w:color w:val="000000"/>
        </w:rPr>
        <w:t>¿Se cumplió la planificación?</w:t>
      </w:r>
    </w:p>
    <w:p w14:paraId="017C8A0F" w14:textId="77777777" w:rsidR="0093164B" w:rsidRPr="00A63BB9" w:rsidRDefault="0093164B" w:rsidP="0093164B">
      <w:pPr>
        <w:pBdr>
          <w:top w:val="nil"/>
          <w:left w:val="nil"/>
          <w:bottom w:val="nil"/>
          <w:right w:val="nil"/>
          <w:between w:val="nil"/>
        </w:pBdr>
        <w:spacing w:before="120" w:after="120" w:line="360" w:lineRule="auto"/>
        <w:ind w:left="720"/>
        <w:jc w:val="both"/>
        <w:rPr>
          <w:rFonts w:ascii="Arial" w:eastAsia="Arial" w:hAnsi="Arial" w:cs="Arial"/>
          <w:u w:val="single"/>
        </w:rPr>
      </w:pPr>
      <w:r>
        <w:rPr>
          <w:rFonts w:ascii="Arial" w:eastAsia="Arial" w:hAnsi="Arial" w:cs="Arial"/>
        </w:rPr>
        <w:t xml:space="preserve">Sí: </w:t>
      </w:r>
      <w:r w:rsidRPr="00A63BB9">
        <w:rPr>
          <w:rFonts w:ascii="Arial" w:eastAsia="Arial" w:hAnsi="Arial" w:cs="Arial"/>
          <w:u w:val="single"/>
        </w:rPr>
        <w:tab/>
      </w:r>
      <w:r>
        <w:rPr>
          <w:rFonts w:ascii="Arial" w:eastAsia="Arial" w:hAnsi="Arial" w:cs="Arial"/>
          <w:u w:val="single"/>
        </w:rPr>
        <w:t xml:space="preserve">      x</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rPr>
        <w:tab/>
        <w:t>No:</w:t>
      </w:r>
      <w:r>
        <w:rPr>
          <w:rFonts w:ascii="Arial" w:eastAsia="Arial" w:hAnsi="Arial" w:cs="Arial"/>
        </w:rPr>
        <w:t xml:space="preserve"> </w:t>
      </w:r>
      <w:r w:rsidRPr="00A63BB9">
        <w:rPr>
          <w:rFonts w:ascii="Arial" w:eastAsia="Arial" w:hAnsi="Arial" w:cs="Arial"/>
          <w:u w:val="single"/>
        </w:rPr>
        <w:tab/>
      </w:r>
      <w:r w:rsidRPr="00A63BB9">
        <w:rPr>
          <w:rFonts w:ascii="Arial" w:eastAsia="Arial" w:hAnsi="Arial" w:cs="Arial"/>
          <w:u w:val="single"/>
        </w:rPr>
        <w:tab/>
      </w:r>
      <w:r w:rsidRPr="00A63BB9">
        <w:rPr>
          <w:rFonts w:ascii="Arial" w:eastAsia="Arial" w:hAnsi="Arial" w:cs="Arial"/>
          <w:u w:val="single"/>
        </w:rPr>
        <w:tab/>
      </w:r>
    </w:p>
    <w:p w14:paraId="21C9190C" w14:textId="28FE5309" w:rsidR="0093164B" w:rsidRDefault="0093164B" w:rsidP="0093164B">
      <w:pPr>
        <w:pBdr>
          <w:top w:val="nil"/>
          <w:left w:val="nil"/>
          <w:bottom w:val="nil"/>
          <w:right w:val="nil"/>
          <w:between w:val="nil"/>
        </w:pBdr>
        <w:spacing w:line="360" w:lineRule="auto"/>
        <w:jc w:val="both"/>
        <w:rPr>
          <w:rFonts w:ascii="Arial" w:eastAsia="Arial" w:hAnsi="Arial" w:cs="Arial"/>
          <w:color w:val="000000"/>
          <w:u w:val="single"/>
        </w:rPr>
      </w:pPr>
      <w:r>
        <w:rPr>
          <w:rFonts w:ascii="Arial" w:eastAsia="Arial" w:hAnsi="Arial" w:cs="Arial"/>
          <w:color w:val="000000"/>
        </w:rPr>
        <w:t>¿Por qué?</w:t>
      </w:r>
      <w:r>
        <w:rPr>
          <w:rFonts w:ascii="Arial" w:eastAsia="Arial" w:hAnsi="Arial" w:cs="Arial"/>
          <w:color w:val="000000"/>
          <w:u w:val="single"/>
        </w:rPr>
        <w:t xml:space="preserve"> </w:t>
      </w:r>
      <w:r w:rsidR="005D0C2D" w:rsidRPr="005D0C2D">
        <w:rPr>
          <w:rFonts w:ascii="Arial" w:eastAsia="Arial" w:hAnsi="Arial" w:cs="Arial"/>
          <w:color w:val="000000"/>
          <w:u w:val="single"/>
        </w:rPr>
        <w:t>Debido a que se logró que la paciente identificara la función que tiene cada emoción en ella.</w:t>
      </w:r>
    </w:p>
    <w:p w14:paraId="2E1C5718" w14:textId="1045ED44" w:rsidR="00724BB3" w:rsidRDefault="00724BB3" w:rsidP="0093164B">
      <w:pPr>
        <w:pBdr>
          <w:top w:val="nil"/>
          <w:left w:val="nil"/>
          <w:bottom w:val="nil"/>
          <w:right w:val="nil"/>
          <w:between w:val="nil"/>
        </w:pBdr>
        <w:spacing w:line="360" w:lineRule="auto"/>
        <w:jc w:val="both"/>
        <w:rPr>
          <w:rFonts w:ascii="Arial" w:eastAsia="Arial" w:hAnsi="Arial" w:cs="Arial"/>
          <w:color w:val="000000"/>
          <w:u w:val="single"/>
        </w:rPr>
      </w:pPr>
    </w:p>
    <w:p w14:paraId="65AC105C" w14:textId="77777777" w:rsidR="00724BB3" w:rsidRPr="00C54EF3" w:rsidRDefault="00724BB3" w:rsidP="0093164B">
      <w:pPr>
        <w:pBdr>
          <w:top w:val="nil"/>
          <w:left w:val="nil"/>
          <w:bottom w:val="nil"/>
          <w:right w:val="nil"/>
          <w:between w:val="nil"/>
        </w:pBdr>
        <w:spacing w:line="360" w:lineRule="auto"/>
        <w:jc w:val="both"/>
        <w:rPr>
          <w:rFonts w:ascii="Arial" w:eastAsia="Arial" w:hAnsi="Arial" w:cs="Arial"/>
          <w:color w:val="000000"/>
          <w:u w:val="single"/>
        </w:rPr>
      </w:pPr>
    </w:p>
    <w:p w14:paraId="3AD2B2A9" w14:textId="77777777" w:rsidR="0093164B" w:rsidRPr="00453BB1" w:rsidRDefault="0093164B" w:rsidP="0093164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453BB1">
        <w:rPr>
          <w:rFonts w:ascii="Arial" w:eastAsia="Arial" w:hAnsi="Arial" w:cs="Arial"/>
          <w:b/>
          <w:color w:val="000000"/>
        </w:rPr>
        <w:lastRenderedPageBreak/>
        <w:t>En esta sesión hubo:</w:t>
      </w:r>
    </w:p>
    <w:p w14:paraId="401CBF72" w14:textId="77777777" w:rsidR="0093164B" w:rsidRDefault="0093164B" w:rsidP="0093164B">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    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9E9437E" w14:textId="789C9BEB" w:rsidR="0093164B" w:rsidRPr="002C6D46" w:rsidRDefault="0093164B" w:rsidP="0093164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5D0C2D" w:rsidRPr="005D0C2D">
        <w:rPr>
          <w:rFonts w:ascii="Arial" w:hAnsi="Arial" w:cs="Arial"/>
          <w:color w:val="000000"/>
          <w:u w:val="single"/>
        </w:rPr>
        <w:t xml:space="preserve"> </w:t>
      </w:r>
      <w:r w:rsidR="005D0C2D" w:rsidRPr="005D0C2D">
        <w:rPr>
          <w:rFonts w:ascii="Arial" w:eastAsia="Arial" w:hAnsi="Arial" w:cs="Arial"/>
          <w:color w:val="000000"/>
          <w:u w:val="single"/>
        </w:rPr>
        <w:t> Porque la paciente logró identificar las emociones experimentadas en diferentes situaciones y porque autorreguló adecuadamente la emoción de la ira</w:t>
      </w:r>
      <w:r w:rsidR="005D0C2D">
        <w:rPr>
          <w:rFonts w:ascii="Arial" w:eastAsia="Arial" w:hAnsi="Arial" w:cs="Arial"/>
          <w:color w:val="000000"/>
          <w:u w:val="single"/>
        </w:rPr>
        <w:t>.</w:t>
      </w:r>
    </w:p>
    <w:p w14:paraId="74CF12C2" w14:textId="77777777" w:rsidR="0093164B" w:rsidRDefault="0093164B" w:rsidP="0093164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3DC0392E" w14:textId="77777777" w:rsidR="005D0C2D" w:rsidRPr="005D0C2D" w:rsidRDefault="005D0C2D" w:rsidP="005D0C2D">
      <w:pPr>
        <w:spacing w:before="280" w:after="28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La paciente se conectó puntualmente, indicó que estaba un poco cansada del trabajo y que había tenido una buena semana, pero con muchas emociones. Comentó que el fin de semana había sido su cumpleaños y la pasó muy feliz y contenta porque lo celebró con su familia, comió y tuvo mucho pastel. Sin embargo, también estuvo un poco triste porque su pareja no pudo pasar ese día con ella, indica que al principio se enojó mucho con él porque ya habían acordado que él estaría ese día, pero luego respiro profundo y analizó la situación, se dio cuenta de que por motivos familiares él no pudo estar con ella y se le fue el enojo.</w:t>
      </w:r>
    </w:p>
    <w:p w14:paraId="125E7A26" w14:textId="77777777" w:rsidR="005D0C2D" w:rsidRPr="005D0C2D" w:rsidRDefault="005D0C2D" w:rsidP="005D0C2D">
      <w:pPr>
        <w:spacing w:before="280" w:after="28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No obstante, decidieron salir al otro día para poder celebrar el cumpleaños de la paciente, durante la salida la paciente le “reclamó” por cuestiones del pasado, lo cual inició una pelea entre ellos, ambos se dijeron “echaron en cara” situaciones que había tenido lugar en el pasado. Dos días después, la paciente “le reclamó por estar en línea” porque supuso que él estaba hablando con otra mujer.</w:t>
      </w:r>
    </w:p>
    <w:p w14:paraId="4D80AE83" w14:textId="77777777" w:rsidR="005D0C2D" w:rsidRPr="005D0C2D" w:rsidRDefault="005D0C2D" w:rsidP="005D0C2D">
      <w:pPr>
        <w:spacing w:before="280" w:after="28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Discutieron y ella se dio cuenta de que le estaba “reclamando por nada” porque él en realidad no estaba hablando con nadie más, ella se disculpó con él y solucionaron el problema, aun así, la paciente comenta que pasó el resto de semana muy malhumorada, irritable y molesta. Ella refiere que reconoce que no le habló de buena forma y que usó palabras inadecuadas.</w:t>
      </w:r>
    </w:p>
    <w:p w14:paraId="5CB3C5F5" w14:textId="77777777" w:rsidR="005D0C2D" w:rsidRPr="005D0C2D" w:rsidRDefault="005D0C2D" w:rsidP="005D0C2D">
      <w:pPr>
        <w:spacing w:before="280" w:after="28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La paciente comentó esto durante la mayor parte del tiempo de sesión, sin embargo, aún se pudo llevar a cabo la actividad planificada. La paciente refirió sentirse emocionada por esa actividad, ya que a ella le gustan mucho las que son “muy creativas y divertidas”. Se giró la ruleta de emocional y salieron cinco (entusiasmo, generosidad, desprecio, agradecimiento y simpatía) la paciente reconoció la función de todas en ella.</w:t>
      </w:r>
    </w:p>
    <w:p w14:paraId="4259F2EA" w14:textId="0FC8D095" w:rsidR="007C54D0" w:rsidRDefault="007C54D0" w:rsidP="0093164B">
      <w:pPr>
        <w:pStyle w:val="NormalWeb"/>
        <w:spacing w:before="120" w:after="120" w:line="360" w:lineRule="auto"/>
        <w:jc w:val="both"/>
        <w:rPr>
          <w:rFonts w:ascii="Arial" w:hAnsi="Arial" w:cs="Arial"/>
          <w:color w:val="000000"/>
          <w:sz w:val="22"/>
          <w:szCs w:val="22"/>
          <w:u w:val="single"/>
        </w:rPr>
      </w:pPr>
    </w:p>
    <w:p w14:paraId="25F698E1" w14:textId="77777777" w:rsidR="007C54D0" w:rsidRPr="009A7830" w:rsidRDefault="007C54D0" w:rsidP="0093164B">
      <w:pPr>
        <w:pStyle w:val="NormalWeb"/>
        <w:spacing w:before="120" w:after="120" w:line="360" w:lineRule="auto"/>
        <w:jc w:val="both"/>
        <w:rPr>
          <w:rFonts w:ascii="Arial" w:hAnsi="Arial" w:cs="Arial"/>
          <w:color w:val="000000"/>
          <w:sz w:val="22"/>
          <w:szCs w:val="22"/>
          <w:u w:val="single"/>
        </w:rPr>
      </w:pPr>
    </w:p>
    <w:p w14:paraId="1EC2E113" w14:textId="77777777" w:rsidR="0093164B" w:rsidRPr="00453BB1" w:rsidRDefault="0093164B" w:rsidP="0093164B">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453BB1">
        <w:rPr>
          <w:rFonts w:ascii="Arial" w:eastAsia="Arial" w:hAnsi="Arial" w:cs="Arial"/>
          <w:b/>
        </w:rPr>
        <w:lastRenderedPageBreak/>
        <w:t>Observaciones conductuales del paciente:</w:t>
      </w:r>
    </w:p>
    <w:p w14:paraId="3783654B" w14:textId="77777777" w:rsidR="005D0C2D" w:rsidRPr="005D0C2D" w:rsidRDefault="005D0C2D" w:rsidP="005D0C2D">
      <w:pPr>
        <w:spacing w:before="120" w:after="12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La paciente se presentó con vestimenta formal adecuada para su edad, pelo suelto y maquillaje, su higiene personal era muy prolija y cuidadosa, su postura fue relajada y su mirada y expresión denotaba felicidad y disposición, pero también cansancio.</w:t>
      </w:r>
    </w:p>
    <w:p w14:paraId="46D1AFBC" w14:textId="77777777" w:rsidR="005D0C2D" w:rsidRPr="005D0C2D" w:rsidRDefault="005D0C2D" w:rsidP="005D0C2D">
      <w:pPr>
        <w:spacing w:before="120" w:after="120" w:line="360" w:lineRule="auto"/>
        <w:jc w:val="both"/>
        <w:rPr>
          <w:rFonts w:ascii="Times New Roman" w:eastAsia="Times New Roman" w:hAnsi="Times New Roman" w:cs="Times New Roman"/>
          <w:sz w:val="24"/>
          <w:szCs w:val="24"/>
          <w:lang w:eastAsia="en-US"/>
        </w:rPr>
      </w:pPr>
      <w:r w:rsidRPr="005D0C2D">
        <w:rPr>
          <w:rFonts w:ascii="Arial" w:eastAsia="Times New Roman" w:hAnsi="Arial" w:cs="Arial"/>
          <w:color w:val="000000"/>
          <w:u w:val="single"/>
          <w:lang w:eastAsia="en-US"/>
        </w:rPr>
        <w:t>La paciente se mostró cooperativa, franca y abierta, en ningún momento se mostró temerosa, hostil o cautelosa. Su estado de ánimo era de calma y felicidad, y al realizar la actividad de la ruleta emocional reflejó alegría y entusiasmo, no obstante, al hablar sobre las discusiones y peleas con su pareja se mostró triste. El estado de ánimo era adecuado para el contenido del pensamiento y se encontraba en una intensidad normal. Así mismo, su lenguaje verbal y no verbal eran coherentes.</w:t>
      </w:r>
    </w:p>
    <w:p w14:paraId="754F8FB1" w14:textId="77777777" w:rsidR="005D0C2D" w:rsidRPr="005D0C2D" w:rsidRDefault="005D0C2D" w:rsidP="005D0C2D">
      <w:pPr>
        <w:spacing w:before="120" w:after="120" w:line="360" w:lineRule="auto"/>
        <w:jc w:val="both"/>
        <w:rPr>
          <w:rFonts w:ascii="Times New Roman" w:eastAsia="Times New Roman" w:hAnsi="Times New Roman" w:cs="Times New Roman"/>
          <w:sz w:val="24"/>
          <w:szCs w:val="24"/>
          <w:lang w:val="en-US" w:eastAsia="en-US"/>
        </w:rPr>
      </w:pPr>
      <w:r w:rsidRPr="005D0C2D">
        <w:rPr>
          <w:rFonts w:ascii="Arial" w:eastAsia="Times New Roman" w:hAnsi="Arial" w:cs="Arial"/>
          <w:color w:val="000000"/>
          <w:u w:val="single"/>
          <w:lang w:eastAsia="en-US"/>
        </w:rPr>
        <w:t>No presenta alucinaciones, percepciones defectuosas, ideas delirantes, malinterpretaciones ni ideas fóbicas o delirantes. Se encuentra orientada en tiempo, persona y lugar, y su memoria, aprendizaje, atención, concentración, base de información e inteligencia se encuentran en excelente estado. Finalmente es capaz de comprender proverbios y analogías.</w:t>
      </w:r>
    </w:p>
    <w:p w14:paraId="5F4A8121" w14:textId="77777777" w:rsidR="0093164B" w:rsidRDefault="0093164B" w:rsidP="0093164B">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4848BCC2" w14:textId="5BDF39D2" w:rsidR="0093164B" w:rsidRDefault="007C54D0" w:rsidP="0093164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Como terapeutas es importante darle un lugar seguro al paciente y ser flexibles con los planes de sesión, muchas veces los pacientes atravesaron por alguna situación difícil durante la semana y es importante atender esa situación antes que cumplir con el plan. </w:t>
      </w:r>
    </w:p>
    <w:p w14:paraId="26B49086" w14:textId="6D3E7F92"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11B106F1" w14:textId="4F640B9D"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4C1E6B7D" w14:textId="460E7200"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333850CD" w14:textId="1280AA68"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6D161AC4" w14:textId="040DB9E2"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1DA0BD24" w14:textId="3A84BDBC"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116F9CDB" w14:textId="01E142F2"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39D1F908" w14:textId="474B8DD0"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6DE06968" w14:textId="77777777" w:rsidR="007C54D0" w:rsidRDefault="007C54D0">
      <w:pPr>
        <w:pBdr>
          <w:top w:val="nil"/>
          <w:left w:val="nil"/>
          <w:bottom w:val="nil"/>
          <w:right w:val="nil"/>
          <w:between w:val="nil"/>
        </w:pBdr>
        <w:spacing w:before="120" w:after="120" w:line="360" w:lineRule="auto"/>
        <w:jc w:val="both"/>
        <w:rPr>
          <w:rFonts w:ascii="Arial" w:eastAsia="Arial" w:hAnsi="Arial" w:cs="Arial"/>
          <w:color w:val="000000"/>
          <w:u w:val="single"/>
        </w:rPr>
      </w:pPr>
    </w:p>
    <w:p w14:paraId="7819299C" w14:textId="77777777" w:rsidR="006C66F9" w:rsidRDefault="006C66F9">
      <w:pPr>
        <w:pBdr>
          <w:top w:val="nil"/>
          <w:left w:val="nil"/>
          <w:bottom w:val="nil"/>
          <w:right w:val="nil"/>
          <w:between w:val="nil"/>
        </w:pBdr>
        <w:spacing w:before="120" w:after="120" w:line="360" w:lineRule="auto"/>
        <w:jc w:val="both"/>
        <w:rPr>
          <w:rFonts w:ascii="Arial" w:eastAsia="Arial" w:hAnsi="Arial" w:cs="Arial"/>
          <w:color w:val="000000"/>
          <w:u w:val="single"/>
        </w:rPr>
      </w:pPr>
    </w:p>
    <w:p w14:paraId="785E4A11" w14:textId="77777777" w:rsidR="006C66F9" w:rsidRDefault="00ED32C5">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6C66F9">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EC5C3" w14:textId="77777777" w:rsidR="00EE0429" w:rsidRDefault="00EE0429">
      <w:pPr>
        <w:spacing w:after="0" w:line="240" w:lineRule="auto"/>
      </w:pPr>
      <w:r>
        <w:separator/>
      </w:r>
    </w:p>
  </w:endnote>
  <w:endnote w:type="continuationSeparator" w:id="0">
    <w:p w14:paraId="708482B8" w14:textId="77777777" w:rsidR="00EE0429" w:rsidRDefault="00EE0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80551" w14:textId="77777777" w:rsidR="00EE0429" w:rsidRDefault="00EE0429">
      <w:pPr>
        <w:spacing w:after="0" w:line="240" w:lineRule="auto"/>
      </w:pPr>
      <w:r>
        <w:separator/>
      </w:r>
    </w:p>
  </w:footnote>
  <w:footnote w:type="continuationSeparator" w:id="0">
    <w:p w14:paraId="3F3E1691" w14:textId="77777777" w:rsidR="00EE0429" w:rsidRDefault="00EE0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C064" w14:textId="77777777" w:rsidR="006C66F9" w:rsidRDefault="00ED32C5">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r>
    <w:proofErr w:type="spellStart"/>
    <w:r>
      <w:rPr>
        <w:rFonts w:ascii="Arial" w:eastAsia="Arial" w:hAnsi="Arial" w:cs="Arial"/>
        <w:color w:val="000000"/>
      </w:rPr>
      <w:t>PSICOL</w:t>
    </w:r>
    <w:proofErr w:type="spellEnd"/>
    <w:r>
      <w:rPr>
        <w:rFonts w:ascii="Arial" w:eastAsia="Arial" w:hAnsi="Arial" w:cs="Arial"/>
        <w:color w:val="000000"/>
      </w:rPr>
      <w:t>- F9</w:t>
    </w:r>
    <w:r>
      <w:rPr>
        <w:noProof/>
      </w:rPr>
      <w:drawing>
        <wp:anchor distT="0" distB="0" distL="114300" distR="114300" simplePos="0" relativeHeight="251658240" behindDoc="0" locked="0" layoutInCell="1" hidden="0" allowOverlap="1" wp14:anchorId="5F2AC8E6" wp14:editId="076A19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52732"/>
    <w:multiLevelType w:val="multilevel"/>
    <w:tmpl w:val="E45677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A45B4A"/>
    <w:multiLevelType w:val="multilevel"/>
    <w:tmpl w:val="CC40661C"/>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A41231"/>
    <w:multiLevelType w:val="hybridMultilevel"/>
    <w:tmpl w:val="9F2E2264"/>
    <w:lvl w:ilvl="0" w:tplc="A0B6DD20">
      <w:start w:val="4"/>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5997A78"/>
    <w:multiLevelType w:val="hybridMultilevel"/>
    <w:tmpl w:val="FFB21C7A"/>
    <w:lvl w:ilvl="0" w:tplc="0C0C9412">
      <w:start w:val="2"/>
      <w:numFmt w:val="bullet"/>
      <w:lvlText w:val=""/>
      <w:lvlJc w:val="left"/>
      <w:pPr>
        <w:ind w:left="360" w:hanging="360"/>
      </w:pPr>
      <w:rPr>
        <w:rFonts w:ascii="Symbol" w:eastAsia="Arial" w:hAnsi="Symbo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6F9"/>
    <w:rsid w:val="005A7732"/>
    <w:rsid w:val="005D0C2D"/>
    <w:rsid w:val="00605AC2"/>
    <w:rsid w:val="006C66F9"/>
    <w:rsid w:val="00724BB3"/>
    <w:rsid w:val="007C54D0"/>
    <w:rsid w:val="0093164B"/>
    <w:rsid w:val="00A43EF2"/>
    <w:rsid w:val="00AD274F"/>
    <w:rsid w:val="00CE4E9E"/>
    <w:rsid w:val="00ED32C5"/>
    <w:rsid w:val="00EE042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4FD2"/>
  <w15:docId w15:val="{2D7BE2AE-58B4-4A16-9978-E7B343EB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93164B"/>
    <w:pPr>
      <w:ind w:left="720"/>
      <w:contextualSpacing/>
    </w:pPr>
  </w:style>
  <w:style w:type="paragraph" w:styleId="NormalWeb">
    <w:name w:val="Normal (Web)"/>
    <w:basedOn w:val="Normal"/>
    <w:uiPriority w:val="99"/>
    <w:unhideWhenUsed/>
    <w:rsid w:val="009316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7054">
      <w:bodyDiv w:val="1"/>
      <w:marLeft w:val="0"/>
      <w:marRight w:val="0"/>
      <w:marTop w:val="0"/>
      <w:marBottom w:val="0"/>
      <w:divBdr>
        <w:top w:val="none" w:sz="0" w:space="0" w:color="auto"/>
        <w:left w:val="none" w:sz="0" w:space="0" w:color="auto"/>
        <w:bottom w:val="none" w:sz="0" w:space="0" w:color="auto"/>
        <w:right w:val="none" w:sz="0" w:space="0" w:color="auto"/>
      </w:divBdr>
    </w:div>
    <w:div w:id="1621840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684</Words>
  <Characters>3903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7</cp:revision>
  <dcterms:created xsi:type="dcterms:W3CDTF">2020-11-17T20:54:00Z</dcterms:created>
  <dcterms:modified xsi:type="dcterms:W3CDTF">2021-09-03T01:58:00Z</dcterms:modified>
</cp:coreProperties>
</file>