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Intervención Psicopedagogía Clínica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</w:t>
      </w:r>
      <w:r w:rsidDel="00000000" w:rsidR="00000000" w:rsidRPr="00000000">
        <w:rPr>
          <w:rFonts w:ascii="Arial" w:cs="Arial" w:eastAsia="Arial" w:hAnsi="Arial"/>
          <w:b w:val="1"/>
          <w:color w:val="000000"/>
          <w:highlight w:val="yellow"/>
          <w:rtl w:val="0"/>
        </w:rPr>
        <w:t xml:space="preserve"> # 5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 Marlies Maldonado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3er año psicopedagogía clinica 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</w:t>
      </w:r>
      <w:r w:rsidDel="00000000" w:rsidR="00000000" w:rsidRPr="00000000">
        <w:rPr>
          <w:rFonts w:ascii="Arial" w:cs="Arial" w:eastAsia="Arial" w:hAnsi="Arial"/>
          <w:rtl w:val="0"/>
        </w:rPr>
        <w:t xml:space="preserve"> S.Y.P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28 de agosto 2021 (8:00 am – 9:00 am)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próxima sesión: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4 de septiembre 2021 (8:00 am – 9:00 am)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9111"/>
        <w:tblGridChange w:id="0">
          <w:tblGrid>
            <w:gridCol w:w="9111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Objetivo de la sesión: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Desarrollar la memoria de trabajo de la paciente por medio de actividades con estímulos visuales. </w:t>
            </w:r>
          </w:p>
        </w:tc>
      </w:tr>
    </w:tbl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7131"/>
        <w:tblGridChange w:id="0">
          <w:tblGrid>
            <w:gridCol w:w="1980"/>
            <w:gridCol w:w="7131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Etapa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lo realizado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Sintonización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estableció rapport por medio de preguntas como: ¿Qué tal ha estado tu semana?, ¿cómo te fue en el colegio?, etc.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Concentración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escribió la lista de actividades que se realizarán durante la sesión, con el objetivo de desarrollar funciones ejecutivas como; planeación y organización. La paciente siguió instrucciones y lo hizo ordenadamente. </w:t>
            </w:r>
          </w:p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Posteriormente se jugó un breve juego de pictionary; la paciente demostró habilidad para reconocer los dibujos y disfrutó el juego.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Intervención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 primer lugar, se le presentó una lámina con 12 estímulos visuales. Se le pidió que lo observara e intentará recordar los objetos y su posición. A continuación se le presentó la misma lámina sin los objetos y se le pidió que indicara donde se encontraba cada objeto. La paciente logró recordar 7 de 12 estímulos; pero sólo 2 estaban en la posición correcta. </w:t>
            </w:r>
          </w:p>
          <w:p w:rsidR="00000000" w:rsidDel="00000000" w:rsidP="00000000" w:rsidRDefault="00000000" w:rsidRPr="00000000" w14:paraId="00000015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Luego, se le presentó una cuadrícula, con uno de los cuadros relleno con un color específico. Nuevamente se le pidió que lo observara e indicara donde estaba el cuadro relleno en una cuadrícula vacía. El ejercicio se repitió varias veces y conforme aumentaba la dificultad, la paciente cometía más errores. Cabe mencionar que, la actividad le resultó entretenida. </w:t>
            </w:r>
          </w:p>
          <w:p w:rsidR="00000000" w:rsidDel="00000000" w:rsidP="00000000" w:rsidRDefault="00000000" w:rsidRPr="00000000" w14:paraId="00000017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 otro lado, se le dictó a S.Y.P una serie de 7 palabras sin mayor relación semántica, ni fonológica. Se le pidió que repitiera la lista. La paciente repitió 3 veces la lista hasta que logró recordar las 7 palabras. A continuación, se le pidió redactar una pequeña historia utilizando las palabras que recordaba. Asimismo, debía resaltar dichas palabras y asegurarse que había usado las 7.  En este momento, se puso música suave para estimular la creatividad de la paciente. Es importante mencionar que, la historia fue coherente, gramaticalmente correcta y utilizó 6 de 7 palabras. </w:t>
            </w:r>
          </w:p>
          <w:p w:rsidR="00000000" w:rsidDel="00000000" w:rsidP="00000000" w:rsidRDefault="00000000" w:rsidRPr="00000000" w14:paraId="00000019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Finalmente, se utilizaron fichas de colores para presentarselas por medio de la cámara. Se le pidió que observara el patrón de fichas, y mencionara en voz alta el color que veía.  A su vez, debía representar las fichas en su cuaderno utilizando marcadores de los colores correspondientes.  Al comienzo, el patrón consistía de 3 colores, por lo que la paciente no presentó dificultad. Sin embargo, a medida que se avanzaba el ejercicio, se aumentaron los estímulos, y la paciente no logró recordar más de 3 colores.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Relajación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 pesar de que se había planeado un breve rompecabezas virtual, se usó este espacio para explicarle a la paciente la fórmula de circunferencia; puesto que es el tema que aprendía esta semana y no lo había comprendido por completo. Para esto se utilizó la pizarra de zoom, y se improvisó una breve explicación con diferentes colores para explicar los componentes de la fórmula.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Resumen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revisó la lista de actividades y se hizo un “cheque”, en aquellas que se habían realizado y una “equis” en las que no. Esta actividad buscaba estimular su memoria de trabajo y flexibilidad. A continuación, se explicó el plan paralelo.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 paralelo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Resolver 10 operaciones elementales matemáticas. </w:t>
            </w:r>
          </w:p>
        </w:tc>
      </w:tr>
    </w:tbl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5709"/>
        <w:tblGridChange w:id="0">
          <w:tblGrid>
            <w:gridCol w:w="3402"/>
            <w:gridCol w:w="5709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¿En esta sesión hubo…? (Avance, estancamiento o retroceso)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¿Por qué?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considera que hubo avance, ya que la paciente logró trabajar su memoria de trabajo por medio de diferentes ejercicios. A su vez, se dieron a conocer diferentes estrategias de memorización como; decir los estímulos en voz alta, resaltarlos, escribirlos. </w:t>
            </w:r>
          </w:p>
        </w:tc>
      </w:tr>
    </w:tbl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846"/>
        <w:gridCol w:w="5997"/>
        <w:tblGridChange w:id="0">
          <w:tblGrid>
            <w:gridCol w:w="2268"/>
            <w:gridCol w:w="846"/>
            <w:gridCol w:w="5997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8db3e2" w:val="clear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Aspectos generales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¿Inició con puntualidad la sesión?</w:t>
            </w:r>
          </w:p>
        </w:tc>
        <w:tc>
          <w:tcPr/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</w:t>
            </w:r>
          </w:p>
        </w:tc>
        <w:tc>
          <w:tcPr/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¿Se cumplió con la planificación?</w:t>
            </w:r>
          </w:p>
        </w:tc>
        <w:tc>
          <w:tcPr/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</w:t>
            </w:r>
          </w:p>
        </w:tc>
        <w:tc>
          <w:tcPr/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Como se mencionó anteriormente, en la relajación no se hizo el rompecabezas virtual; sino una breve explicación de la circunferencia.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Áreas trabajadas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trabajaron diferentes funciones ejecutivas como; memoria de trabajo, atención, planificación, organización y flexibilidad. A su vez, se trabajaron otras áreas como; creatividad, lectoescritura y matemática.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Recursos utilizados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Presentación virtual interactiva, fichas de colores.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Valoración del trabajo como psicopedagogo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considera que el trabajo como psicopedagogo fue el adecuado, puesto que se dieron a conocer diferentes estrategias de memorización. Al mismo tiempo, la paciente se involucró y disfrutó las actividades.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Metas y objetivos para la próxima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Desarrollar la memoria de trabajo por medio de actividades con estímulos visuales y auditivos.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Análisis e información significativa para la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paciente disfruta los juegos interactivos y escuchar música en algunos ejercicios.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Aprendizajes importantes aprendidos: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 la intervención, es importante ser flexible y saber cambiar las actividades si así lo necesita el paciente. </w:t>
            </w:r>
          </w:p>
        </w:tc>
      </w:tr>
    </w:tbl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PSICOP- F5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-680079</wp:posOffset>
          </wp:positionH>
          <wp:positionV relativeFrom="paragraph">
            <wp:posOffset>-326384</wp:posOffset>
          </wp:positionV>
          <wp:extent cx="2261870" cy="774065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E07E97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E07E97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E07E97"/>
    <w:rPr>
      <w:b w:val="1"/>
      <w:bCs w:val="1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E07E9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E07E97"/>
    <w:rPr>
      <w:rFonts w:ascii="Segoe UI" w:cs="Segoe UI" w:hAnsi="Segoe UI"/>
      <w:sz w:val="18"/>
      <w:szCs w:val="18"/>
    </w:rPr>
  </w:style>
  <w:style w:type="table" w:styleId="a3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1qrD/SkMN9pgIrT8HwWi+WDdPw==">AMUW2mVcnNoDCWg8NVH2rHvmG2RRs/mV4nSDTQ84o5jaOqKdy4C2lNUtDWu1rxCc4PYRNM7CYONFockHKYxnVOSyW2etKmHo81o+BBOJm2bfkDUtdf0rjQFGuKClJ5u8R5HKGG1JXwzq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2021-08-16T13:16:00Z</dcterms:created>
</cp:coreProperties>
</file>