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1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Katja Klezar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JAQP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23.01.21; 10:00 hrs – 11:00 hrs.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30.01.21; 10:00 hrs. – 11:00 hrs.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 a los padres del paciente para recabar datos relevantes del mismo.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ingresó 15 minutos tarde a la sesión debido a problemas de conexión.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Cuando fue posible ingresar, se saludó al padre del paciente amablemente, se le pidieron disculpas por el atraso y se realizaron las presentaciones.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comentó al padre cuál es el proceso de intervención de parte de la Clínica UNIS, así como los formatos a utilizar.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explicó el objetivo de cada formato necesario a aplicar y se le explicó que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proseguirá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 la aplicación de la anamnesis.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Intervención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padre del paciente comentó que su hijo ya había asistido a la clínica por 1 año y medio, por lo que la anamnesis ya la completó.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comentó al padre que se intentaría obtener acceso a la anamnesis completada.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tomó la decisión de iniciar la entrevista a padres para actualizar datos acerca de los hábitos, conductas actuales del paciente y motivo de consulta referente al caso.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utilizó el tiempo de relajación para completar la entrevista a padres.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agradeció por la participación.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comentó que se compartirá una carpeta en Google Drive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mantener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comunicación constante en cuanto a los trabajos, hoja de trabajo y aspectos escolares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fueran necesarios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recordó la fecha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hora de la próxima sesión.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agradeció el tiempo brindado.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psicopedagoga se disculpó por el atraso nuevamente.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la psicopedagoga se despidió amablemente.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conocer más al paciente por medio de sus papás.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logró recaudar datos importantes acerca del paciente y sus costumbres.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conocer las costumbres y los hábitos que se tienen en la casa del paciente.</w:t>
            </w:r>
          </w:p>
        </w:tc>
      </w:tr>
    </w:tbl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psicopedagoga se conectó 15 minutos tarde a causa de problemas que tuvo con su conexión.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Fue posible terminar la aplicación de la entrevista a padres.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Comunicación.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Rapport.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padres.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Buena, se tuvo una buen comunicación con el padre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Aplicación de la anamnesis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recabar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datos importantes sobre el desarrollo del paciente.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paciente tiene dificultades en algunas materias desde que lo cambiaron de colegio.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Los padres del paciente no le exigen disciplina, no trabajan mediante horarios o rutinas y lo ayudan todos los días a hacer su tarea por costumbre.</w:t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4"/>
        <w:szCs w:val="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8A626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1jTKSI8/Mx/OY3zP8URoDYKoaA==">AMUW2mWx3zpsfpR5iMNFb4MzmEYn8G4LXkMtlaAGZH+G/0IkDtgGDqreKSkqA8UtNVPEQZF+Y8pwasThD1ar5o60g38t2tFsnNZNuryP51xk6VbBaF5Z79GLpAuErlcuXSw5go2UG07W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2021-01-25T19:07:00Z</dcterms:created>
</cp:coreProperties>
</file>