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7E25" w14:textId="77777777" w:rsidR="00B45F14" w:rsidRPr="00214BA6" w:rsidRDefault="00B45F14" w:rsidP="00214BA6">
      <w:pPr>
        <w:pStyle w:val="NCyPS"/>
        <w:jc w:val="center"/>
        <w:rPr>
          <w:b/>
        </w:rPr>
      </w:pPr>
      <w:r w:rsidRPr="00214BA6">
        <w:rPr>
          <w:b/>
        </w:rPr>
        <w:t>Intervención Psicopedagogía Clínica</w:t>
      </w:r>
    </w:p>
    <w:p w14:paraId="0858401D" w14:textId="229DE247" w:rsidR="00E94F58" w:rsidRPr="00214BA6" w:rsidRDefault="00B45F14" w:rsidP="00214BA6">
      <w:pPr>
        <w:pStyle w:val="NCyPS"/>
        <w:jc w:val="center"/>
        <w:rPr>
          <w:b/>
        </w:rPr>
      </w:pPr>
      <w:r w:rsidRPr="00214BA6">
        <w:rPr>
          <w:b/>
        </w:rPr>
        <w:t>Nota de campo</w:t>
      </w:r>
      <w:r w:rsidR="003B3DA9">
        <w:rPr>
          <w:b/>
        </w:rPr>
        <w:t xml:space="preserve"> </w:t>
      </w:r>
      <w:r w:rsidR="00971D6C">
        <w:rPr>
          <w:b/>
        </w:rPr>
        <w:t>6</w:t>
      </w:r>
    </w:p>
    <w:p w14:paraId="3CA056E0" w14:textId="08C0FA05" w:rsidR="00B45F14" w:rsidRPr="00B914EF" w:rsidRDefault="00B45F14" w:rsidP="00CA5F12">
      <w:pPr>
        <w:pStyle w:val="NCyPS"/>
      </w:pPr>
      <w:r w:rsidRPr="00B914EF">
        <w:rPr>
          <w:b/>
        </w:rPr>
        <w:t>Nombre del practicante:</w:t>
      </w:r>
      <w:r w:rsidR="00B914EF">
        <w:rPr>
          <w:b/>
        </w:rPr>
        <w:t xml:space="preserve"> </w:t>
      </w:r>
      <w:r w:rsidR="003B3DA9">
        <w:t>Inés Gaytán Fernández.</w:t>
      </w:r>
    </w:p>
    <w:p w14:paraId="6E31AE02" w14:textId="723614DC"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3B3DA9">
        <w:t>3°</w:t>
      </w:r>
    </w:p>
    <w:p w14:paraId="02ED6C61" w14:textId="409065F6" w:rsidR="00B45F14" w:rsidRPr="00B914EF" w:rsidRDefault="00B45F14" w:rsidP="00CA5F12">
      <w:pPr>
        <w:pStyle w:val="NCyPS"/>
      </w:pPr>
      <w:r w:rsidRPr="00B914EF">
        <w:rPr>
          <w:b/>
        </w:rPr>
        <w:t>Nombre del paciente:</w:t>
      </w:r>
      <w:r w:rsidR="00B914EF">
        <w:rPr>
          <w:b/>
        </w:rPr>
        <w:t xml:space="preserve"> </w:t>
      </w:r>
      <w:r w:rsidR="003B3DA9">
        <w:t>M. O. O</w:t>
      </w:r>
    </w:p>
    <w:p w14:paraId="69637D35" w14:textId="4885C6BB" w:rsidR="00B45F14" w:rsidRPr="00B914EF" w:rsidRDefault="00B45F14" w:rsidP="00CA5F12">
      <w:pPr>
        <w:pStyle w:val="NCyPS"/>
      </w:pPr>
      <w:r w:rsidRPr="00B914EF">
        <w:rPr>
          <w:b/>
        </w:rPr>
        <w:t>Fecha y hora de la sesión:</w:t>
      </w:r>
      <w:r w:rsidR="00B914EF">
        <w:rPr>
          <w:b/>
        </w:rPr>
        <w:t xml:space="preserve"> </w:t>
      </w:r>
      <w:r w:rsidR="00971D6C">
        <w:rPr>
          <w:bCs/>
        </w:rPr>
        <w:t>11</w:t>
      </w:r>
      <w:r w:rsidR="00A62A97" w:rsidRPr="00A62A97">
        <w:rPr>
          <w:bCs/>
        </w:rPr>
        <w:t xml:space="preserve"> de septiembre</w:t>
      </w:r>
      <w:r w:rsidR="00A62A97">
        <w:rPr>
          <w:b/>
        </w:rPr>
        <w:t xml:space="preserve"> </w:t>
      </w:r>
      <w:r w:rsidR="003B3DA9">
        <w:t xml:space="preserve">2021, </w:t>
      </w:r>
      <w:r w:rsidR="00971D6C">
        <w:t xml:space="preserve">8:00 </w:t>
      </w:r>
      <w:r w:rsidR="003B3DA9">
        <w:t>-</w:t>
      </w:r>
      <w:r w:rsidR="00971D6C">
        <w:t xml:space="preserve"> 9</w:t>
      </w:r>
      <w:r w:rsidR="003B3DA9">
        <w:t>:00</w:t>
      </w:r>
    </w:p>
    <w:p w14:paraId="28C74E66" w14:textId="41513BA3" w:rsidR="00B45F14" w:rsidRPr="00B914EF" w:rsidRDefault="00B45F14" w:rsidP="00CA5F12">
      <w:pPr>
        <w:pStyle w:val="NCyPS"/>
      </w:pPr>
      <w:r w:rsidRPr="00B914EF">
        <w:rPr>
          <w:b/>
        </w:rPr>
        <w:t>Fecha y hora de la próxima sesión:</w:t>
      </w:r>
      <w:r w:rsidR="00B914EF">
        <w:rPr>
          <w:b/>
        </w:rPr>
        <w:t xml:space="preserve"> </w:t>
      </w:r>
      <w:r w:rsidR="00A62A97">
        <w:t>1</w:t>
      </w:r>
      <w:r w:rsidR="00105368">
        <w:t>8</w:t>
      </w:r>
      <w:r w:rsidR="0032127E">
        <w:t xml:space="preserve"> de septiembre</w:t>
      </w:r>
      <w:r w:rsidR="003B3DA9">
        <w:t xml:space="preserve"> 2021, 8:00-9:00</w:t>
      </w:r>
    </w:p>
    <w:p w14:paraId="01175801"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169EF3AD" w14:textId="77777777" w:rsidTr="00A945AD">
        <w:tc>
          <w:tcPr>
            <w:tcW w:w="9111" w:type="dxa"/>
            <w:shd w:val="clear" w:color="auto" w:fill="8DB3E2" w:themeFill="text2" w:themeFillTint="66"/>
          </w:tcPr>
          <w:p w14:paraId="7797D3A2" w14:textId="77777777" w:rsidR="00B45F14" w:rsidRPr="00214BA6" w:rsidRDefault="00B45F14" w:rsidP="00B45F14">
            <w:pPr>
              <w:pStyle w:val="NCyPS"/>
              <w:jc w:val="center"/>
              <w:rPr>
                <w:b/>
                <w:i/>
              </w:rPr>
            </w:pPr>
            <w:r w:rsidRPr="00214BA6">
              <w:rPr>
                <w:b/>
              </w:rPr>
              <w:t>Objetivo de la sesión:</w:t>
            </w:r>
          </w:p>
        </w:tc>
      </w:tr>
      <w:tr w:rsidR="00B45F14" w:rsidRPr="00214BA6" w14:paraId="212B7DC0" w14:textId="77777777" w:rsidTr="00A020C1">
        <w:trPr>
          <w:trHeight w:val="696"/>
        </w:trPr>
        <w:tc>
          <w:tcPr>
            <w:tcW w:w="9111" w:type="dxa"/>
          </w:tcPr>
          <w:p w14:paraId="6AF70298" w14:textId="0CD85926" w:rsidR="00B45F14" w:rsidRPr="00214BA6" w:rsidRDefault="00105368" w:rsidP="00A020C1">
            <w:pPr>
              <w:pStyle w:val="NCyPS"/>
              <w:jc w:val="center"/>
            </w:pPr>
            <w:r>
              <w:t>Trabajar la función ejecutiva de organización por medio de una recopilación de las actividades que la paciente realizó durante la semana.</w:t>
            </w:r>
          </w:p>
        </w:tc>
      </w:tr>
    </w:tbl>
    <w:p w14:paraId="1C840465"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7B3AD331" w14:textId="77777777" w:rsidTr="00A945AD">
        <w:tc>
          <w:tcPr>
            <w:tcW w:w="1980" w:type="dxa"/>
            <w:shd w:val="clear" w:color="auto" w:fill="8DB3E2" w:themeFill="text2" w:themeFillTint="66"/>
          </w:tcPr>
          <w:p w14:paraId="0FA961C6"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0189C8D" w14:textId="77777777" w:rsidR="00B45F14" w:rsidRPr="00214BA6" w:rsidRDefault="00B45F14" w:rsidP="00B45F14">
            <w:pPr>
              <w:pStyle w:val="NCyPS"/>
              <w:jc w:val="center"/>
              <w:rPr>
                <w:b/>
              </w:rPr>
            </w:pPr>
            <w:r w:rsidRPr="00214BA6">
              <w:rPr>
                <w:b/>
              </w:rPr>
              <w:t>Descripción de lo realizado</w:t>
            </w:r>
          </w:p>
        </w:tc>
      </w:tr>
      <w:tr w:rsidR="00B45F14" w:rsidRPr="00214BA6" w14:paraId="199E6637" w14:textId="77777777" w:rsidTr="00144335">
        <w:tc>
          <w:tcPr>
            <w:tcW w:w="1980" w:type="dxa"/>
            <w:shd w:val="clear" w:color="auto" w:fill="C6D9F1" w:themeFill="text2" w:themeFillTint="33"/>
          </w:tcPr>
          <w:p w14:paraId="1AC4F650" w14:textId="434F782B" w:rsidR="00B45F14" w:rsidRPr="00A945AD" w:rsidRDefault="00B45F14" w:rsidP="00A945AD">
            <w:pPr>
              <w:pStyle w:val="NCyPS"/>
              <w:jc w:val="center"/>
              <w:rPr>
                <w:b/>
              </w:rPr>
            </w:pPr>
            <w:r w:rsidRPr="00A945AD">
              <w:rPr>
                <w:b/>
              </w:rPr>
              <w:t>Sintonización</w:t>
            </w:r>
          </w:p>
        </w:tc>
        <w:tc>
          <w:tcPr>
            <w:tcW w:w="7131" w:type="dxa"/>
            <w:vAlign w:val="center"/>
          </w:tcPr>
          <w:p w14:paraId="112A2A1D" w14:textId="2D690062" w:rsidR="00B45F14" w:rsidRPr="00144335" w:rsidRDefault="00A62A97" w:rsidP="00144335">
            <w:pPr>
              <w:pStyle w:val="NCyPS"/>
            </w:pPr>
            <w:r>
              <w:t>S</w:t>
            </w:r>
            <w:r w:rsidR="00105368">
              <w:t>e utilizó una agenda virtual para explicar lo que se iba a realizar en la sesión y se platicó con la paciente sobre su semana y cómo se había sentido en el colegio.</w:t>
            </w:r>
          </w:p>
        </w:tc>
      </w:tr>
      <w:tr w:rsidR="00663E39" w:rsidRPr="00214BA6" w14:paraId="1CF94B28" w14:textId="77777777" w:rsidTr="00663E39">
        <w:trPr>
          <w:trHeight w:val="500"/>
        </w:trPr>
        <w:tc>
          <w:tcPr>
            <w:tcW w:w="1980" w:type="dxa"/>
            <w:shd w:val="clear" w:color="auto" w:fill="C6D9F1" w:themeFill="text2" w:themeFillTint="33"/>
          </w:tcPr>
          <w:p w14:paraId="7FBE252A" w14:textId="77777777" w:rsidR="00663E39" w:rsidRDefault="00663E39" w:rsidP="003B3DA9">
            <w:pPr>
              <w:pStyle w:val="NCyPS"/>
              <w:jc w:val="center"/>
              <w:rPr>
                <w:b/>
              </w:rPr>
            </w:pPr>
          </w:p>
          <w:p w14:paraId="6CC410FD" w14:textId="2579C41F" w:rsidR="00663E39" w:rsidRPr="00A945AD" w:rsidRDefault="00663E39" w:rsidP="003B3DA9">
            <w:pPr>
              <w:pStyle w:val="NCyPS"/>
              <w:jc w:val="center"/>
              <w:rPr>
                <w:b/>
              </w:rPr>
            </w:pPr>
            <w:r>
              <w:rPr>
                <w:b/>
              </w:rPr>
              <w:t>Concentración</w:t>
            </w:r>
          </w:p>
        </w:tc>
        <w:tc>
          <w:tcPr>
            <w:tcW w:w="7131" w:type="dxa"/>
            <w:vAlign w:val="center"/>
          </w:tcPr>
          <w:p w14:paraId="38CC9EEA" w14:textId="41C58F91" w:rsidR="00663E39" w:rsidRPr="00144335" w:rsidRDefault="00105368" w:rsidP="00663E39">
            <w:pPr>
              <w:pStyle w:val="NCyPS"/>
            </w:pPr>
            <w:r>
              <w:t>Por medio de un juego de Conecta 4 en línea, se jugaron 3 partidas para evaluar la capacidad de planificación y toma de decisiones de la paciente. Logra evaluar muy bien sus opciones y pensar antes de tiempo, en las consecuencias de sus movimientos para no perder puntos. Sí organizaba sus movimientos.</w:t>
            </w:r>
          </w:p>
        </w:tc>
      </w:tr>
      <w:tr w:rsidR="00663E39" w:rsidRPr="00214BA6" w14:paraId="7AC084B0" w14:textId="77777777" w:rsidTr="00261877">
        <w:trPr>
          <w:trHeight w:val="500"/>
        </w:trPr>
        <w:tc>
          <w:tcPr>
            <w:tcW w:w="1980" w:type="dxa"/>
            <w:shd w:val="clear" w:color="auto" w:fill="C6D9F1" w:themeFill="text2" w:themeFillTint="33"/>
          </w:tcPr>
          <w:p w14:paraId="627D745F" w14:textId="5E595D4D" w:rsidR="00663E39" w:rsidRDefault="00A62A97" w:rsidP="003B3DA9">
            <w:pPr>
              <w:pStyle w:val="NCyPS"/>
              <w:jc w:val="center"/>
              <w:rPr>
                <w:b/>
              </w:rPr>
            </w:pPr>
            <w:r>
              <w:rPr>
                <w:b/>
              </w:rPr>
              <w:t>Intervención</w:t>
            </w:r>
          </w:p>
        </w:tc>
        <w:tc>
          <w:tcPr>
            <w:tcW w:w="7131" w:type="dxa"/>
            <w:vAlign w:val="center"/>
          </w:tcPr>
          <w:p w14:paraId="01E64A64" w14:textId="68ECA74A" w:rsidR="00663E39" w:rsidRPr="00144335" w:rsidRDefault="00105368" w:rsidP="00663E39">
            <w:pPr>
              <w:pStyle w:val="NCyPS"/>
            </w:pPr>
            <w:r>
              <w:t>Utilizando unos formatos de bitácoras diarias, la paciente debía recordar lo que realizó en los distintos días de la semana como la hora de levantarse, lo que desayunó y lo que realizó durante el día. Debido a que había empezado el colegio el día jueves, se hizo más énfasis en los dos días de colegio para que la paciente reflexionara sobre su rendimiento y ver sus percepciones.</w:t>
            </w:r>
          </w:p>
        </w:tc>
      </w:tr>
      <w:tr w:rsidR="00663E39" w:rsidRPr="00214BA6" w14:paraId="44EAA970" w14:textId="77777777" w:rsidTr="00261877">
        <w:trPr>
          <w:trHeight w:val="500"/>
        </w:trPr>
        <w:tc>
          <w:tcPr>
            <w:tcW w:w="1980" w:type="dxa"/>
            <w:shd w:val="clear" w:color="auto" w:fill="C6D9F1" w:themeFill="text2" w:themeFillTint="33"/>
          </w:tcPr>
          <w:p w14:paraId="46AF5424" w14:textId="2E2B2B5C" w:rsidR="00663E39" w:rsidRDefault="00663E39" w:rsidP="003B3DA9">
            <w:pPr>
              <w:pStyle w:val="NCyPS"/>
              <w:jc w:val="center"/>
              <w:rPr>
                <w:b/>
              </w:rPr>
            </w:pPr>
            <w:r>
              <w:rPr>
                <w:b/>
              </w:rPr>
              <w:t>Relajación</w:t>
            </w:r>
          </w:p>
        </w:tc>
        <w:tc>
          <w:tcPr>
            <w:tcW w:w="7131" w:type="dxa"/>
            <w:vAlign w:val="center"/>
          </w:tcPr>
          <w:p w14:paraId="4F3BD1C1" w14:textId="148C62C3" w:rsidR="00663E39" w:rsidRPr="00144335" w:rsidRDefault="00105368" w:rsidP="00663E39">
            <w:pPr>
              <w:pStyle w:val="NCyPS"/>
            </w:pPr>
            <w:r>
              <w:t xml:space="preserve">Se explicaron 2 herramientas que ella puede utilizar para organizarse mejor en el colegio y llevar un control de sus clases: Google </w:t>
            </w:r>
            <w:proofErr w:type="spellStart"/>
            <w:r>
              <w:t>Keep</w:t>
            </w:r>
            <w:proofErr w:type="spellEnd"/>
            <w:r>
              <w:t xml:space="preserve"> y </w:t>
            </w:r>
            <w:proofErr w:type="spellStart"/>
            <w:r>
              <w:t>Jambord</w:t>
            </w:r>
            <w:proofErr w:type="spellEnd"/>
            <w:r>
              <w:t>. De igual manera, se le explicó que esas herramientas se estarían utilizando en las demás sesiones y que debe revisarlas.</w:t>
            </w:r>
          </w:p>
        </w:tc>
      </w:tr>
      <w:tr w:rsidR="00B45F14" w:rsidRPr="00214BA6" w14:paraId="1B7E70F5" w14:textId="77777777" w:rsidTr="00144335">
        <w:tc>
          <w:tcPr>
            <w:tcW w:w="1980" w:type="dxa"/>
            <w:shd w:val="clear" w:color="auto" w:fill="C6D9F1" w:themeFill="text2" w:themeFillTint="33"/>
          </w:tcPr>
          <w:p w14:paraId="12A4C839" w14:textId="77777777" w:rsidR="00B45F14" w:rsidRPr="00A945AD" w:rsidRDefault="00B45F14" w:rsidP="00A945AD">
            <w:pPr>
              <w:pStyle w:val="NCyPS"/>
              <w:jc w:val="center"/>
              <w:rPr>
                <w:b/>
              </w:rPr>
            </w:pPr>
            <w:r w:rsidRPr="00A945AD">
              <w:rPr>
                <w:b/>
              </w:rPr>
              <w:t>Resumen</w:t>
            </w:r>
          </w:p>
        </w:tc>
        <w:tc>
          <w:tcPr>
            <w:tcW w:w="7131" w:type="dxa"/>
            <w:vAlign w:val="center"/>
          </w:tcPr>
          <w:p w14:paraId="56A1E296" w14:textId="2053A0AE" w:rsidR="00B45F14" w:rsidRPr="00144335" w:rsidRDefault="00105368" w:rsidP="00144335">
            <w:pPr>
              <w:pStyle w:val="NCyPS"/>
            </w:pPr>
            <w:r>
              <w:t xml:space="preserve">Análisis de comportamientos y aprendizajes de la sesión utilizando un tablero virtual de </w:t>
            </w:r>
            <w:proofErr w:type="spellStart"/>
            <w:r>
              <w:t>Jamboard</w:t>
            </w:r>
            <w:proofErr w:type="spellEnd"/>
            <w:r>
              <w:t xml:space="preserve">. En lugar de escribir la autorreflexión en su cuaderno, se hará en </w:t>
            </w:r>
            <w:proofErr w:type="spellStart"/>
            <w:r>
              <w:t>Jamboard</w:t>
            </w:r>
            <w:proofErr w:type="spellEnd"/>
            <w:r>
              <w:t xml:space="preserve"> para poder visualizar mejor todos sus avances.</w:t>
            </w:r>
          </w:p>
        </w:tc>
      </w:tr>
      <w:tr w:rsidR="00B45F14" w:rsidRPr="00214BA6" w14:paraId="0555C25C" w14:textId="77777777" w:rsidTr="00144335">
        <w:tc>
          <w:tcPr>
            <w:tcW w:w="1980" w:type="dxa"/>
            <w:shd w:val="clear" w:color="auto" w:fill="C6D9F1" w:themeFill="text2" w:themeFillTint="33"/>
          </w:tcPr>
          <w:p w14:paraId="5CC02006" w14:textId="77777777" w:rsidR="00B45F14" w:rsidRPr="00A945AD" w:rsidRDefault="00B45F14" w:rsidP="00A945AD">
            <w:pPr>
              <w:pStyle w:val="NCyPS"/>
              <w:jc w:val="center"/>
              <w:rPr>
                <w:b/>
              </w:rPr>
            </w:pPr>
            <w:r w:rsidRPr="00A945AD">
              <w:rPr>
                <w:b/>
              </w:rPr>
              <w:t>Plan paralelo</w:t>
            </w:r>
          </w:p>
        </w:tc>
        <w:tc>
          <w:tcPr>
            <w:tcW w:w="7131" w:type="dxa"/>
            <w:vAlign w:val="center"/>
          </w:tcPr>
          <w:p w14:paraId="519968C9" w14:textId="71940E44" w:rsidR="00B45F14" w:rsidRPr="00144335" w:rsidRDefault="00105368" w:rsidP="00144335">
            <w:pPr>
              <w:pStyle w:val="NCyPS"/>
            </w:pPr>
            <w:r>
              <w:t xml:space="preserve">Realizar el registro semanal en Google </w:t>
            </w:r>
            <w:proofErr w:type="spellStart"/>
            <w:r>
              <w:t>Keep</w:t>
            </w:r>
            <w:proofErr w:type="spellEnd"/>
            <w:r>
              <w:t>: l</w:t>
            </w:r>
            <w:r w:rsidRPr="0080782F">
              <w:t xml:space="preserve">os </w:t>
            </w:r>
            <w:r>
              <w:t xml:space="preserve">lunes debe colocar la meta que quiere lograr en la semana, anotar cualquier recordatorio </w:t>
            </w:r>
            <w:r>
              <w:lastRenderedPageBreak/>
              <w:t xml:space="preserve">importante, los </w:t>
            </w:r>
            <w:r w:rsidRPr="0080782F">
              <w:t xml:space="preserve">jueves tiene que </w:t>
            </w:r>
            <w:r>
              <w:t xml:space="preserve">hacer una entrada de reflexión (evaluar cómo se ha sentido y cómo puede mejorar) y el </w:t>
            </w:r>
            <w:r w:rsidRPr="0080782F">
              <w:t>sábado antes de la sesión, llenar e</w:t>
            </w:r>
            <w:r>
              <w:t xml:space="preserve">xplicando cómo </w:t>
            </w:r>
            <w:r w:rsidRPr="0080782F">
              <w:t>organizó su</w:t>
            </w:r>
            <w:r>
              <w:t xml:space="preserve"> lugar de trabajo y material.</w:t>
            </w:r>
          </w:p>
        </w:tc>
      </w:tr>
    </w:tbl>
    <w:p w14:paraId="460E0702"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2A0019B0" w14:textId="77777777" w:rsidTr="00A945AD">
        <w:tc>
          <w:tcPr>
            <w:tcW w:w="3402" w:type="dxa"/>
            <w:shd w:val="clear" w:color="auto" w:fill="8DB3E2" w:themeFill="text2" w:themeFillTint="66"/>
          </w:tcPr>
          <w:p w14:paraId="232FAB6C"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76D023F3" w14:textId="77777777" w:rsidR="00214BA6" w:rsidRPr="00214BA6" w:rsidRDefault="00214BA6" w:rsidP="00214BA6">
            <w:pPr>
              <w:pStyle w:val="NCyPS"/>
              <w:jc w:val="center"/>
              <w:rPr>
                <w:b/>
                <w:i/>
              </w:rPr>
            </w:pPr>
            <w:r w:rsidRPr="00214BA6">
              <w:rPr>
                <w:b/>
              </w:rPr>
              <w:t>¿Por qué?</w:t>
            </w:r>
          </w:p>
        </w:tc>
      </w:tr>
      <w:tr w:rsidR="00144335" w:rsidRPr="00144335" w14:paraId="35FCCFCE" w14:textId="77777777" w:rsidTr="00144335">
        <w:tc>
          <w:tcPr>
            <w:tcW w:w="3402" w:type="dxa"/>
            <w:vAlign w:val="center"/>
          </w:tcPr>
          <w:p w14:paraId="60E64AE1" w14:textId="04862656" w:rsidR="00903ACE" w:rsidRPr="00144335" w:rsidRDefault="00772D0A" w:rsidP="00144335">
            <w:pPr>
              <w:pStyle w:val="NCyPS"/>
              <w:jc w:val="center"/>
            </w:pPr>
            <w:r>
              <w:t>Avance</w:t>
            </w:r>
          </w:p>
        </w:tc>
        <w:tc>
          <w:tcPr>
            <w:tcW w:w="5709" w:type="dxa"/>
            <w:vAlign w:val="center"/>
          </w:tcPr>
          <w:p w14:paraId="7DD380B0" w14:textId="2CC85F28" w:rsidR="00903ACE" w:rsidRPr="00144335" w:rsidRDefault="00105368" w:rsidP="00144335">
            <w:pPr>
              <w:pStyle w:val="NCyPS"/>
              <w:jc w:val="center"/>
            </w:pPr>
            <w:r>
              <w:t xml:space="preserve">Logró realizar bien las partidas de Conecta 4 y también completar las bitácoras. De igual manera, comprendió cómo debía utilizar su agenda de Google </w:t>
            </w:r>
            <w:proofErr w:type="spellStart"/>
            <w:r>
              <w:t>Keeps</w:t>
            </w:r>
            <w:proofErr w:type="spellEnd"/>
            <w:r>
              <w:t>.</w:t>
            </w:r>
          </w:p>
        </w:tc>
      </w:tr>
    </w:tbl>
    <w:p w14:paraId="3EBCF305"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02FD9FF" w14:textId="77777777" w:rsidTr="00A945AD">
        <w:trPr>
          <w:tblHeader/>
        </w:trPr>
        <w:tc>
          <w:tcPr>
            <w:tcW w:w="9111" w:type="dxa"/>
            <w:gridSpan w:val="3"/>
            <w:shd w:val="clear" w:color="auto" w:fill="8DB3E2" w:themeFill="text2" w:themeFillTint="66"/>
          </w:tcPr>
          <w:p w14:paraId="71C3D0D8"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3C0962A6" w14:textId="77777777" w:rsidTr="00A945AD">
        <w:tc>
          <w:tcPr>
            <w:tcW w:w="2268" w:type="dxa"/>
            <w:shd w:val="clear" w:color="auto" w:fill="C6D9F1" w:themeFill="text2" w:themeFillTint="33"/>
          </w:tcPr>
          <w:p w14:paraId="46CAB1ED" w14:textId="77777777" w:rsidR="00214BA6" w:rsidRPr="00A945AD" w:rsidRDefault="00214BA6" w:rsidP="00214BA6">
            <w:pPr>
              <w:pStyle w:val="NCyPS"/>
              <w:jc w:val="center"/>
              <w:rPr>
                <w:b/>
              </w:rPr>
            </w:pPr>
            <w:r w:rsidRPr="00A945AD">
              <w:rPr>
                <w:b/>
              </w:rPr>
              <w:t>¿Inició con puntualidad la sesión?</w:t>
            </w:r>
          </w:p>
        </w:tc>
        <w:tc>
          <w:tcPr>
            <w:tcW w:w="846" w:type="dxa"/>
          </w:tcPr>
          <w:p w14:paraId="6918A3F8" w14:textId="6A354F8A" w:rsidR="00214BA6" w:rsidRPr="00214BA6" w:rsidRDefault="00C85642" w:rsidP="00214BA6">
            <w:pPr>
              <w:pStyle w:val="NCyPS"/>
              <w:jc w:val="left"/>
            </w:pPr>
            <w:r>
              <w:t>Si</w:t>
            </w:r>
          </w:p>
        </w:tc>
        <w:tc>
          <w:tcPr>
            <w:tcW w:w="5997" w:type="dxa"/>
          </w:tcPr>
          <w:p w14:paraId="71574545" w14:textId="0C734BA5" w:rsidR="00214BA6" w:rsidRPr="00214BA6" w:rsidRDefault="00105368" w:rsidP="00214BA6">
            <w:pPr>
              <w:pStyle w:val="NCyPS"/>
              <w:jc w:val="left"/>
            </w:pPr>
            <w:r>
              <w:t>Se conectó puntual a su sesión.</w:t>
            </w:r>
          </w:p>
        </w:tc>
      </w:tr>
      <w:tr w:rsidR="00214BA6" w:rsidRPr="00214BA6" w14:paraId="1EF7195C" w14:textId="77777777" w:rsidTr="00A945AD">
        <w:tc>
          <w:tcPr>
            <w:tcW w:w="2268" w:type="dxa"/>
            <w:shd w:val="clear" w:color="auto" w:fill="C6D9F1" w:themeFill="text2" w:themeFillTint="33"/>
          </w:tcPr>
          <w:p w14:paraId="4F1A5A70" w14:textId="77777777" w:rsidR="00214BA6" w:rsidRPr="00A945AD" w:rsidRDefault="00214BA6" w:rsidP="00214BA6">
            <w:pPr>
              <w:pStyle w:val="NCyPS"/>
              <w:jc w:val="center"/>
              <w:rPr>
                <w:b/>
              </w:rPr>
            </w:pPr>
            <w:r w:rsidRPr="00A945AD">
              <w:rPr>
                <w:b/>
              </w:rPr>
              <w:t>¿Se cumplió con la planificación?</w:t>
            </w:r>
          </w:p>
        </w:tc>
        <w:tc>
          <w:tcPr>
            <w:tcW w:w="846" w:type="dxa"/>
          </w:tcPr>
          <w:p w14:paraId="410C5640" w14:textId="67C541B5" w:rsidR="00214BA6" w:rsidRPr="00214BA6" w:rsidRDefault="00C85642" w:rsidP="00214BA6">
            <w:pPr>
              <w:pStyle w:val="NCyPS"/>
              <w:jc w:val="left"/>
            </w:pPr>
            <w:r>
              <w:t>Sí</w:t>
            </w:r>
          </w:p>
        </w:tc>
        <w:tc>
          <w:tcPr>
            <w:tcW w:w="5997" w:type="dxa"/>
          </w:tcPr>
          <w:p w14:paraId="1155ADBE" w14:textId="13F165EA" w:rsidR="00214BA6" w:rsidRPr="00214BA6" w:rsidRDefault="00105368" w:rsidP="00214BA6">
            <w:pPr>
              <w:pStyle w:val="NCyPS"/>
              <w:jc w:val="left"/>
            </w:pPr>
            <w:r>
              <w:t>Se logró cumplir con todo lo programado para la sesión.</w:t>
            </w:r>
          </w:p>
        </w:tc>
      </w:tr>
      <w:tr w:rsidR="00214BA6" w:rsidRPr="00214BA6" w14:paraId="5FCB5CD5" w14:textId="77777777" w:rsidTr="00144335">
        <w:tc>
          <w:tcPr>
            <w:tcW w:w="2268" w:type="dxa"/>
            <w:shd w:val="clear" w:color="auto" w:fill="C6D9F1" w:themeFill="text2" w:themeFillTint="33"/>
          </w:tcPr>
          <w:p w14:paraId="08948EE7"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463AFB66" w14:textId="48A7FE03" w:rsidR="00214BA6" w:rsidRPr="00144335" w:rsidRDefault="00105368" w:rsidP="00144335">
            <w:pPr>
              <w:pStyle w:val="NCyPS"/>
            </w:pPr>
            <w:r>
              <w:t>Planificación, organización y toma de decisiones, recopilación de información significativa por medio de bitácoras, memoria.</w:t>
            </w:r>
          </w:p>
        </w:tc>
      </w:tr>
      <w:tr w:rsidR="00214BA6" w:rsidRPr="00214BA6" w14:paraId="2A657AAE" w14:textId="77777777" w:rsidTr="00144335">
        <w:tc>
          <w:tcPr>
            <w:tcW w:w="2268" w:type="dxa"/>
            <w:shd w:val="clear" w:color="auto" w:fill="C6D9F1" w:themeFill="text2" w:themeFillTint="33"/>
          </w:tcPr>
          <w:p w14:paraId="17B53CFC"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1EF14EB7" w14:textId="374EF329" w:rsidR="00214BA6" w:rsidRPr="00144335" w:rsidRDefault="00105368" w:rsidP="00144335">
            <w:pPr>
              <w:pStyle w:val="NCyPS"/>
            </w:pPr>
            <w:r>
              <w:t xml:space="preserve">Formatos de bitácoras, Conecta 4, Google </w:t>
            </w:r>
            <w:proofErr w:type="spellStart"/>
            <w:r>
              <w:t>Keeps</w:t>
            </w:r>
            <w:proofErr w:type="spellEnd"/>
            <w:r>
              <w:t xml:space="preserve"> y </w:t>
            </w:r>
            <w:proofErr w:type="spellStart"/>
            <w:r>
              <w:t>Jamboard</w:t>
            </w:r>
            <w:proofErr w:type="spellEnd"/>
            <w:r>
              <w:t>.</w:t>
            </w:r>
          </w:p>
        </w:tc>
      </w:tr>
      <w:tr w:rsidR="00214BA6" w:rsidRPr="00214BA6" w14:paraId="7306AE28" w14:textId="77777777" w:rsidTr="00144335">
        <w:tc>
          <w:tcPr>
            <w:tcW w:w="2268" w:type="dxa"/>
            <w:shd w:val="clear" w:color="auto" w:fill="C6D9F1" w:themeFill="text2" w:themeFillTint="33"/>
          </w:tcPr>
          <w:p w14:paraId="1220218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75B31A59" w14:textId="43701F1D" w:rsidR="00214BA6" w:rsidRPr="00144335" w:rsidRDefault="00105368" w:rsidP="00144335">
            <w:pPr>
              <w:pStyle w:val="NCyPS"/>
            </w:pPr>
            <w:r>
              <w:t>Las agendas y recursos virtuales que se buscaron y utilizaron en la sesión se adecuaron a las preferencias de la paciente ya que es muy visual y utiliza mucho su Tablet, por lo que se consideró esto para que ella logre organizarse en su vida escolar y así, mejorar su rendimiento.</w:t>
            </w:r>
          </w:p>
        </w:tc>
      </w:tr>
      <w:tr w:rsidR="00214BA6" w:rsidRPr="00214BA6" w14:paraId="7C4030A9" w14:textId="77777777" w:rsidTr="00144335">
        <w:tc>
          <w:tcPr>
            <w:tcW w:w="2268" w:type="dxa"/>
            <w:shd w:val="clear" w:color="auto" w:fill="C6D9F1" w:themeFill="text2" w:themeFillTint="33"/>
          </w:tcPr>
          <w:p w14:paraId="62542F0A"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019696C" w14:textId="77777777" w:rsidR="00214BA6" w:rsidRDefault="00105368" w:rsidP="00144335">
            <w:pPr>
              <w:pStyle w:val="NCyPS"/>
            </w:pPr>
            <w:r>
              <w:t xml:space="preserve">Trabajar </w:t>
            </w:r>
            <w:r w:rsidR="003F3D09">
              <w:t>técnicas de estudio que faciliten la comprensión de temas importantes por medio del análisis de una cápsula informativa</w:t>
            </w:r>
            <w:r w:rsidR="003F3D09">
              <w:t xml:space="preserve">. </w:t>
            </w:r>
          </w:p>
          <w:p w14:paraId="529D6BDF" w14:textId="4F72B854" w:rsidR="003F3D09" w:rsidRPr="00144335" w:rsidRDefault="003F3D09" w:rsidP="003F3D09">
            <w:pPr>
              <w:pStyle w:val="NCyPS"/>
              <w:numPr>
                <w:ilvl w:val="0"/>
                <w:numId w:val="1"/>
              </w:numPr>
            </w:pPr>
            <w:r>
              <w:t>Conocer cómo se utilizan las fichas y códigos de color.</w:t>
            </w:r>
          </w:p>
        </w:tc>
      </w:tr>
      <w:tr w:rsidR="00214BA6" w:rsidRPr="00214BA6" w14:paraId="581AB167" w14:textId="77777777" w:rsidTr="00144335">
        <w:tc>
          <w:tcPr>
            <w:tcW w:w="2268" w:type="dxa"/>
            <w:shd w:val="clear" w:color="auto" w:fill="C6D9F1" w:themeFill="text2" w:themeFillTint="33"/>
          </w:tcPr>
          <w:p w14:paraId="4597BDC1"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6957606A" w14:textId="0CC6B50A" w:rsidR="0021293F" w:rsidRPr="00144335" w:rsidRDefault="003F3D09" w:rsidP="00144335">
            <w:pPr>
              <w:pStyle w:val="NCyPS"/>
            </w:pPr>
            <w:r>
              <w:t xml:space="preserve">Resolvió muy bien las partidas de conecta 4 ya que sí piensa mucho antes de decidir dónde colocar las fichas, piensa en las posibilidades y las considera antes de actuar. En cuanto a las bitácoras, logró completarlas todas, pero tiene un poco de dificultad para recordar detalles de los días de la semana, por lo que las completó de manera general. Se evaluará si utilizó o no su organizador virtual de Google </w:t>
            </w:r>
            <w:proofErr w:type="spellStart"/>
            <w:r>
              <w:t>Keeps</w:t>
            </w:r>
            <w:proofErr w:type="spellEnd"/>
            <w:r>
              <w:t xml:space="preserve"> para determinar qué se podrá realizar con ella en este aspecto de organización.</w:t>
            </w:r>
          </w:p>
        </w:tc>
      </w:tr>
      <w:tr w:rsidR="00214BA6" w:rsidRPr="00214BA6" w14:paraId="00F6DA52" w14:textId="77777777" w:rsidTr="00144335">
        <w:tc>
          <w:tcPr>
            <w:tcW w:w="2268" w:type="dxa"/>
            <w:shd w:val="clear" w:color="auto" w:fill="C6D9F1" w:themeFill="text2" w:themeFillTint="33"/>
          </w:tcPr>
          <w:p w14:paraId="13148FAB"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16D83F08" w14:textId="1BB98A5D" w:rsidR="00214BA6" w:rsidRPr="00144335" w:rsidRDefault="003F3D09" w:rsidP="00144335">
            <w:pPr>
              <w:pStyle w:val="NCyPS"/>
            </w:pPr>
            <w:r>
              <w:t>Conocer los gustos para aprender de los pacientes es importante y necesario ya que así se podrá buscar técnicas o herramientas que sean del agrado de ellos y que los motiven a trabajar mejor, no solo en las sesiones, sino que también aplicarlas a su vida estudiantil.</w:t>
            </w:r>
          </w:p>
        </w:tc>
      </w:tr>
    </w:tbl>
    <w:p w14:paraId="1922290C" w14:textId="77777777" w:rsidR="00214BA6" w:rsidRPr="00214BA6" w:rsidRDefault="00214BA6" w:rsidP="00214BA6">
      <w:pPr>
        <w:pStyle w:val="NCyPS"/>
      </w:pPr>
    </w:p>
    <w:sectPr w:rsidR="00214BA6" w:rsidRPr="00214BA6" w:rsidSect="00A945AD">
      <w:headerReference w:type="default" r:id="rId8"/>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672F2" w14:textId="77777777" w:rsidR="00BA72A8" w:rsidRDefault="00BA72A8" w:rsidP="00A945AD">
      <w:pPr>
        <w:spacing w:after="0" w:line="240" w:lineRule="auto"/>
      </w:pPr>
      <w:r>
        <w:separator/>
      </w:r>
    </w:p>
  </w:endnote>
  <w:endnote w:type="continuationSeparator" w:id="0">
    <w:p w14:paraId="2484FEE3" w14:textId="77777777" w:rsidR="00BA72A8" w:rsidRDefault="00BA72A8"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D4699" w14:textId="77777777" w:rsidR="00BA72A8" w:rsidRDefault="00BA72A8" w:rsidP="00A945AD">
      <w:pPr>
        <w:spacing w:after="0" w:line="240" w:lineRule="auto"/>
      </w:pPr>
      <w:r>
        <w:separator/>
      </w:r>
    </w:p>
  </w:footnote>
  <w:footnote w:type="continuationSeparator" w:id="0">
    <w:p w14:paraId="1DC91148" w14:textId="77777777" w:rsidR="00BA72A8" w:rsidRDefault="00BA72A8"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4D0A"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20BDF845" wp14:editId="32EA3A5F">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41F56"/>
    <w:multiLevelType w:val="hybridMultilevel"/>
    <w:tmpl w:val="D4425EAE"/>
    <w:lvl w:ilvl="0" w:tplc="BDEE0B7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52A3A"/>
    <w:rsid w:val="00074688"/>
    <w:rsid w:val="000D1228"/>
    <w:rsid w:val="00105368"/>
    <w:rsid w:val="00144335"/>
    <w:rsid w:val="00177A34"/>
    <w:rsid w:val="0021293F"/>
    <w:rsid w:val="00214BA6"/>
    <w:rsid w:val="0032127E"/>
    <w:rsid w:val="003B3DA9"/>
    <w:rsid w:val="003F3D09"/>
    <w:rsid w:val="0042761C"/>
    <w:rsid w:val="004D4C98"/>
    <w:rsid w:val="00511C1B"/>
    <w:rsid w:val="00663E39"/>
    <w:rsid w:val="006A134D"/>
    <w:rsid w:val="00772D0A"/>
    <w:rsid w:val="00811088"/>
    <w:rsid w:val="00860859"/>
    <w:rsid w:val="00903ACE"/>
    <w:rsid w:val="00971D6C"/>
    <w:rsid w:val="00A020C1"/>
    <w:rsid w:val="00A62A97"/>
    <w:rsid w:val="00A945AD"/>
    <w:rsid w:val="00AA6C0B"/>
    <w:rsid w:val="00B45F14"/>
    <w:rsid w:val="00B706CE"/>
    <w:rsid w:val="00B914EF"/>
    <w:rsid w:val="00BA72A8"/>
    <w:rsid w:val="00C45554"/>
    <w:rsid w:val="00C85642"/>
    <w:rsid w:val="00CA5F12"/>
    <w:rsid w:val="00DB6ABC"/>
    <w:rsid w:val="00DC199F"/>
    <w:rsid w:val="00E10524"/>
    <w:rsid w:val="00E15CF2"/>
    <w:rsid w:val="00E94F58"/>
    <w:rsid w:val="00F069F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D43E"/>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641</Words>
  <Characters>3659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4</cp:revision>
  <cp:lastPrinted>2018-01-30T16:14:00Z</cp:lastPrinted>
  <dcterms:created xsi:type="dcterms:W3CDTF">2021-09-16T20:34:00Z</dcterms:created>
  <dcterms:modified xsi:type="dcterms:W3CDTF">2021-09-16T20:48:00Z</dcterms:modified>
</cp:coreProperties>
</file>