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0920C6B2" w:rsidR="00E94F58" w:rsidRPr="00214BA6" w:rsidRDefault="00B45F14" w:rsidP="00214BA6">
      <w:pPr>
        <w:pStyle w:val="NCyPS"/>
        <w:jc w:val="center"/>
        <w:rPr>
          <w:b/>
        </w:rPr>
      </w:pPr>
      <w:r w:rsidRPr="00214BA6">
        <w:rPr>
          <w:b/>
        </w:rPr>
        <w:t xml:space="preserve">Nota de campo </w:t>
      </w:r>
      <w:r w:rsidR="001B328D">
        <w:rPr>
          <w:b/>
        </w:rPr>
        <w:t>10</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1D92456B" w:rsidR="00B45F14" w:rsidRPr="00B914EF" w:rsidRDefault="00B45F14" w:rsidP="00CA5F12">
      <w:pPr>
        <w:pStyle w:val="NCyPS"/>
      </w:pPr>
      <w:r w:rsidRPr="00B914EF">
        <w:rPr>
          <w:b/>
        </w:rPr>
        <w:t>Fecha y hora de la sesión:</w:t>
      </w:r>
      <w:r w:rsidR="00B914EF">
        <w:rPr>
          <w:b/>
        </w:rPr>
        <w:t xml:space="preserve"> </w:t>
      </w:r>
      <w:r w:rsidR="00B53F61">
        <w:rPr>
          <w:bCs/>
        </w:rPr>
        <w:t>2</w:t>
      </w:r>
      <w:r w:rsidR="001B328D">
        <w:rPr>
          <w:bCs/>
        </w:rPr>
        <w:t xml:space="preserve"> </w:t>
      </w:r>
      <w:r w:rsidR="00C071B1">
        <w:t xml:space="preserve">de </w:t>
      </w:r>
      <w:r w:rsidR="001B328D">
        <w:t>octubre</w:t>
      </w:r>
      <w:r w:rsidR="00C071B1">
        <w:t xml:space="preserve"> </w:t>
      </w:r>
      <w:r w:rsidR="00A46FA3">
        <w:t xml:space="preserve">2021, 9:00 </w:t>
      </w:r>
      <w:r w:rsidR="009F2FB8">
        <w:t>– 10:00 am.</w:t>
      </w:r>
    </w:p>
    <w:p w14:paraId="3A2D17C5" w14:textId="6D2C6819" w:rsidR="00B45F14" w:rsidRPr="00B914EF" w:rsidRDefault="00B45F14" w:rsidP="00CA5F12">
      <w:pPr>
        <w:pStyle w:val="NCyPS"/>
      </w:pPr>
      <w:r w:rsidRPr="00B914EF">
        <w:rPr>
          <w:b/>
        </w:rPr>
        <w:t>Fecha y hora de la próxima sesión:</w:t>
      </w:r>
      <w:r w:rsidR="00B914EF">
        <w:rPr>
          <w:b/>
        </w:rPr>
        <w:t xml:space="preserve"> </w:t>
      </w:r>
      <w:r w:rsidR="001B328D">
        <w:rPr>
          <w:bCs/>
        </w:rPr>
        <w:t>9</w:t>
      </w:r>
      <w:r w:rsidR="00B53F61">
        <w:rPr>
          <w:bCs/>
        </w:rPr>
        <w:t xml:space="preserve"> </w:t>
      </w:r>
      <w:r w:rsidR="00782BD0">
        <w:t xml:space="preserve">de </w:t>
      </w:r>
      <w:r w:rsidR="00B53F61">
        <w:t xml:space="preserve">octubre </w:t>
      </w:r>
      <w:r w:rsidR="00A46FA3">
        <w:t xml:space="preserve">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1027FA2E" w:rsidR="00B45F14" w:rsidRPr="00214BA6" w:rsidRDefault="001B328D" w:rsidP="00144335">
            <w:pPr>
              <w:pStyle w:val="NCyPS"/>
              <w:jc w:val="center"/>
            </w:pPr>
            <w:r>
              <w:rPr>
                <w:rFonts w:eastAsia="Arial"/>
                <w:iCs/>
                <w:color w:val="000000" w:themeColor="text1"/>
              </w:rPr>
              <w:t>Mejorar la capacidad de comparación del paciente por medio de una actividad de identificación de colores y cantidades.</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3610D04B" w:rsidR="00A46FA3" w:rsidRPr="00144335" w:rsidRDefault="001B328D" w:rsidP="00144335">
            <w:pPr>
              <w:pStyle w:val="NCyPS"/>
            </w:pPr>
            <w:r>
              <w:t xml:space="preserve">Se estableció rapport con el paciente y se le explicaron las actividades que se iban a realizar en la sesión. El paciente no volvió a realizar sus tareas, por lo que está atrasado 2 semanas. </w:t>
            </w:r>
          </w:p>
        </w:tc>
      </w:tr>
      <w:tr w:rsidR="0044707D" w:rsidRPr="00214BA6" w14:paraId="732BDE2A" w14:textId="77777777" w:rsidTr="0044707D">
        <w:trPr>
          <w:trHeight w:val="557"/>
        </w:trPr>
        <w:tc>
          <w:tcPr>
            <w:tcW w:w="1980" w:type="dxa"/>
            <w:shd w:val="clear" w:color="auto" w:fill="C6D9F1" w:themeFill="text2" w:themeFillTint="33"/>
          </w:tcPr>
          <w:p w14:paraId="3AE5E7F4" w14:textId="77777777" w:rsidR="0044707D" w:rsidRDefault="0044707D" w:rsidP="00A46FA3">
            <w:pPr>
              <w:pStyle w:val="NCyPS"/>
              <w:rPr>
                <w:b/>
              </w:rPr>
            </w:pPr>
          </w:p>
          <w:p w14:paraId="21AA47DF" w14:textId="355F4688" w:rsidR="0044707D" w:rsidRPr="00A945AD" w:rsidRDefault="0044707D" w:rsidP="00CF1872">
            <w:pPr>
              <w:pStyle w:val="NCyPS"/>
              <w:jc w:val="center"/>
              <w:rPr>
                <w:b/>
              </w:rPr>
            </w:pPr>
            <w:r>
              <w:rPr>
                <w:b/>
              </w:rPr>
              <w:t>Concentración</w:t>
            </w:r>
          </w:p>
        </w:tc>
        <w:tc>
          <w:tcPr>
            <w:tcW w:w="7131" w:type="dxa"/>
            <w:vAlign w:val="center"/>
          </w:tcPr>
          <w:p w14:paraId="1C93F507" w14:textId="378A2A94" w:rsidR="00782BD0" w:rsidRPr="00144335" w:rsidRDefault="004D0B09" w:rsidP="00144335">
            <w:pPr>
              <w:pStyle w:val="NCyPS"/>
            </w:pPr>
            <w:r>
              <w:t>Se volvió a ejercitar la capacidad de descripción de similitudes y diferencias del paciente por medio de imágenes. Algunas de las mismas eran iguales para que determinara si eran iguales. De igual manera, debía decir por qué eran iguales o distintas describiendo los detalles de cada una y cualidades. Se pudo notar que el paciente presenta dificultades para clasificar imágenes dentro de campos semánticos específicos, por lo que se le guiaba en esto.</w:t>
            </w:r>
          </w:p>
        </w:tc>
      </w:tr>
      <w:tr w:rsidR="0044707D" w:rsidRPr="00214BA6" w14:paraId="440DCFA6" w14:textId="77777777" w:rsidTr="008C54E6">
        <w:trPr>
          <w:trHeight w:val="555"/>
        </w:trPr>
        <w:tc>
          <w:tcPr>
            <w:tcW w:w="1980" w:type="dxa"/>
            <w:shd w:val="clear" w:color="auto" w:fill="C6D9F1" w:themeFill="text2" w:themeFillTint="33"/>
          </w:tcPr>
          <w:p w14:paraId="2EC8B00A" w14:textId="6F555FF9" w:rsidR="0044707D" w:rsidRDefault="0044707D" w:rsidP="003650BC">
            <w:pPr>
              <w:pStyle w:val="NCyPS"/>
              <w:jc w:val="center"/>
              <w:rPr>
                <w:b/>
              </w:rPr>
            </w:pPr>
            <w:r>
              <w:rPr>
                <w:b/>
              </w:rPr>
              <w:t>Intervención</w:t>
            </w:r>
          </w:p>
        </w:tc>
        <w:tc>
          <w:tcPr>
            <w:tcW w:w="7131" w:type="dxa"/>
            <w:vAlign w:val="center"/>
          </w:tcPr>
          <w:p w14:paraId="64163C22" w14:textId="0078FC0E" w:rsidR="0044707D" w:rsidRPr="00144335" w:rsidRDefault="004D0B09" w:rsidP="00144335">
            <w:pPr>
              <w:pStyle w:val="NCyPS"/>
            </w:pPr>
            <w:r>
              <w:t>Por medio de unas plantillas de vasos y pompones, el paciente debía recortar cada vaso y pintar dentro la cantidad de bolitas con el color correspondiente de los pompones que se le mostraban en un vaso. Luego de esto, el paciente debía comparar algunos vasos de manera aleatoria comparando las cantidades y determinando cuál tenía más o menos, comparando 3 vasos a la vez para que también los ordenara por cantidades. Algunos vasos se dejaron vacíos para tener esta comparación también.</w:t>
            </w:r>
          </w:p>
        </w:tc>
      </w:tr>
      <w:tr w:rsidR="0044707D" w:rsidRPr="00214BA6" w14:paraId="75E039CC" w14:textId="77777777" w:rsidTr="008C54E6">
        <w:trPr>
          <w:trHeight w:val="555"/>
        </w:trPr>
        <w:tc>
          <w:tcPr>
            <w:tcW w:w="1980" w:type="dxa"/>
            <w:shd w:val="clear" w:color="auto" w:fill="C6D9F1" w:themeFill="text2" w:themeFillTint="33"/>
          </w:tcPr>
          <w:p w14:paraId="60E3F157" w14:textId="701244C5" w:rsidR="0044707D" w:rsidRDefault="0044707D" w:rsidP="003650BC">
            <w:pPr>
              <w:pStyle w:val="NCyPS"/>
              <w:jc w:val="center"/>
              <w:rPr>
                <w:b/>
              </w:rPr>
            </w:pPr>
            <w:r>
              <w:rPr>
                <w:b/>
              </w:rPr>
              <w:t>Relajación</w:t>
            </w:r>
          </w:p>
        </w:tc>
        <w:tc>
          <w:tcPr>
            <w:tcW w:w="7131" w:type="dxa"/>
            <w:vAlign w:val="center"/>
          </w:tcPr>
          <w:p w14:paraId="23AE6EE0" w14:textId="3C936663" w:rsidR="0044707D" w:rsidRPr="00144335" w:rsidRDefault="004D0B09" w:rsidP="00144335">
            <w:pPr>
              <w:pStyle w:val="NCyPS"/>
            </w:pPr>
            <w:r>
              <w:t>Las plantillas de vasos se utilizaron para hacer preguntas simples y un juego aleatorio de atención en donde el paciente debía levantar la plantilla que se le indicara en pocos segundos. Fue un juego de tipo competencia ya que esto le gusta.</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6B1259C8" w:rsidR="00B45F14" w:rsidRPr="00144335" w:rsidRDefault="004D0B09" w:rsidP="00144335">
            <w:pPr>
              <w:pStyle w:val="NCyPS"/>
            </w:pPr>
            <w:r>
              <w:t xml:space="preserve">Se borraron las actividades descritas en la pizarra y se le explicó que debía realizar todas sus tareas, ponerse al día para poder jugar en la siguiente sesión. </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lastRenderedPageBreak/>
              <w:t>Plan paralelo</w:t>
            </w:r>
          </w:p>
        </w:tc>
        <w:tc>
          <w:tcPr>
            <w:tcW w:w="7131" w:type="dxa"/>
            <w:vAlign w:val="center"/>
          </w:tcPr>
          <w:p w14:paraId="10FE1E8C" w14:textId="2114110F" w:rsidR="00B45F14" w:rsidRPr="00144335" w:rsidRDefault="004D0B09" w:rsidP="00144335">
            <w:pPr>
              <w:pStyle w:val="NCyPS"/>
            </w:pPr>
            <w:r>
              <w:t>El paciente deberá ponerse al día en las 2 tareas pasadas y también realizar un ejercicio de clasificación por campos semánticos.</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6A77EA46" w:rsidR="00903ACE" w:rsidRPr="00144335" w:rsidRDefault="00C071B1" w:rsidP="00144335">
            <w:pPr>
              <w:pStyle w:val="NCyPS"/>
              <w:jc w:val="center"/>
            </w:pPr>
            <w:r>
              <w:t>Avance</w:t>
            </w:r>
          </w:p>
        </w:tc>
        <w:tc>
          <w:tcPr>
            <w:tcW w:w="5709" w:type="dxa"/>
            <w:vAlign w:val="center"/>
          </w:tcPr>
          <w:p w14:paraId="44E52B1F" w14:textId="7EC1B38B" w:rsidR="00903ACE" w:rsidRPr="00144335" w:rsidRDefault="004D0B09" w:rsidP="00144335">
            <w:pPr>
              <w:pStyle w:val="NCyPS"/>
              <w:jc w:val="center"/>
            </w:pPr>
            <w:r>
              <w:t>El paciente logró comparar las imágenes de manera adecuada ya que sí podía decir si eran iguales o diferentes y explicar por qué. De igual manera, logró clasificar los colores de los vasos y hacer comparaciones con los mismos.</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4B80360B" w:rsidR="00214BA6" w:rsidRPr="00214BA6" w:rsidRDefault="00B53F61" w:rsidP="00A46FA3">
            <w:pPr>
              <w:pStyle w:val="NCyPS"/>
              <w:jc w:val="center"/>
            </w:pPr>
            <w:r>
              <w:t>No</w:t>
            </w:r>
          </w:p>
        </w:tc>
        <w:tc>
          <w:tcPr>
            <w:tcW w:w="5997" w:type="dxa"/>
          </w:tcPr>
          <w:p w14:paraId="5E3D7332" w14:textId="53F5A50F" w:rsidR="00214BA6" w:rsidRPr="00214BA6" w:rsidRDefault="00B53F61" w:rsidP="00214BA6">
            <w:pPr>
              <w:pStyle w:val="NCyPS"/>
              <w:jc w:val="left"/>
            </w:pPr>
            <w:r>
              <w:t xml:space="preserve">Ingresó </w:t>
            </w:r>
            <w:r w:rsidR="004D0B09">
              <w:t>10 minutos tarde a la sesión.</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0A62EC6" w:rsidR="00214BA6" w:rsidRPr="00214BA6" w:rsidRDefault="00782BD0" w:rsidP="00A46FA3">
            <w:pPr>
              <w:pStyle w:val="NCyPS"/>
              <w:jc w:val="center"/>
            </w:pPr>
            <w:r>
              <w:t>Sí</w:t>
            </w:r>
          </w:p>
        </w:tc>
        <w:tc>
          <w:tcPr>
            <w:tcW w:w="5997" w:type="dxa"/>
          </w:tcPr>
          <w:p w14:paraId="59D8854A" w14:textId="1D62A664" w:rsidR="008F0404" w:rsidRPr="00214BA6" w:rsidRDefault="004D0B09" w:rsidP="00214BA6">
            <w:pPr>
              <w:pStyle w:val="NCyPS"/>
              <w:jc w:val="left"/>
            </w:pPr>
            <w:r>
              <w:t>Se logró realizar todo lo planificado para la sesión.</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2DF5C0E7" w:rsidR="00214BA6" w:rsidRPr="00144335" w:rsidRDefault="004D0B09" w:rsidP="00144335">
            <w:pPr>
              <w:pStyle w:val="NCyPS"/>
            </w:pPr>
            <w:r>
              <w:t>Seguimiento de instrucciones, observación, atención, comparación, clasificación, identificación de similitudes y diferencias.</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12BBE76C" w:rsidR="00214BA6" w:rsidRPr="00144335" w:rsidRDefault="004D0B09" w:rsidP="00144335">
            <w:pPr>
              <w:pStyle w:val="NCyPS"/>
            </w:pPr>
            <w:r>
              <w:t>Imágenes para comparar, plantillas de vasos, marcadores, pompones, pizarra portátil.</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39CD28F6" w:rsidR="00214BA6" w:rsidRPr="00144335" w:rsidRDefault="004D0B09" w:rsidP="00144335">
            <w:pPr>
              <w:pStyle w:val="NCyPS"/>
            </w:pPr>
            <w:r>
              <w:t>El trabajo fue adecuado para las necesidades del paciente ya que se logró explicar cada actividad de manera muy detallada y despacio para que el paciente las pudiera comprender. Esto debido a que la actividad de los vasos requería de realizar varias cosas. De igual manera, se logró modelar paso a paso lo que debía hacer para no perderlo y que lograra hacer las actividades correctamente.</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3E71EDFD" w:rsidR="00214BA6" w:rsidRPr="00144335" w:rsidRDefault="00C5580D" w:rsidP="00144335">
            <w:pPr>
              <w:pStyle w:val="NCyPS"/>
            </w:pPr>
            <w:r>
              <w:rPr>
                <w:rFonts w:eastAsia="Arial"/>
                <w:iCs/>
                <w:color w:val="000000" w:themeColor="text1"/>
              </w:rPr>
              <w:t>Continuar mejorando la capacidad de comparación del paciente por medio de una actividad de identificación de colores y cantidades.</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306DC28E" w:rsidR="00CA0912" w:rsidRPr="00144335" w:rsidRDefault="004D0B09" w:rsidP="00E05BAA">
            <w:pPr>
              <w:pStyle w:val="NCyPS"/>
            </w:pPr>
            <w:r>
              <w:t xml:space="preserve">El paciente presenta dificultades al momento de asignarle una categoría específica a las cosas, es decir, determinar a qué campo semántico pertenecía cada imagen. Cuando se le guiaba </w:t>
            </w:r>
            <w:r w:rsidR="002C26ED">
              <w:t>haciéndole</w:t>
            </w:r>
            <w:r>
              <w:t xml:space="preserve"> preguntas incorrectas a propósito sí lograba determinar si era verdadero o falso. Por ejemplo, al ponerle</w:t>
            </w:r>
            <w:r w:rsidR="002C26ED">
              <w:t xml:space="preserve"> las fotos de las jirafas se le decía “¿Será que son comida?” y él respondía “no, son animales”.  Con esto se puede volver a notar que necesita de una guía externa </w:t>
            </w:r>
            <w:r w:rsidR="002C26ED">
              <w:lastRenderedPageBreak/>
              <w:t>para comprender las cosas, no logra formular las clasificaciones por sí sólo. Mas para hacer las comparaciones, ya logra hacerlas por sí sólo **reforzar categorías** (clasificación)</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652BA016" w14:textId="4208B972" w:rsidR="00214BA6" w:rsidRPr="00144335" w:rsidRDefault="002C26ED" w:rsidP="00144335">
            <w:pPr>
              <w:pStyle w:val="NCyPS"/>
            </w:pPr>
            <w:r>
              <w:t>Para este ca</w:t>
            </w:r>
            <w:r w:rsidR="00C5580D">
              <w:t>s</w:t>
            </w:r>
            <w:r>
              <w:t>o, es</w:t>
            </w:r>
            <w:r w:rsidR="00C5580D">
              <w:t xml:space="preserve"> </w:t>
            </w:r>
            <w:r>
              <w:t xml:space="preserve">importante esperar al paciente en cada actividad ya que él necesita tener una guía constante y en tiempo real de lo que debe hacer. Por lo que esto no se debe olvidar en las sesiones y se debe trabajar con bastante paciencia y al ritmo del paciente. </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776C2" w14:textId="77777777" w:rsidR="00F919E5" w:rsidRDefault="00F919E5" w:rsidP="00A945AD">
      <w:pPr>
        <w:spacing w:after="0" w:line="240" w:lineRule="auto"/>
      </w:pPr>
      <w:r>
        <w:separator/>
      </w:r>
    </w:p>
  </w:endnote>
  <w:endnote w:type="continuationSeparator" w:id="0">
    <w:p w14:paraId="30998CE6" w14:textId="77777777" w:rsidR="00F919E5" w:rsidRDefault="00F919E5"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EE916" w14:textId="77777777" w:rsidR="00F919E5" w:rsidRDefault="00F919E5" w:rsidP="00A945AD">
      <w:pPr>
        <w:spacing w:after="0" w:line="240" w:lineRule="auto"/>
      </w:pPr>
      <w:r>
        <w:separator/>
      </w:r>
    </w:p>
  </w:footnote>
  <w:footnote w:type="continuationSeparator" w:id="0">
    <w:p w14:paraId="68AE1CCF" w14:textId="77777777" w:rsidR="00F919E5" w:rsidRDefault="00F919E5"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1B328D"/>
    <w:rsid w:val="001B46B3"/>
    <w:rsid w:val="00214BA6"/>
    <w:rsid w:val="00292E80"/>
    <w:rsid w:val="002C26ED"/>
    <w:rsid w:val="0031303F"/>
    <w:rsid w:val="003650BC"/>
    <w:rsid w:val="00381E5A"/>
    <w:rsid w:val="0044707D"/>
    <w:rsid w:val="00447E1D"/>
    <w:rsid w:val="004D0B09"/>
    <w:rsid w:val="00581603"/>
    <w:rsid w:val="005F7454"/>
    <w:rsid w:val="00671A52"/>
    <w:rsid w:val="006A1558"/>
    <w:rsid w:val="00782BD0"/>
    <w:rsid w:val="008015FD"/>
    <w:rsid w:val="00811088"/>
    <w:rsid w:val="008437E6"/>
    <w:rsid w:val="008F0404"/>
    <w:rsid w:val="00903ACE"/>
    <w:rsid w:val="00906729"/>
    <w:rsid w:val="009947DC"/>
    <w:rsid w:val="009F2FB8"/>
    <w:rsid w:val="00A46FA3"/>
    <w:rsid w:val="00A945AD"/>
    <w:rsid w:val="00A97B46"/>
    <w:rsid w:val="00AA6C0B"/>
    <w:rsid w:val="00B17AD5"/>
    <w:rsid w:val="00B36B5B"/>
    <w:rsid w:val="00B45F14"/>
    <w:rsid w:val="00B53F61"/>
    <w:rsid w:val="00B571D8"/>
    <w:rsid w:val="00B7388B"/>
    <w:rsid w:val="00B81B29"/>
    <w:rsid w:val="00B914EF"/>
    <w:rsid w:val="00C071B1"/>
    <w:rsid w:val="00C45554"/>
    <w:rsid w:val="00C5580D"/>
    <w:rsid w:val="00CA0912"/>
    <w:rsid w:val="00CA269B"/>
    <w:rsid w:val="00CA5F12"/>
    <w:rsid w:val="00CE6CA2"/>
    <w:rsid w:val="00CF1872"/>
    <w:rsid w:val="00D02853"/>
    <w:rsid w:val="00D4320F"/>
    <w:rsid w:val="00D7731C"/>
    <w:rsid w:val="00DB2877"/>
    <w:rsid w:val="00DB6ABC"/>
    <w:rsid w:val="00E05BAA"/>
    <w:rsid w:val="00E80BEB"/>
    <w:rsid w:val="00E94F58"/>
    <w:rsid w:val="00EC794B"/>
    <w:rsid w:val="00EF691C"/>
    <w:rsid w:val="00F3774A"/>
    <w:rsid w:val="00F919E5"/>
    <w:rsid w:val="00F95BF1"/>
    <w:rsid w:val="00FA3856"/>
    <w:rsid w:val="00FD21E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680</Words>
  <Characters>3880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3</cp:revision>
  <cp:lastPrinted>2018-01-30T16:14:00Z</cp:lastPrinted>
  <dcterms:created xsi:type="dcterms:W3CDTF">2021-10-02T16:56:00Z</dcterms:created>
  <dcterms:modified xsi:type="dcterms:W3CDTF">2021-10-02T17:10:00Z</dcterms:modified>
</cp:coreProperties>
</file>