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F522" w14:textId="7777777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rPr>
      </w:pPr>
      <w:r>
        <w:rPr>
          <w:rFonts w:ascii="Arial" w:eastAsia="Arial" w:hAnsi="Arial" w:cs="Arial"/>
          <w:b/>
          <w:color w:val="000000"/>
        </w:rPr>
        <w:t>Intervención Psicopedagogía Clínica</w:t>
      </w:r>
    </w:p>
    <w:p w14:paraId="697FF489" w14:textId="0D9F6C17" w:rsidR="00504C21" w:rsidRDefault="003E41D6">
      <w:pPr>
        <w:pBdr>
          <w:top w:val="nil"/>
          <w:left w:val="nil"/>
          <w:bottom w:val="nil"/>
          <w:right w:val="nil"/>
          <w:between w:val="nil"/>
        </w:pBdr>
        <w:spacing w:before="120" w:after="120" w:line="240" w:lineRule="auto"/>
        <w:jc w:val="center"/>
        <w:rPr>
          <w:rFonts w:ascii="Arial" w:eastAsia="Arial" w:hAnsi="Arial" w:cs="Arial"/>
          <w:b/>
          <w:color w:val="000000"/>
          <w:highlight w:val="yellow"/>
        </w:rPr>
      </w:pPr>
      <w:r>
        <w:rPr>
          <w:rFonts w:ascii="Arial" w:eastAsia="Arial" w:hAnsi="Arial" w:cs="Arial"/>
          <w:b/>
          <w:color w:val="000000"/>
        </w:rPr>
        <w:t>Nota de camp</w:t>
      </w:r>
      <w:r w:rsidR="00934AAD">
        <w:rPr>
          <w:rFonts w:ascii="Arial" w:eastAsia="Arial" w:hAnsi="Arial" w:cs="Arial"/>
          <w:b/>
          <w:color w:val="000000"/>
        </w:rPr>
        <w:t>o #5</w:t>
      </w:r>
    </w:p>
    <w:p w14:paraId="6CD52E24" w14:textId="0636A391" w:rsidR="00504C21" w:rsidRPr="00934AAD" w:rsidRDefault="003E41D6">
      <w:pPr>
        <w:pBdr>
          <w:top w:val="nil"/>
          <w:left w:val="nil"/>
          <w:bottom w:val="nil"/>
          <w:right w:val="nil"/>
          <w:between w:val="nil"/>
        </w:pBdr>
        <w:spacing w:before="120" w:after="120" w:line="240" w:lineRule="auto"/>
        <w:jc w:val="both"/>
        <w:rPr>
          <w:rFonts w:ascii="Arial" w:eastAsia="Arial" w:hAnsi="Arial" w:cs="Arial"/>
          <w:bCs/>
          <w:color w:val="000000"/>
        </w:rPr>
      </w:pPr>
      <w:r>
        <w:rPr>
          <w:rFonts w:ascii="Arial" w:eastAsia="Arial" w:hAnsi="Arial" w:cs="Arial"/>
          <w:b/>
          <w:color w:val="000000"/>
        </w:rPr>
        <w:t xml:space="preserve">Nombre del practicante: </w:t>
      </w:r>
      <w:r w:rsidR="00934AAD">
        <w:rPr>
          <w:rFonts w:ascii="Arial" w:eastAsia="Arial" w:hAnsi="Arial" w:cs="Arial"/>
          <w:bCs/>
          <w:color w:val="000000"/>
        </w:rPr>
        <w:t>Mónica Valencia</w:t>
      </w:r>
    </w:p>
    <w:p w14:paraId="49581D61" w14:textId="65B8905D"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Año que cursa:</w:t>
      </w:r>
      <w:r>
        <w:rPr>
          <w:rFonts w:ascii="Arial" w:eastAsia="Arial" w:hAnsi="Arial" w:cs="Arial"/>
          <w:color w:val="000000"/>
        </w:rPr>
        <w:t xml:space="preserve"> </w:t>
      </w:r>
      <w:r w:rsidR="00934AAD">
        <w:rPr>
          <w:rFonts w:ascii="Arial" w:eastAsia="Arial" w:hAnsi="Arial" w:cs="Arial"/>
          <w:color w:val="000000"/>
        </w:rPr>
        <w:t>3ro</w:t>
      </w:r>
    </w:p>
    <w:p w14:paraId="546BE748" w14:textId="4EDC6703"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Nombre del paciente:</w:t>
      </w:r>
      <w:r w:rsidR="00934AAD">
        <w:rPr>
          <w:rFonts w:ascii="Arial" w:eastAsia="Arial" w:hAnsi="Arial" w:cs="Arial"/>
        </w:rPr>
        <w:t xml:space="preserve"> V.X.M</w:t>
      </w:r>
    </w:p>
    <w:p w14:paraId="4A949537" w14:textId="6EF454BA" w:rsidR="00504C21" w:rsidRPr="00934AAD" w:rsidRDefault="003E41D6">
      <w:pPr>
        <w:pBdr>
          <w:top w:val="nil"/>
          <w:left w:val="nil"/>
          <w:bottom w:val="nil"/>
          <w:right w:val="nil"/>
          <w:between w:val="nil"/>
        </w:pBdr>
        <w:spacing w:before="120" w:after="120" w:line="240" w:lineRule="auto"/>
        <w:jc w:val="both"/>
        <w:rPr>
          <w:rFonts w:ascii="Arial" w:eastAsia="Arial" w:hAnsi="Arial" w:cs="Arial"/>
          <w:bCs/>
          <w:color w:val="000000"/>
        </w:rPr>
      </w:pPr>
      <w:bookmarkStart w:id="0" w:name="_heading=h.gjdgxs" w:colFirst="0" w:colLast="0"/>
      <w:bookmarkEnd w:id="0"/>
      <w:r>
        <w:rPr>
          <w:rFonts w:ascii="Arial" w:eastAsia="Arial" w:hAnsi="Arial" w:cs="Arial"/>
          <w:b/>
          <w:color w:val="000000"/>
        </w:rPr>
        <w:t xml:space="preserve">Fecha y hora de la sesión: </w:t>
      </w:r>
      <w:r w:rsidR="00934AAD">
        <w:rPr>
          <w:rFonts w:ascii="Arial" w:eastAsia="Arial" w:hAnsi="Arial" w:cs="Arial"/>
          <w:bCs/>
          <w:color w:val="000000"/>
        </w:rPr>
        <w:t>12-02-2022 / 10:00 a.m.</w:t>
      </w:r>
    </w:p>
    <w:p w14:paraId="412D3393" w14:textId="2EBDA821" w:rsidR="00504C21" w:rsidRDefault="003E41D6">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b/>
          <w:color w:val="000000"/>
        </w:rPr>
        <w:t xml:space="preserve">Fecha y hora de la próxima sesión: </w:t>
      </w:r>
      <w:r w:rsidR="00934AAD">
        <w:rPr>
          <w:rFonts w:ascii="Arial" w:eastAsia="Arial" w:hAnsi="Arial" w:cs="Arial"/>
          <w:bCs/>
          <w:color w:val="000000"/>
        </w:rPr>
        <w:t>1</w:t>
      </w:r>
      <w:r w:rsidR="00934AAD">
        <w:rPr>
          <w:rFonts w:ascii="Arial" w:eastAsia="Arial" w:hAnsi="Arial" w:cs="Arial"/>
          <w:bCs/>
          <w:color w:val="000000"/>
        </w:rPr>
        <w:t>9</w:t>
      </w:r>
      <w:r w:rsidR="00934AAD">
        <w:rPr>
          <w:rFonts w:ascii="Arial" w:eastAsia="Arial" w:hAnsi="Arial" w:cs="Arial"/>
          <w:bCs/>
          <w:color w:val="000000"/>
        </w:rPr>
        <w:t>-02-2022 / 10:00 a.m.</w:t>
      </w:r>
    </w:p>
    <w:p w14:paraId="7E206B0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7"/>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9111"/>
      </w:tblGrid>
      <w:tr w:rsidR="00504C21" w14:paraId="36AB7995" w14:textId="77777777">
        <w:tc>
          <w:tcPr>
            <w:tcW w:w="9111" w:type="dxa"/>
            <w:shd w:val="clear" w:color="auto" w:fill="8DB3E2"/>
          </w:tcPr>
          <w:p w14:paraId="3CB63F69"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Objetivo de la sesión:</w:t>
            </w:r>
          </w:p>
        </w:tc>
      </w:tr>
      <w:tr w:rsidR="00504C21" w14:paraId="7CFFE5DB" w14:textId="77777777">
        <w:tc>
          <w:tcPr>
            <w:tcW w:w="9111" w:type="dxa"/>
          </w:tcPr>
          <w:p w14:paraId="6B642C2F" w14:textId="55854C65" w:rsidR="00504C21" w:rsidRPr="00934AAD" w:rsidRDefault="00934AAD" w:rsidP="00934AAD">
            <w:pPr>
              <w:pBdr>
                <w:top w:val="nil"/>
                <w:left w:val="nil"/>
                <w:bottom w:val="nil"/>
                <w:right w:val="nil"/>
                <w:between w:val="nil"/>
              </w:pBdr>
              <w:spacing w:before="120" w:after="120"/>
              <w:jc w:val="center"/>
              <w:rPr>
                <w:rFonts w:ascii="Arial" w:eastAsia="Arial" w:hAnsi="Arial" w:cs="Arial"/>
                <w:lang w:val="en-GT"/>
              </w:rPr>
            </w:pPr>
            <w:r w:rsidRPr="00934AAD">
              <w:rPr>
                <w:rFonts w:ascii="Arial" w:eastAsia="Arial" w:hAnsi="Arial" w:cs="Arial"/>
                <w:lang w:val="en-GT"/>
              </w:rPr>
              <w:t xml:space="preserve">Evaluar los procesos de desarrollo de la paciente; cognitivo, personal y social, al igual que distintos procesos de aprendizaje; lenguaje, matemáticas, hábitos y orientación académica a través de la prueba Evalúa 4. </w:t>
            </w:r>
          </w:p>
        </w:tc>
      </w:tr>
    </w:tbl>
    <w:p w14:paraId="0021FA39"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8"/>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1980"/>
        <w:gridCol w:w="7131"/>
      </w:tblGrid>
      <w:tr w:rsidR="00504C21" w14:paraId="4A036292" w14:textId="77777777">
        <w:tc>
          <w:tcPr>
            <w:tcW w:w="1980" w:type="dxa"/>
            <w:shd w:val="clear" w:color="auto" w:fill="8DB3E2"/>
          </w:tcPr>
          <w:p w14:paraId="3289135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Etapa</w:t>
            </w:r>
          </w:p>
        </w:tc>
        <w:tc>
          <w:tcPr>
            <w:tcW w:w="7131" w:type="dxa"/>
            <w:shd w:val="clear" w:color="auto" w:fill="8DB3E2"/>
          </w:tcPr>
          <w:p w14:paraId="4FB7675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Descripción de lo realizado</w:t>
            </w:r>
          </w:p>
        </w:tc>
      </w:tr>
      <w:tr w:rsidR="00504C21" w14:paraId="17179599" w14:textId="77777777">
        <w:tc>
          <w:tcPr>
            <w:tcW w:w="1980" w:type="dxa"/>
            <w:shd w:val="clear" w:color="auto" w:fill="C6D9F1"/>
          </w:tcPr>
          <w:p w14:paraId="7EE95433"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Sintonización</w:t>
            </w:r>
          </w:p>
        </w:tc>
        <w:tc>
          <w:tcPr>
            <w:tcW w:w="7131" w:type="dxa"/>
            <w:vAlign w:val="center"/>
          </w:tcPr>
          <w:p w14:paraId="58502E93" w14:textId="55157AE4" w:rsidR="00504C21" w:rsidRPr="00934AAD" w:rsidRDefault="00934AAD">
            <w:pPr>
              <w:pBdr>
                <w:top w:val="nil"/>
                <w:left w:val="nil"/>
                <w:bottom w:val="nil"/>
                <w:right w:val="nil"/>
                <w:between w:val="nil"/>
              </w:pBdr>
              <w:jc w:val="both"/>
              <w:rPr>
                <w:rFonts w:ascii="Arial" w:eastAsia="Arial" w:hAnsi="Arial" w:cs="Arial"/>
                <w:lang w:val="es-ES_tradnl"/>
              </w:rPr>
            </w:pPr>
            <w:r>
              <w:rPr>
                <w:rFonts w:ascii="Arial" w:eastAsia="Arial" w:hAnsi="Arial" w:cs="Arial"/>
              </w:rPr>
              <w:t>Se le dio</w:t>
            </w:r>
            <w:r>
              <w:rPr>
                <w:rFonts w:ascii="Arial" w:eastAsia="Arial" w:hAnsi="Arial" w:cs="Arial"/>
                <w:lang w:val="es-ES_tradnl"/>
              </w:rPr>
              <w:t xml:space="preserve"> la bienvenida a la paciente y se habló sobre aspectos importantes de su semana. </w:t>
            </w:r>
          </w:p>
        </w:tc>
      </w:tr>
      <w:tr w:rsidR="00934AAD" w14:paraId="7F56BB6C" w14:textId="77777777" w:rsidTr="00ED66F3">
        <w:trPr>
          <w:trHeight w:val="1019"/>
        </w:trPr>
        <w:tc>
          <w:tcPr>
            <w:tcW w:w="1980" w:type="dxa"/>
            <w:shd w:val="clear" w:color="auto" w:fill="C6D9F1"/>
          </w:tcPr>
          <w:p w14:paraId="4BFEA232" w14:textId="77777777" w:rsidR="00934AAD" w:rsidRDefault="00934AAD">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Intervención</w:t>
            </w:r>
          </w:p>
          <w:p w14:paraId="7ED2BA09" w14:textId="4D6ACB73" w:rsidR="00934AAD" w:rsidRDefault="00934AAD" w:rsidP="00427634">
            <w:pPr>
              <w:pBdr>
                <w:top w:val="nil"/>
                <w:left w:val="nil"/>
                <w:bottom w:val="nil"/>
                <w:right w:val="nil"/>
                <w:between w:val="nil"/>
              </w:pBdr>
              <w:spacing w:before="120" w:after="120"/>
              <w:jc w:val="center"/>
              <w:rPr>
                <w:rFonts w:ascii="Arial" w:eastAsia="Arial" w:hAnsi="Arial" w:cs="Arial"/>
                <w:b/>
              </w:rPr>
            </w:pPr>
          </w:p>
        </w:tc>
        <w:tc>
          <w:tcPr>
            <w:tcW w:w="7131" w:type="dxa"/>
            <w:vAlign w:val="center"/>
          </w:tcPr>
          <w:p w14:paraId="7537F8F5" w14:textId="76AA554B" w:rsidR="00934AAD" w:rsidRDefault="00934AAD">
            <w:pPr>
              <w:pBdr>
                <w:top w:val="nil"/>
                <w:left w:val="nil"/>
                <w:bottom w:val="nil"/>
                <w:right w:val="nil"/>
                <w:between w:val="nil"/>
              </w:pBdr>
              <w:jc w:val="both"/>
              <w:rPr>
                <w:rFonts w:ascii="Arial" w:eastAsia="Arial" w:hAnsi="Arial" w:cs="Arial"/>
              </w:rPr>
            </w:pPr>
            <w:r>
              <w:rPr>
                <w:rFonts w:ascii="Arial" w:eastAsia="Arial" w:hAnsi="Arial" w:cs="Arial"/>
              </w:rPr>
              <w:t xml:space="preserve">Se aplicó el índice de memoria y atención y se comenzó con el índice de bases del razonamiento de la prueba Evalúa. En total, se lograron aplicar únicamente 3 subpruebas, la paciente </w:t>
            </w:r>
            <w:r w:rsidR="00A441BB">
              <w:rPr>
                <w:rFonts w:ascii="Arial" w:eastAsia="Arial" w:hAnsi="Arial" w:cs="Arial"/>
              </w:rPr>
              <w:t>trabajó</w:t>
            </w:r>
            <w:r>
              <w:rPr>
                <w:rFonts w:ascii="Arial" w:eastAsia="Arial" w:hAnsi="Arial" w:cs="Arial"/>
              </w:rPr>
              <w:t xml:space="preserve"> con un ritmo lento, por lo que se terminó el tiempo de la sesión y no se logró avanzar con más subpruebas.  </w:t>
            </w:r>
          </w:p>
        </w:tc>
      </w:tr>
      <w:tr w:rsidR="00504C21" w14:paraId="71F28649" w14:textId="77777777">
        <w:tc>
          <w:tcPr>
            <w:tcW w:w="1980" w:type="dxa"/>
            <w:shd w:val="clear" w:color="auto" w:fill="C6D9F1"/>
          </w:tcPr>
          <w:p w14:paraId="7717A10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Resumen</w:t>
            </w:r>
          </w:p>
        </w:tc>
        <w:tc>
          <w:tcPr>
            <w:tcW w:w="7131" w:type="dxa"/>
            <w:vAlign w:val="center"/>
          </w:tcPr>
          <w:p w14:paraId="60888F69" w14:textId="58C7849C" w:rsidR="00504C21" w:rsidRDefault="00934AAD">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Se utilizaron los últimos minutos para organizar el espacio de la clínica, resolver cualquier duda que la paciente pudiera tener y se le recordó la  fecha y hora de su próxima sesión. </w:t>
            </w:r>
          </w:p>
        </w:tc>
      </w:tr>
      <w:tr w:rsidR="00504C21" w14:paraId="4BED40F7" w14:textId="77777777">
        <w:tc>
          <w:tcPr>
            <w:tcW w:w="1980" w:type="dxa"/>
            <w:shd w:val="clear" w:color="auto" w:fill="C6D9F1"/>
          </w:tcPr>
          <w:p w14:paraId="001681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Plan paralelo</w:t>
            </w:r>
          </w:p>
        </w:tc>
        <w:tc>
          <w:tcPr>
            <w:tcW w:w="7131" w:type="dxa"/>
            <w:vAlign w:val="center"/>
          </w:tcPr>
          <w:p w14:paraId="7A8142D1" w14:textId="481E73E7" w:rsidR="00504C21" w:rsidRPr="00934AAD" w:rsidRDefault="003E41D6">
            <w:pPr>
              <w:pBdr>
                <w:top w:val="nil"/>
                <w:left w:val="nil"/>
                <w:bottom w:val="nil"/>
                <w:right w:val="nil"/>
                <w:between w:val="nil"/>
              </w:pBdr>
              <w:spacing w:before="120" w:after="120"/>
              <w:jc w:val="both"/>
              <w:rPr>
                <w:rFonts w:ascii="Arial" w:eastAsia="Arial" w:hAnsi="Arial" w:cs="Arial"/>
                <w:lang w:val="es-ES_tradnl"/>
              </w:rPr>
            </w:pPr>
            <w:r>
              <w:rPr>
                <w:rFonts w:ascii="Arial" w:eastAsia="Arial" w:hAnsi="Arial" w:cs="Arial"/>
              </w:rPr>
              <w:t xml:space="preserve"> </w:t>
            </w:r>
            <w:r w:rsidR="00934AAD">
              <w:rPr>
                <w:rFonts w:ascii="Arial" w:eastAsia="Arial" w:hAnsi="Arial" w:cs="Arial"/>
              </w:rPr>
              <w:t>N/A</w:t>
            </w:r>
          </w:p>
        </w:tc>
      </w:tr>
    </w:tbl>
    <w:p w14:paraId="67E220B7"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tbl>
      <w:tblPr>
        <w:tblStyle w:val="a9"/>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3402"/>
        <w:gridCol w:w="5709"/>
      </w:tblGrid>
      <w:tr w:rsidR="00504C21" w14:paraId="468D07F8" w14:textId="77777777">
        <w:tc>
          <w:tcPr>
            <w:tcW w:w="3402" w:type="dxa"/>
            <w:shd w:val="clear" w:color="auto" w:fill="8DB3E2"/>
          </w:tcPr>
          <w:p w14:paraId="690DF647"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¿En esta sesión hubo…? (Avance, estancamiento o retroceso)</w:t>
            </w:r>
          </w:p>
        </w:tc>
        <w:tc>
          <w:tcPr>
            <w:tcW w:w="5709" w:type="dxa"/>
            <w:shd w:val="clear" w:color="auto" w:fill="8DB3E2"/>
          </w:tcPr>
          <w:p w14:paraId="57ADEDEA" w14:textId="77777777" w:rsidR="00504C21" w:rsidRDefault="003E41D6">
            <w:pPr>
              <w:pBdr>
                <w:top w:val="nil"/>
                <w:left w:val="nil"/>
                <w:bottom w:val="nil"/>
                <w:right w:val="nil"/>
                <w:between w:val="nil"/>
              </w:pBdr>
              <w:spacing w:before="120" w:after="120"/>
              <w:jc w:val="center"/>
              <w:rPr>
                <w:rFonts w:ascii="Arial" w:eastAsia="Arial" w:hAnsi="Arial" w:cs="Arial"/>
                <w:b/>
                <w:i/>
              </w:rPr>
            </w:pPr>
            <w:r>
              <w:rPr>
                <w:rFonts w:ascii="Arial" w:eastAsia="Arial" w:hAnsi="Arial" w:cs="Arial"/>
                <w:b/>
              </w:rPr>
              <w:t>¿Por qué?</w:t>
            </w:r>
          </w:p>
        </w:tc>
      </w:tr>
      <w:tr w:rsidR="00504C21" w14:paraId="6F3011FD" w14:textId="77777777">
        <w:tc>
          <w:tcPr>
            <w:tcW w:w="3402" w:type="dxa"/>
            <w:vAlign w:val="center"/>
          </w:tcPr>
          <w:p w14:paraId="2B778664" w14:textId="2CF5E63B" w:rsidR="00504C21" w:rsidRDefault="00C02426">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 xml:space="preserve">Estancamiento </w:t>
            </w:r>
          </w:p>
        </w:tc>
        <w:tc>
          <w:tcPr>
            <w:tcW w:w="5709" w:type="dxa"/>
            <w:vAlign w:val="center"/>
          </w:tcPr>
          <w:p w14:paraId="236B873E" w14:textId="7F97081E" w:rsidR="00504C21" w:rsidRDefault="00DC1C97">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No se logró finalizar la evaluación, y se tomó la decisión de no continuar con la aplicación de esta prueba en la siguiente sesión ya que la paciente no puede leer, por lo que no podría completar la prueba. Con base a eso, se decidió aplicar DST-J la próxima sesión y poder tener una evaluación inicial que la paciente pueda realizar. </w:t>
            </w:r>
          </w:p>
        </w:tc>
      </w:tr>
    </w:tbl>
    <w:p w14:paraId="222F072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p w14:paraId="013240E8" w14:textId="77777777" w:rsidR="00504C21" w:rsidRDefault="00504C21">
      <w:pPr>
        <w:pBdr>
          <w:top w:val="nil"/>
          <w:left w:val="nil"/>
          <w:bottom w:val="nil"/>
          <w:right w:val="nil"/>
          <w:between w:val="nil"/>
        </w:pBdr>
        <w:spacing w:before="120" w:after="120" w:line="240" w:lineRule="auto"/>
        <w:jc w:val="both"/>
        <w:rPr>
          <w:rFonts w:ascii="Arial" w:eastAsia="Arial" w:hAnsi="Arial" w:cs="Arial"/>
        </w:rPr>
      </w:pPr>
    </w:p>
    <w:tbl>
      <w:tblPr>
        <w:tblStyle w:val="aa"/>
        <w:tblW w:w="9111" w:type="dxa"/>
        <w:tblInd w:w="0" w:type="dxa"/>
        <w:tblBorders>
          <w:top w:val="single" w:sz="4" w:space="0" w:color="666666"/>
          <w:left w:val="single" w:sz="4" w:space="0" w:color="000000"/>
          <w:bottom w:val="single" w:sz="4" w:space="0" w:color="666666"/>
          <w:right w:val="single" w:sz="4" w:space="0" w:color="000000"/>
          <w:insideH w:val="single" w:sz="4" w:space="0" w:color="666666"/>
          <w:insideV w:val="single" w:sz="4" w:space="0" w:color="000000"/>
        </w:tblBorders>
        <w:tblLayout w:type="fixed"/>
        <w:tblLook w:val="0400" w:firstRow="0" w:lastRow="0" w:firstColumn="0" w:lastColumn="0" w:noHBand="0" w:noVBand="1"/>
      </w:tblPr>
      <w:tblGrid>
        <w:gridCol w:w="2268"/>
        <w:gridCol w:w="846"/>
        <w:gridCol w:w="5997"/>
      </w:tblGrid>
      <w:tr w:rsidR="00504C21" w14:paraId="521C6FC2" w14:textId="77777777">
        <w:tc>
          <w:tcPr>
            <w:tcW w:w="9111" w:type="dxa"/>
            <w:gridSpan w:val="3"/>
            <w:shd w:val="clear" w:color="auto" w:fill="8DB3E2"/>
          </w:tcPr>
          <w:p w14:paraId="7FF0C0AB" w14:textId="77777777" w:rsidR="00504C21" w:rsidRDefault="003E41D6">
            <w:pPr>
              <w:pBdr>
                <w:top w:val="nil"/>
                <w:left w:val="nil"/>
                <w:bottom w:val="nil"/>
                <w:right w:val="nil"/>
                <w:between w:val="nil"/>
              </w:pBdr>
              <w:spacing w:before="240" w:after="240"/>
              <w:jc w:val="center"/>
              <w:rPr>
                <w:rFonts w:ascii="Arial" w:eastAsia="Arial" w:hAnsi="Arial" w:cs="Arial"/>
                <w:b/>
              </w:rPr>
            </w:pPr>
            <w:r>
              <w:rPr>
                <w:rFonts w:ascii="Arial" w:eastAsia="Arial" w:hAnsi="Arial" w:cs="Arial"/>
                <w:b/>
              </w:rPr>
              <w:lastRenderedPageBreak/>
              <w:t>Aspectos generales</w:t>
            </w:r>
          </w:p>
        </w:tc>
      </w:tr>
      <w:tr w:rsidR="00504C21" w14:paraId="64C234F9" w14:textId="77777777">
        <w:tc>
          <w:tcPr>
            <w:tcW w:w="2268" w:type="dxa"/>
            <w:shd w:val="clear" w:color="auto" w:fill="C6D9F1"/>
          </w:tcPr>
          <w:p w14:paraId="27F852CC"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¿Inició con puntualidad la sesión?</w:t>
            </w:r>
          </w:p>
        </w:tc>
        <w:tc>
          <w:tcPr>
            <w:tcW w:w="846" w:type="dxa"/>
          </w:tcPr>
          <w:p w14:paraId="7C8D3678" w14:textId="41BFC9CE" w:rsidR="00504C21" w:rsidRDefault="00DC1C9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Si</w:t>
            </w:r>
          </w:p>
        </w:tc>
        <w:tc>
          <w:tcPr>
            <w:tcW w:w="5997" w:type="dxa"/>
          </w:tcPr>
          <w:p w14:paraId="506F9C0B" w14:textId="1B19D02E" w:rsidR="00504C21" w:rsidRDefault="00DC1C97">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La paciente fue puntual para ingresar a la clínica. </w:t>
            </w:r>
          </w:p>
        </w:tc>
      </w:tr>
      <w:tr w:rsidR="00504C21" w14:paraId="20E3D56E" w14:textId="77777777">
        <w:tc>
          <w:tcPr>
            <w:tcW w:w="2268" w:type="dxa"/>
            <w:shd w:val="clear" w:color="auto" w:fill="C6D9F1"/>
          </w:tcPr>
          <w:p w14:paraId="097732A4"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¿Se cumplió con la planificación?</w:t>
            </w:r>
          </w:p>
        </w:tc>
        <w:tc>
          <w:tcPr>
            <w:tcW w:w="846" w:type="dxa"/>
          </w:tcPr>
          <w:p w14:paraId="3CDE6C8F" w14:textId="61F50FD2" w:rsidR="00504C21" w:rsidRDefault="00DC1C97">
            <w:pPr>
              <w:pBdr>
                <w:top w:val="nil"/>
                <w:left w:val="nil"/>
                <w:bottom w:val="nil"/>
                <w:right w:val="nil"/>
                <w:between w:val="nil"/>
              </w:pBdr>
              <w:spacing w:before="120" w:after="120"/>
              <w:jc w:val="center"/>
              <w:rPr>
                <w:rFonts w:ascii="Arial" w:eastAsia="Arial" w:hAnsi="Arial" w:cs="Arial"/>
              </w:rPr>
            </w:pPr>
            <w:r>
              <w:rPr>
                <w:rFonts w:ascii="Arial" w:eastAsia="Arial" w:hAnsi="Arial" w:cs="Arial"/>
              </w:rPr>
              <w:t>No</w:t>
            </w:r>
          </w:p>
        </w:tc>
        <w:tc>
          <w:tcPr>
            <w:tcW w:w="5997" w:type="dxa"/>
          </w:tcPr>
          <w:p w14:paraId="3BF77F85" w14:textId="241D6BCE" w:rsidR="00504C21" w:rsidRDefault="00DC1C97">
            <w:pPr>
              <w:pBdr>
                <w:top w:val="nil"/>
                <w:left w:val="nil"/>
                <w:bottom w:val="nil"/>
                <w:right w:val="nil"/>
                <w:between w:val="nil"/>
              </w:pBdr>
              <w:spacing w:before="120" w:after="120"/>
              <w:rPr>
                <w:rFonts w:ascii="Arial" w:eastAsia="Arial" w:hAnsi="Arial" w:cs="Arial"/>
              </w:rPr>
            </w:pPr>
            <w:r>
              <w:rPr>
                <w:rFonts w:ascii="Arial" w:eastAsia="Arial" w:hAnsi="Arial" w:cs="Arial"/>
              </w:rPr>
              <w:t xml:space="preserve">No se finalizó la aplicación de los incisos planificados para esta sesión. </w:t>
            </w:r>
          </w:p>
        </w:tc>
      </w:tr>
      <w:tr w:rsidR="00504C21" w14:paraId="7FDD3893" w14:textId="77777777">
        <w:tc>
          <w:tcPr>
            <w:tcW w:w="2268" w:type="dxa"/>
            <w:shd w:val="clear" w:color="auto" w:fill="C6D9F1"/>
          </w:tcPr>
          <w:p w14:paraId="5F7F94B5"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Áreas trabajadas</w:t>
            </w:r>
          </w:p>
        </w:tc>
        <w:tc>
          <w:tcPr>
            <w:tcW w:w="6843" w:type="dxa"/>
            <w:gridSpan w:val="2"/>
            <w:vAlign w:val="center"/>
          </w:tcPr>
          <w:p w14:paraId="31B3AB4A" w14:textId="77777777" w:rsidR="00504C21" w:rsidRDefault="00DC1C97" w:rsidP="00DC1C97">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Memoria y atención </w:t>
            </w:r>
          </w:p>
          <w:p w14:paraId="3C78C2FD" w14:textId="778DA84C" w:rsidR="00DC1C97" w:rsidRPr="00DC1C97" w:rsidRDefault="00DC1C97" w:rsidP="00DC1C97">
            <w:pPr>
              <w:pStyle w:val="ListParagraph"/>
              <w:numPr>
                <w:ilvl w:val="0"/>
                <w:numId w:val="1"/>
              </w:num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Bases del razonamiento </w:t>
            </w:r>
          </w:p>
        </w:tc>
      </w:tr>
      <w:tr w:rsidR="00504C21" w14:paraId="2F6EB23B" w14:textId="77777777">
        <w:tc>
          <w:tcPr>
            <w:tcW w:w="2268" w:type="dxa"/>
            <w:shd w:val="clear" w:color="auto" w:fill="C6D9F1"/>
          </w:tcPr>
          <w:p w14:paraId="64D06958"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Recursos utilizados</w:t>
            </w:r>
          </w:p>
        </w:tc>
        <w:tc>
          <w:tcPr>
            <w:tcW w:w="6843" w:type="dxa"/>
            <w:gridSpan w:val="2"/>
            <w:vAlign w:val="center"/>
          </w:tcPr>
          <w:p w14:paraId="2A663E3F" w14:textId="71944622" w:rsidR="00504C21" w:rsidRPr="00DC1C97" w:rsidRDefault="00DC1C97" w:rsidP="00DC1C97">
            <w:pPr>
              <w:pStyle w:val="ListParagraph"/>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Manual y cuadernillo de Evalúa 4</w:t>
            </w:r>
          </w:p>
        </w:tc>
      </w:tr>
      <w:tr w:rsidR="00504C21" w14:paraId="59631CB5" w14:textId="77777777">
        <w:tc>
          <w:tcPr>
            <w:tcW w:w="2268" w:type="dxa"/>
            <w:shd w:val="clear" w:color="auto" w:fill="C6D9F1"/>
          </w:tcPr>
          <w:p w14:paraId="44B855E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Valoración del trabajo como psicopedagogo</w:t>
            </w:r>
          </w:p>
        </w:tc>
        <w:tc>
          <w:tcPr>
            <w:tcW w:w="6843" w:type="dxa"/>
            <w:gridSpan w:val="2"/>
            <w:vAlign w:val="center"/>
          </w:tcPr>
          <w:p w14:paraId="6EC36769" w14:textId="1A454194" w:rsidR="00504C21" w:rsidRDefault="00BB48B8">
            <w:pPr>
              <w:pBdr>
                <w:top w:val="nil"/>
                <w:left w:val="nil"/>
                <w:bottom w:val="nil"/>
                <w:right w:val="nil"/>
                <w:between w:val="nil"/>
              </w:pBdr>
              <w:spacing w:before="120" w:after="120"/>
              <w:jc w:val="both"/>
              <w:rPr>
                <w:rFonts w:ascii="Arial" w:eastAsia="Arial" w:hAnsi="Arial" w:cs="Arial"/>
              </w:rPr>
            </w:pPr>
            <w:r>
              <w:rPr>
                <w:rFonts w:ascii="Arial" w:eastAsia="Arial" w:hAnsi="Arial" w:cs="Arial"/>
              </w:rPr>
              <w:t>El trabajo fue realizado en las condiciones adecuadas. Se leyó con anticipación el manual de aplicación para conocer adecuadamente la prueba y poder llevarla a</w:t>
            </w:r>
            <w:r w:rsidR="00A441BB">
              <w:rPr>
                <w:rFonts w:ascii="Arial" w:eastAsia="Arial" w:hAnsi="Arial" w:cs="Arial"/>
              </w:rPr>
              <w:t xml:space="preserve"> </w:t>
            </w:r>
            <w:r>
              <w:rPr>
                <w:rFonts w:ascii="Arial" w:eastAsia="Arial" w:hAnsi="Arial" w:cs="Arial"/>
              </w:rPr>
              <w:t xml:space="preserve">cabo </w:t>
            </w:r>
            <w:r w:rsidR="00A441BB">
              <w:rPr>
                <w:rFonts w:ascii="Arial" w:eastAsia="Arial" w:hAnsi="Arial" w:cs="Arial"/>
              </w:rPr>
              <w:t>de forma adecuada</w:t>
            </w:r>
            <w:r>
              <w:rPr>
                <w:rFonts w:ascii="Arial" w:eastAsia="Arial" w:hAnsi="Arial" w:cs="Arial"/>
              </w:rPr>
              <w:t xml:space="preserve">. Se leyeron las instrucciones de la prueba con un tono de voz adecuado y se aseguró que la paciente comprendiera cada actividad previo a realizarla, además, se utilizó un cronómetro para llevar un buen manejo del tiempo según lo </w:t>
            </w:r>
            <w:r w:rsidR="00A441BB">
              <w:rPr>
                <w:rFonts w:ascii="Arial" w:eastAsia="Arial" w:hAnsi="Arial" w:cs="Arial"/>
              </w:rPr>
              <w:t>indicado</w:t>
            </w:r>
            <w:r>
              <w:rPr>
                <w:rFonts w:ascii="Arial" w:eastAsia="Arial" w:hAnsi="Arial" w:cs="Arial"/>
              </w:rPr>
              <w:t xml:space="preserve"> en el manual de aplicación. </w:t>
            </w:r>
          </w:p>
        </w:tc>
      </w:tr>
      <w:tr w:rsidR="00504C21" w14:paraId="40277570" w14:textId="77777777">
        <w:tc>
          <w:tcPr>
            <w:tcW w:w="2268" w:type="dxa"/>
            <w:shd w:val="clear" w:color="auto" w:fill="C6D9F1"/>
          </w:tcPr>
          <w:p w14:paraId="4A512571"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Metas y objetivos para la próxima sesión:</w:t>
            </w:r>
          </w:p>
        </w:tc>
        <w:tc>
          <w:tcPr>
            <w:tcW w:w="6843" w:type="dxa"/>
            <w:gridSpan w:val="2"/>
            <w:vAlign w:val="center"/>
          </w:tcPr>
          <w:p w14:paraId="26164A27" w14:textId="7AE70CFE" w:rsidR="00504C21" w:rsidRDefault="00BB48B8">
            <w:pPr>
              <w:pBdr>
                <w:top w:val="nil"/>
                <w:left w:val="nil"/>
                <w:bottom w:val="nil"/>
                <w:right w:val="nil"/>
                <w:between w:val="nil"/>
              </w:pBdr>
              <w:spacing w:before="120" w:after="120"/>
              <w:jc w:val="both"/>
              <w:rPr>
                <w:rFonts w:ascii="Arial" w:eastAsia="Arial" w:hAnsi="Arial" w:cs="Arial"/>
              </w:rPr>
            </w:pPr>
            <w:r>
              <w:rPr>
                <w:rFonts w:ascii="Arial" w:eastAsia="Arial" w:hAnsi="Arial" w:cs="Arial"/>
              </w:rPr>
              <w:t xml:space="preserve">Evaluar los </w:t>
            </w:r>
            <w:r w:rsidR="00A441BB">
              <w:rPr>
                <w:rFonts w:ascii="Arial" w:eastAsia="Arial" w:hAnsi="Arial" w:cs="Arial"/>
              </w:rPr>
              <w:t>prerrequisitos</w:t>
            </w:r>
            <w:r>
              <w:rPr>
                <w:rFonts w:ascii="Arial" w:eastAsia="Arial" w:hAnsi="Arial" w:cs="Arial"/>
              </w:rPr>
              <w:t xml:space="preserve"> de la lectoescritura al igual que su habilidad lectora mediante la prueba DST-J. </w:t>
            </w:r>
          </w:p>
        </w:tc>
      </w:tr>
      <w:tr w:rsidR="00504C21" w14:paraId="569ADCE9" w14:textId="77777777">
        <w:tc>
          <w:tcPr>
            <w:tcW w:w="2268" w:type="dxa"/>
            <w:shd w:val="clear" w:color="auto" w:fill="C6D9F1"/>
          </w:tcPr>
          <w:p w14:paraId="44D1172A"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t>Análisis e información significativa para la sesión:</w:t>
            </w:r>
          </w:p>
        </w:tc>
        <w:tc>
          <w:tcPr>
            <w:tcW w:w="6843" w:type="dxa"/>
            <w:gridSpan w:val="2"/>
            <w:vAlign w:val="center"/>
          </w:tcPr>
          <w:p w14:paraId="7DBE422F" w14:textId="77777777" w:rsidR="00A441BB" w:rsidRPr="00A441BB" w:rsidRDefault="00A441BB" w:rsidP="00A441BB">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sidRPr="00A441BB">
              <w:rPr>
                <w:rFonts w:ascii="Arial" w:eastAsia="Arial" w:hAnsi="Arial" w:cs="Arial"/>
              </w:rPr>
              <w:t xml:space="preserve">Al momento de iniciar la evaluación la paciente se mostraba tranquila y concentrada. </w:t>
            </w:r>
          </w:p>
          <w:p w14:paraId="06FDFA91" w14:textId="77777777" w:rsidR="00A441BB" w:rsidRPr="00A441BB" w:rsidRDefault="00A441BB" w:rsidP="00A441BB">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sidRPr="00A441BB">
              <w:rPr>
                <w:rFonts w:ascii="Arial" w:eastAsia="Arial" w:hAnsi="Arial" w:cs="Arial"/>
              </w:rPr>
              <w:t xml:space="preserve">Siempre que la paciente está en sesión, lleva consigo un peluche, “Gloria” de Madagascar, dice que ella la acompaña a todas partes y la colocó encima de la mesa para que la viera mientras trabajaba. </w:t>
            </w:r>
          </w:p>
          <w:p w14:paraId="5882447F" w14:textId="77777777" w:rsidR="00A441BB" w:rsidRPr="00A441BB" w:rsidRDefault="00A441BB" w:rsidP="00A441BB">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sidRPr="00A441BB">
              <w:rPr>
                <w:rFonts w:ascii="Arial" w:eastAsia="Arial" w:hAnsi="Arial" w:cs="Arial"/>
              </w:rPr>
              <w:t xml:space="preserve">Cuando se inició la aplicación del inciso de memoria y atención, la paciente trabajaba de manera adecuada y se sentaba bien en la silla. En ocasiones trataba de leer palabras en voz alta pero se observaba una lectura silábica y por lo general no lograba leer y comprender al mismo tiempo lo que veía en el papel. </w:t>
            </w:r>
          </w:p>
          <w:p w14:paraId="188AA257" w14:textId="77777777" w:rsidR="00A441BB" w:rsidRPr="00A441BB" w:rsidRDefault="00A441BB" w:rsidP="00A441BB">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sidRPr="00A441BB">
              <w:rPr>
                <w:rFonts w:ascii="Arial" w:eastAsia="Arial" w:hAnsi="Arial" w:cs="Arial"/>
              </w:rPr>
              <w:t xml:space="preserve">En el inciso de memoria y atención la paciente obtuvo una valoración baja. </w:t>
            </w:r>
          </w:p>
          <w:p w14:paraId="1982B428" w14:textId="77777777" w:rsidR="00A441BB" w:rsidRPr="00A441BB" w:rsidRDefault="00A441BB" w:rsidP="00A441BB">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sidRPr="00A441BB">
              <w:rPr>
                <w:rFonts w:ascii="Arial" w:eastAsia="Arial" w:hAnsi="Arial" w:cs="Arial"/>
              </w:rPr>
              <w:t xml:space="preserve">En el inciso de bases del razonamiento, se lograron completar únicamente 2 subpruebas, en las cuales obtuvo una valoración muy baja. Esto se debe a que en algunas actividades la paciente tenía que poder leer para resolverlo, como en la parte de analogías. Sin embargo, dado que la </w:t>
            </w:r>
            <w:r w:rsidRPr="00A441BB">
              <w:rPr>
                <w:rFonts w:ascii="Arial" w:eastAsia="Arial" w:hAnsi="Arial" w:cs="Arial"/>
              </w:rPr>
              <w:lastRenderedPageBreak/>
              <w:t xml:space="preserve">paciente no puede leer, adivinaba las respuestas. No obstante, si se lee en voz alta la analogía, la paciente sí lo comprende. </w:t>
            </w:r>
          </w:p>
          <w:p w14:paraId="2472790E" w14:textId="4646201F" w:rsidR="0010085C" w:rsidRPr="00344762" w:rsidRDefault="00A441BB" w:rsidP="00A441BB">
            <w:pPr>
              <w:pStyle w:val="ListParagraph"/>
              <w:numPr>
                <w:ilvl w:val="0"/>
                <w:numId w:val="1"/>
              </w:numPr>
              <w:pBdr>
                <w:top w:val="nil"/>
                <w:left w:val="nil"/>
                <w:bottom w:val="nil"/>
                <w:right w:val="nil"/>
                <w:between w:val="nil"/>
              </w:pBdr>
              <w:spacing w:before="120" w:after="120" w:line="276" w:lineRule="auto"/>
              <w:jc w:val="both"/>
              <w:rPr>
                <w:rFonts w:ascii="Arial" w:eastAsia="Arial" w:hAnsi="Arial" w:cs="Arial"/>
              </w:rPr>
            </w:pPr>
            <w:r w:rsidRPr="00A441BB">
              <w:rPr>
                <w:rFonts w:ascii="Arial" w:eastAsia="Arial" w:hAnsi="Arial" w:cs="Arial"/>
              </w:rPr>
              <w:t>Al finalizar la sesión y conversar con la asesora de clínica, se decidió no continuar con la aplicación de la prueba, ya que la paciente no iba a poder ser capaz de realizar todas las subpruebas porque estas requieren de habilidades de lectura y escritura. Dicho esto, se decidió elegir otra prueba para poder evaluar otras áreas y que sea más adecuada para las habilidades de la paciente.</w:t>
            </w:r>
          </w:p>
        </w:tc>
      </w:tr>
      <w:tr w:rsidR="00504C21" w14:paraId="6BE9DD6C" w14:textId="77777777">
        <w:tc>
          <w:tcPr>
            <w:tcW w:w="2268" w:type="dxa"/>
            <w:shd w:val="clear" w:color="auto" w:fill="C6D9F1"/>
          </w:tcPr>
          <w:p w14:paraId="0E19B3C9" w14:textId="77777777" w:rsidR="00504C21" w:rsidRDefault="003E41D6">
            <w:pPr>
              <w:pBdr>
                <w:top w:val="nil"/>
                <w:left w:val="nil"/>
                <w:bottom w:val="nil"/>
                <w:right w:val="nil"/>
                <w:between w:val="nil"/>
              </w:pBdr>
              <w:spacing w:before="120" w:after="120"/>
              <w:jc w:val="center"/>
              <w:rPr>
                <w:rFonts w:ascii="Arial" w:eastAsia="Arial" w:hAnsi="Arial" w:cs="Arial"/>
                <w:b/>
              </w:rPr>
            </w:pPr>
            <w:r>
              <w:rPr>
                <w:rFonts w:ascii="Arial" w:eastAsia="Arial" w:hAnsi="Arial" w:cs="Arial"/>
                <w:b/>
              </w:rPr>
              <w:lastRenderedPageBreak/>
              <w:t>Aprendizajes importantes aprendidos:</w:t>
            </w:r>
          </w:p>
        </w:tc>
        <w:tc>
          <w:tcPr>
            <w:tcW w:w="6843" w:type="dxa"/>
            <w:gridSpan w:val="2"/>
            <w:vAlign w:val="center"/>
          </w:tcPr>
          <w:p w14:paraId="0B12D108" w14:textId="2EE1523C" w:rsidR="00504C21" w:rsidRDefault="00A441BB" w:rsidP="00A441BB">
            <w:pPr>
              <w:spacing w:line="276" w:lineRule="auto"/>
              <w:jc w:val="both"/>
              <w:rPr>
                <w:rFonts w:ascii="Arial" w:eastAsia="Arial" w:hAnsi="Arial" w:cs="Arial"/>
              </w:rPr>
            </w:pPr>
            <w:bookmarkStart w:id="1" w:name="_heading=h.30j0zll" w:colFirst="0" w:colLast="0"/>
            <w:bookmarkEnd w:id="1"/>
            <w:r w:rsidRPr="00A441BB">
              <w:rPr>
                <w:rFonts w:ascii="Arial" w:eastAsia="Arial" w:hAnsi="Arial" w:cs="Arial"/>
              </w:rPr>
              <w:t xml:space="preserve">Esta fue mi primera sesión presencial, fue una muy buena experiencia. Un aprendizaje importante que obtuve de esta sesión es lo fundamental que es conocer las capacidades y habilidades de mi paciente, para así poder elegir una prueba que sea adecuada a ella y que si la pueda completar. A pesar de que se tomó la decisión de no seguir con la prueba Evalúa 4, me dejó ese gran aprendizaje, ya que me ayuda a analizar a más profundidad todo lo que puede estar influyendo en el paciente y las razones por las cuales pudo haber obtenido puntuaciones bajas etc. </w:t>
            </w:r>
          </w:p>
        </w:tc>
      </w:tr>
    </w:tbl>
    <w:p w14:paraId="05E056F3" w14:textId="77777777" w:rsidR="00504C21" w:rsidRDefault="00504C21">
      <w:pPr>
        <w:pBdr>
          <w:top w:val="nil"/>
          <w:left w:val="nil"/>
          <w:bottom w:val="nil"/>
          <w:right w:val="nil"/>
          <w:between w:val="nil"/>
        </w:pBdr>
        <w:spacing w:before="120" w:after="120" w:line="240" w:lineRule="auto"/>
        <w:jc w:val="both"/>
        <w:rPr>
          <w:rFonts w:ascii="Arial" w:eastAsia="Arial" w:hAnsi="Arial" w:cs="Arial"/>
          <w:color w:val="000000"/>
        </w:rPr>
      </w:pPr>
    </w:p>
    <w:sectPr w:rsidR="00504C21">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B4241" w14:textId="77777777" w:rsidR="0004442B" w:rsidRDefault="0004442B">
      <w:pPr>
        <w:spacing w:after="0" w:line="240" w:lineRule="auto"/>
      </w:pPr>
      <w:r>
        <w:separator/>
      </w:r>
    </w:p>
  </w:endnote>
  <w:endnote w:type="continuationSeparator" w:id="0">
    <w:p w14:paraId="130B3B42" w14:textId="77777777" w:rsidR="0004442B" w:rsidRDefault="00044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D3CFD" w14:textId="77777777" w:rsidR="0004442B" w:rsidRDefault="0004442B">
      <w:pPr>
        <w:spacing w:after="0" w:line="240" w:lineRule="auto"/>
      </w:pPr>
      <w:r>
        <w:separator/>
      </w:r>
    </w:p>
  </w:footnote>
  <w:footnote w:type="continuationSeparator" w:id="0">
    <w:p w14:paraId="7E7CA560" w14:textId="77777777" w:rsidR="0004442B" w:rsidRDefault="00044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EB0F" w14:textId="77777777" w:rsidR="00504C21" w:rsidRDefault="003E41D6">
    <w:pPr>
      <w:pBdr>
        <w:top w:val="nil"/>
        <w:left w:val="nil"/>
        <w:bottom w:val="nil"/>
        <w:right w:val="nil"/>
        <w:between w:val="nil"/>
      </w:pBdr>
      <w:tabs>
        <w:tab w:val="center" w:pos="4419"/>
        <w:tab w:val="right" w:pos="8838"/>
      </w:tabs>
      <w:spacing w:after="0" w:line="240" w:lineRule="auto"/>
      <w:rPr>
        <w:rFonts w:ascii="Arial" w:eastAsia="Arial" w:hAnsi="Arial" w:cs="Arial"/>
        <w:color w:val="000000"/>
        <w:sz w:val="20"/>
        <w:szCs w:val="20"/>
      </w:rPr>
    </w:pPr>
    <w:r>
      <w:rPr>
        <w:color w:val="000000"/>
      </w:rPr>
      <w:tab/>
    </w:r>
    <w:r>
      <w:rPr>
        <w:rFonts w:ascii="Arial" w:eastAsia="Arial" w:hAnsi="Arial" w:cs="Arial"/>
        <w:color w:val="000000"/>
      </w:rPr>
      <w:tab/>
    </w:r>
    <w:r>
      <w:rPr>
        <w:rFonts w:ascii="Arial" w:eastAsia="Arial" w:hAnsi="Arial" w:cs="Arial"/>
        <w:color w:val="000000"/>
        <w:sz w:val="20"/>
        <w:szCs w:val="20"/>
      </w:rPr>
      <w:t>PSICOP- F5</w:t>
    </w:r>
    <w:r>
      <w:rPr>
        <w:noProof/>
      </w:rPr>
      <w:drawing>
        <wp:anchor distT="0" distB="0" distL="114300" distR="114300" simplePos="0" relativeHeight="251658240" behindDoc="0" locked="0" layoutInCell="1" hidden="0" allowOverlap="1" wp14:anchorId="18A0078F" wp14:editId="4E4ECA19">
          <wp:simplePos x="0" y="0"/>
          <wp:positionH relativeFrom="column">
            <wp:posOffset>-680079</wp:posOffset>
          </wp:positionH>
          <wp:positionV relativeFrom="paragraph">
            <wp:posOffset>-326384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512E8"/>
    <w:multiLevelType w:val="hybridMultilevel"/>
    <w:tmpl w:val="6F66F3E0"/>
    <w:lvl w:ilvl="0" w:tplc="3BC08818">
      <w:start w:val="1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C21"/>
    <w:rsid w:val="0004442B"/>
    <w:rsid w:val="0010085C"/>
    <w:rsid w:val="00344762"/>
    <w:rsid w:val="003D5919"/>
    <w:rsid w:val="003E41D6"/>
    <w:rsid w:val="00504C21"/>
    <w:rsid w:val="00934AAD"/>
    <w:rsid w:val="00A441BB"/>
    <w:rsid w:val="00BB48B8"/>
    <w:rsid w:val="00C02426"/>
    <w:rsid w:val="00DC1C97"/>
    <w:rsid w:val="00DF173A"/>
    <w:rsid w:val="00ED656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3429"/>
  <w15:docId w15:val="{818D9BC8-662F-4BB8-9987-46E67D0A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1">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2">
    <w:basedOn w:val="TableNormal3"/>
    <w:pPr>
      <w:spacing w:after="0" w:line="240" w:lineRule="auto"/>
    </w:pPr>
    <w:rPr>
      <w:color w:val="000000"/>
    </w:rPr>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E07E97"/>
    <w:rPr>
      <w:sz w:val="16"/>
      <w:szCs w:val="16"/>
    </w:rPr>
  </w:style>
  <w:style w:type="paragraph" w:styleId="CommentText">
    <w:name w:val="annotation text"/>
    <w:basedOn w:val="Normal"/>
    <w:link w:val="CommentTextChar"/>
    <w:uiPriority w:val="99"/>
    <w:semiHidden/>
    <w:unhideWhenUsed/>
    <w:rsid w:val="00E07E97"/>
    <w:pPr>
      <w:spacing w:line="240" w:lineRule="auto"/>
    </w:pPr>
    <w:rPr>
      <w:sz w:val="20"/>
      <w:szCs w:val="20"/>
    </w:rPr>
  </w:style>
  <w:style w:type="character" w:customStyle="1" w:styleId="CommentTextChar">
    <w:name w:val="Comment Text Char"/>
    <w:basedOn w:val="DefaultParagraphFont"/>
    <w:link w:val="CommentText"/>
    <w:uiPriority w:val="99"/>
    <w:semiHidden/>
    <w:rsid w:val="00E07E97"/>
    <w:rPr>
      <w:sz w:val="20"/>
      <w:szCs w:val="20"/>
    </w:rPr>
  </w:style>
  <w:style w:type="paragraph" w:styleId="CommentSubject">
    <w:name w:val="annotation subject"/>
    <w:basedOn w:val="CommentText"/>
    <w:next w:val="CommentText"/>
    <w:link w:val="CommentSubjectChar"/>
    <w:uiPriority w:val="99"/>
    <w:semiHidden/>
    <w:unhideWhenUsed/>
    <w:rsid w:val="00E07E97"/>
    <w:rPr>
      <w:b/>
      <w:bCs/>
    </w:rPr>
  </w:style>
  <w:style w:type="character" w:customStyle="1" w:styleId="CommentSubjectChar">
    <w:name w:val="Comment Subject Char"/>
    <w:basedOn w:val="CommentTextChar"/>
    <w:link w:val="CommentSubject"/>
    <w:uiPriority w:val="99"/>
    <w:semiHidden/>
    <w:rsid w:val="00E07E97"/>
    <w:rPr>
      <w:b/>
      <w:bCs/>
      <w:sz w:val="20"/>
      <w:szCs w:val="20"/>
    </w:rPr>
  </w:style>
  <w:style w:type="paragraph" w:styleId="BalloonText">
    <w:name w:val="Balloon Text"/>
    <w:basedOn w:val="Normal"/>
    <w:link w:val="BalloonTextChar"/>
    <w:uiPriority w:val="99"/>
    <w:semiHidden/>
    <w:unhideWhenUsed/>
    <w:rsid w:val="00E07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E97"/>
    <w:rPr>
      <w:rFonts w:ascii="Segoe UI" w:hAnsi="Segoe UI" w:cs="Segoe UI"/>
      <w:sz w:val="18"/>
      <w:szCs w:val="18"/>
    </w:rPr>
  </w:style>
  <w:style w:type="table" w:customStyle="1" w:styleId="a3">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4">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5">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6">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7">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8">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9">
    <w:basedOn w:val="TableNormal3"/>
    <w:pPr>
      <w:spacing w:after="0" w:line="240" w:lineRule="auto"/>
    </w:pPr>
    <w:rPr>
      <w:color w:val="000000"/>
    </w:rPr>
    <w:tblPr>
      <w:tblStyleRowBandSize w:val="1"/>
      <w:tblStyleColBandSize w:val="1"/>
      <w:tblCellMar>
        <w:left w:w="108" w:type="dxa"/>
        <w:right w:w="108" w:type="dxa"/>
      </w:tblCellMar>
    </w:tblPr>
  </w:style>
  <w:style w:type="table" w:customStyle="1" w:styleId="aa">
    <w:basedOn w:val="TableNormal3"/>
    <w:pPr>
      <w:spacing w:after="0" w:line="240" w:lineRule="auto"/>
    </w:pPr>
    <w:rPr>
      <w:color w:val="000000"/>
    </w:rPr>
    <w:tblPr>
      <w:tblStyleRowBandSize w:val="1"/>
      <w:tblStyleColBandSize w:val="1"/>
      <w:tblCellMar>
        <w:left w:w="108" w:type="dxa"/>
        <w:right w:w="108" w:type="dxa"/>
      </w:tblCellMar>
    </w:tblPr>
  </w:style>
  <w:style w:type="paragraph" w:styleId="ListParagraph">
    <w:name w:val="List Paragraph"/>
    <w:basedOn w:val="Normal"/>
    <w:uiPriority w:val="34"/>
    <w:qFormat/>
    <w:rsid w:val="00DC1C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762153">
      <w:bodyDiv w:val="1"/>
      <w:marLeft w:val="0"/>
      <w:marRight w:val="0"/>
      <w:marTop w:val="0"/>
      <w:marBottom w:val="0"/>
      <w:divBdr>
        <w:top w:val="none" w:sz="0" w:space="0" w:color="auto"/>
        <w:left w:val="none" w:sz="0" w:space="0" w:color="auto"/>
        <w:bottom w:val="none" w:sz="0" w:space="0" w:color="auto"/>
        <w:right w:val="none" w:sz="0" w:space="0" w:color="auto"/>
      </w:divBdr>
    </w:div>
    <w:div w:id="940992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2uZeCP6i9HoZfDPtO9y0jNpzxA==">AMUW2mWK0JqOjU0y65HiweAxc16B2xx6imyGo6XbngUYjj8KeBS8lSpeFHL9KqgxBcrLB+2XqRneG7RcY+MDc9d2Dp0zreQOtO66KUI9KaKnON4uo6EFHoELmLgSMmg6Xn6HP+6vBlFE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701</Words>
  <Characters>4000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CAROLINA AGUIRRE CASTELLANOS</dc:creator>
  <cp:lastModifiedBy>MONICA VALENCIA LOPEZ</cp:lastModifiedBy>
  <cp:revision>10</cp:revision>
  <dcterms:created xsi:type="dcterms:W3CDTF">2022-01-17T17:56:00Z</dcterms:created>
  <dcterms:modified xsi:type="dcterms:W3CDTF">2022-02-15T16:37:00Z</dcterms:modified>
</cp:coreProperties>
</file>