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66943"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4053FFBA" w14:textId="77777777">
        <w:tc>
          <w:tcPr>
            <w:tcW w:w="8828" w:type="dxa"/>
            <w:gridSpan w:val="5"/>
            <w:shd w:val="clear" w:color="auto" w:fill="943734"/>
            <w:vAlign w:val="center"/>
          </w:tcPr>
          <w:p w14:paraId="75A11949"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06323A09" w14:textId="77777777">
        <w:tc>
          <w:tcPr>
            <w:tcW w:w="2689" w:type="dxa"/>
            <w:shd w:val="clear" w:color="auto" w:fill="C0504D"/>
            <w:vAlign w:val="center"/>
          </w:tcPr>
          <w:p w14:paraId="7186664C"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4C0F68BF" w14:textId="4E7582EF" w:rsidR="00C814CE" w:rsidRDefault="00DE5CA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Ana Gabriela Stein Burgos</w:t>
            </w:r>
          </w:p>
        </w:tc>
      </w:tr>
      <w:tr w:rsidR="00C814CE" w14:paraId="764DBE44" w14:textId="77777777">
        <w:tc>
          <w:tcPr>
            <w:tcW w:w="2689" w:type="dxa"/>
            <w:shd w:val="clear" w:color="auto" w:fill="C0504D"/>
            <w:vAlign w:val="center"/>
          </w:tcPr>
          <w:p w14:paraId="4FE92C28" w14:textId="77777777" w:rsidR="00C814CE" w:rsidRDefault="001E12DE"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3F4FDFE9" w14:textId="4B8EF932" w:rsidR="00C814CE" w:rsidRDefault="00DE5CA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V.S.M.</w:t>
            </w:r>
          </w:p>
        </w:tc>
      </w:tr>
      <w:tr w:rsidR="00C814CE" w14:paraId="4E549D41" w14:textId="77777777">
        <w:tc>
          <w:tcPr>
            <w:tcW w:w="2689" w:type="dxa"/>
            <w:shd w:val="clear" w:color="auto" w:fill="C0504D"/>
            <w:vAlign w:val="center"/>
          </w:tcPr>
          <w:p w14:paraId="1F8921A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6ADBD8C1" w14:textId="18DE4FD5" w:rsidR="00C814CE" w:rsidRDefault="00D13C0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30 de marzo de 2022</w:t>
            </w:r>
          </w:p>
        </w:tc>
        <w:tc>
          <w:tcPr>
            <w:tcW w:w="1701" w:type="dxa"/>
            <w:gridSpan w:val="2"/>
            <w:shd w:val="clear" w:color="auto" w:fill="C0504D"/>
            <w:vAlign w:val="center"/>
          </w:tcPr>
          <w:p w14:paraId="0F1757F5"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D95FE97" w14:textId="34ACEE17" w:rsidR="00C814CE" w:rsidRDefault="00D13C0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11</w:t>
            </w:r>
          </w:p>
        </w:tc>
      </w:tr>
      <w:tr w:rsidR="00C814CE" w14:paraId="2715DF2C" w14:textId="77777777">
        <w:tc>
          <w:tcPr>
            <w:tcW w:w="2689" w:type="dxa"/>
            <w:shd w:val="clear" w:color="auto" w:fill="C0504D"/>
            <w:vAlign w:val="center"/>
          </w:tcPr>
          <w:p w14:paraId="1F219B8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67579C59" w14:textId="5ADCABF3" w:rsidR="00C814CE" w:rsidRDefault="00B12EB1">
            <w:pPr>
              <w:pBdr>
                <w:top w:val="nil"/>
                <w:left w:val="nil"/>
                <w:bottom w:val="nil"/>
                <w:right w:val="nil"/>
                <w:between w:val="nil"/>
              </w:pBdr>
              <w:spacing w:before="120" w:after="120"/>
              <w:jc w:val="both"/>
              <w:rPr>
                <w:rFonts w:ascii="Arial" w:eastAsia="Arial" w:hAnsi="Arial" w:cs="Arial"/>
                <w:color w:val="000000"/>
              </w:rPr>
            </w:pPr>
            <w:r w:rsidRPr="00B12EB1">
              <w:rPr>
                <w:rFonts w:ascii="Arial" w:eastAsia="Arial" w:hAnsi="Arial" w:cs="Arial"/>
              </w:rPr>
              <w:t>Afrontar la agresividad que se ha dado a raíz de un duelo por pérdida familiar en una niña de 8 años.</w:t>
            </w:r>
          </w:p>
        </w:tc>
      </w:tr>
      <w:tr w:rsidR="00C814CE" w14:paraId="055F730D" w14:textId="77777777">
        <w:tc>
          <w:tcPr>
            <w:tcW w:w="8828" w:type="dxa"/>
            <w:gridSpan w:val="5"/>
            <w:shd w:val="clear" w:color="auto" w:fill="943734"/>
          </w:tcPr>
          <w:p w14:paraId="0D1F507D"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3C2B8DFF" w14:textId="77777777">
        <w:tc>
          <w:tcPr>
            <w:tcW w:w="2689" w:type="dxa"/>
            <w:shd w:val="clear" w:color="auto" w:fill="C0504D"/>
            <w:vAlign w:val="center"/>
          </w:tcPr>
          <w:p w14:paraId="39CD709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19646962" w14:textId="1FF97878" w:rsidR="00C814CE" w:rsidRPr="008B7AA4" w:rsidRDefault="009049D3">
            <w:pPr>
              <w:pBdr>
                <w:top w:val="nil"/>
                <w:left w:val="nil"/>
                <w:bottom w:val="nil"/>
                <w:right w:val="nil"/>
                <w:between w:val="nil"/>
              </w:pBdr>
              <w:spacing w:before="120" w:after="120"/>
              <w:jc w:val="both"/>
              <w:rPr>
                <w:rFonts w:ascii="Arial" w:eastAsia="Arial" w:hAnsi="Arial" w:cs="Arial"/>
              </w:rPr>
            </w:pPr>
            <w:r>
              <w:rPr>
                <w:rFonts w:ascii="Arial" w:hAnsi="Arial" w:cs="Arial"/>
                <w:color w:val="000000"/>
              </w:rPr>
              <w:t>Implementar estrategias de comunicación verbal asertiva con la paciente, para que las utilice cuando se enfrente a situaciones en las que se enoja. Además, implementar estrategias de autocontrol, por medio de la técnica del semáforo.</w:t>
            </w:r>
          </w:p>
        </w:tc>
      </w:tr>
      <w:tr w:rsidR="00C814CE" w14:paraId="225F4403" w14:textId="77777777">
        <w:tc>
          <w:tcPr>
            <w:tcW w:w="2689" w:type="dxa"/>
            <w:tcBorders>
              <w:bottom w:val="nil"/>
            </w:tcBorders>
            <w:shd w:val="clear" w:color="auto" w:fill="C0504D"/>
            <w:vAlign w:val="center"/>
          </w:tcPr>
          <w:p w14:paraId="6DF34EB8"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proofErr w:type="gramStart"/>
            <w:r>
              <w:rPr>
                <w:rFonts w:ascii="Arial" w:eastAsia="Arial" w:hAnsi="Arial" w:cs="Arial"/>
                <w:b/>
                <w:color w:val="FFFFFF"/>
              </w:rPr>
              <w:t>Áreas a trabajar</w:t>
            </w:r>
            <w:proofErr w:type="gramEnd"/>
            <w:r>
              <w:rPr>
                <w:rFonts w:ascii="Arial" w:eastAsia="Arial" w:hAnsi="Arial" w:cs="Arial"/>
                <w:b/>
                <w:color w:val="FFFFFF"/>
              </w:rPr>
              <w:t>:</w:t>
            </w:r>
          </w:p>
        </w:tc>
        <w:tc>
          <w:tcPr>
            <w:tcW w:w="6139" w:type="dxa"/>
            <w:gridSpan w:val="4"/>
            <w:vAlign w:val="center"/>
          </w:tcPr>
          <w:p w14:paraId="3AF3DD59" w14:textId="77777777" w:rsidR="00C814CE" w:rsidRDefault="00F80314">
            <w:pPr>
              <w:pBdr>
                <w:top w:val="nil"/>
                <w:left w:val="nil"/>
                <w:bottom w:val="nil"/>
                <w:right w:val="nil"/>
                <w:between w:val="nil"/>
              </w:pBdr>
              <w:spacing w:before="120" w:after="120"/>
              <w:jc w:val="both"/>
              <w:rPr>
                <w:rFonts w:ascii="Arial" w:eastAsia="Arial" w:hAnsi="Arial" w:cs="Arial"/>
              </w:rPr>
            </w:pPr>
            <w:r>
              <w:rPr>
                <w:rFonts w:ascii="Arial" w:eastAsia="Arial" w:hAnsi="Arial" w:cs="Arial"/>
                <w:b/>
                <w:bCs/>
              </w:rPr>
              <w:t>Comunicación asertiva:</w:t>
            </w:r>
            <w:r>
              <w:rPr>
                <w:rFonts w:ascii="Arial" w:eastAsia="Arial" w:hAnsi="Arial" w:cs="Arial"/>
              </w:rPr>
              <w:t xml:space="preserve"> se le enseñarán estrategias de comunicación verbal a la paciente, para que, en ocasiones en las que se sienta enojada o que otros la hagan enojar, pueda </w:t>
            </w:r>
            <w:r w:rsidR="00761FE0">
              <w:rPr>
                <w:rFonts w:ascii="Arial" w:eastAsia="Arial" w:hAnsi="Arial" w:cs="Arial"/>
              </w:rPr>
              <w:t xml:space="preserve">comunicar su enojo de una manera más </w:t>
            </w:r>
            <w:r w:rsidR="00CB7036">
              <w:rPr>
                <w:rFonts w:ascii="Arial" w:eastAsia="Arial" w:hAnsi="Arial" w:cs="Arial"/>
              </w:rPr>
              <w:t>asertiva, para que no surjan más problemáticas.</w:t>
            </w:r>
          </w:p>
          <w:p w14:paraId="2A1FD5F1" w14:textId="5B26564F" w:rsidR="00CB7036" w:rsidRPr="005476FB" w:rsidRDefault="005476FB">
            <w:pPr>
              <w:pBdr>
                <w:top w:val="nil"/>
                <w:left w:val="nil"/>
                <w:bottom w:val="nil"/>
                <w:right w:val="nil"/>
                <w:between w:val="nil"/>
              </w:pBdr>
              <w:spacing w:before="120" w:after="120"/>
              <w:jc w:val="both"/>
              <w:rPr>
                <w:rFonts w:ascii="Arial" w:eastAsia="Arial" w:hAnsi="Arial" w:cs="Arial"/>
              </w:rPr>
            </w:pPr>
            <w:r>
              <w:rPr>
                <w:rFonts w:ascii="Arial" w:eastAsia="Arial" w:hAnsi="Arial" w:cs="Arial"/>
                <w:b/>
                <w:bCs/>
              </w:rPr>
              <w:t>Semáforo para control de impulsos:</w:t>
            </w:r>
            <w:r>
              <w:rPr>
                <w:rFonts w:ascii="Arial" w:eastAsia="Arial" w:hAnsi="Arial" w:cs="Arial"/>
              </w:rPr>
              <w:t xml:space="preserve"> </w:t>
            </w:r>
            <w:r w:rsidR="00125087">
              <w:rPr>
                <w:rFonts w:ascii="Arial" w:eastAsia="Arial" w:hAnsi="Arial" w:cs="Arial"/>
              </w:rPr>
              <w:t xml:space="preserve">se hará uso de un semáforo en esta sesión para que la paciente pueda comprender el control de impulsos </w:t>
            </w:r>
            <w:r w:rsidR="00EE6BD7">
              <w:rPr>
                <w:rFonts w:ascii="Arial" w:eastAsia="Arial" w:hAnsi="Arial" w:cs="Arial"/>
              </w:rPr>
              <w:t xml:space="preserve">y se pueda autocontrolar tanto en las sesiones como en casa. </w:t>
            </w:r>
          </w:p>
        </w:tc>
      </w:tr>
      <w:tr w:rsidR="00C814CE" w14:paraId="086EDE68" w14:textId="77777777">
        <w:tc>
          <w:tcPr>
            <w:tcW w:w="6621" w:type="dxa"/>
            <w:gridSpan w:val="3"/>
            <w:shd w:val="clear" w:color="auto" w:fill="943734"/>
            <w:vAlign w:val="center"/>
          </w:tcPr>
          <w:p w14:paraId="3BC0E92D"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72BE4520"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54DBBFFF" w14:textId="77777777">
        <w:tc>
          <w:tcPr>
            <w:tcW w:w="6621" w:type="dxa"/>
            <w:gridSpan w:val="3"/>
            <w:vAlign w:val="center"/>
          </w:tcPr>
          <w:p w14:paraId="232B6DD7" w14:textId="14190DCA" w:rsidR="00C814CE" w:rsidRPr="00CB7036" w:rsidRDefault="0077438C" w:rsidP="0077438C">
            <w:pPr>
              <w:pStyle w:val="Prrafodelista"/>
              <w:numPr>
                <w:ilvl w:val="0"/>
                <w:numId w:val="1"/>
              </w:numPr>
              <w:pBdr>
                <w:top w:val="nil"/>
                <w:left w:val="nil"/>
                <w:bottom w:val="nil"/>
                <w:right w:val="nil"/>
                <w:between w:val="nil"/>
              </w:pBdr>
              <w:spacing w:before="120" w:after="120"/>
              <w:jc w:val="both"/>
              <w:rPr>
                <w:rFonts w:ascii="Arial" w:eastAsia="Arial" w:hAnsi="Arial" w:cs="Arial"/>
                <w:b/>
                <w:bCs/>
              </w:rPr>
            </w:pPr>
            <w:r w:rsidRPr="00CB7036">
              <w:rPr>
                <w:rFonts w:ascii="Arial" w:eastAsia="Arial" w:hAnsi="Arial" w:cs="Arial"/>
                <w:b/>
                <w:bCs/>
              </w:rPr>
              <w:t>Introducción (5 minutos aproximadamente):</w:t>
            </w:r>
            <w:r w:rsidR="00CB3400">
              <w:rPr>
                <w:rFonts w:ascii="Arial" w:eastAsia="Arial" w:hAnsi="Arial" w:cs="Arial"/>
              </w:rPr>
              <w:t xml:space="preserve"> primero, se estará verificando que la paciente y la terapeuta tengan adecuada conexión. Cuan</w:t>
            </w:r>
            <w:r w:rsidR="003C04B2">
              <w:rPr>
                <w:rFonts w:ascii="Arial" w:eastAsia="Arial" w:hAnsi="Arial" w:cs="Arial"/>
              </w:rPr>
              <w:t xml:space="preserve">do este chequeo haya terminado, se comenzará la sesión con un saludo por parte de la terapeuta a la paciente, dándole un espacio para que exprese cómo se ha sentido en la semana. Después, se </w:t>
            </w:r>
            <w:r w:rsidR="005C0268">
              <w:rPr>
                <w:rFonts w:ascii="Arial" w:eastAsia="Arial" w:hAnsi="Arial" w:cs="Arial"/>
              </w:rPr>
              <w:t>harán</w:t>
            </w:r>
            <w:r w:rsidR="003C04B2">
              <w:rPr>
                <w:rFonts w:ascii="Arial" w:eastAsia="Arial" w:hAnsi="Arial" w:cs="Arial"/>
              </w:rPr>
              <w:t xml:space="preserve"> los ejercicios de respiración </w:t>
            </w:r>
            <w:r w:rsidR="005C0268">
              <w:rPr>
                <w:rFonts w:ascii="Arial" w:eastAsia="Arial" w:hAnsi="Arial" w:cs="Arial"/>
              </w:rPr>
              <w:t xml:space="preserve">con la paciente, inhalando por 3-4 segundos, dejando el aire por 2-3 segundos y exhalando lentamente. </w:t>
            </w:r>
            <w:r w:rsidR="00CC5918">
              <w:rPr>
                <w:rFonts w:ascii="Arial" w:eastAsia="Arial" w:hAnsi="Arial" w:cs="Arial"/>
              </w:rPr>
              <w:t xml:space="preserve">Luego, se le explicará qué actividades se llevarán a cabo en la sesión, mencionando que </w:t>
            </w:r>
            <w:r w:rsidR="002A4261">
              <w:rPr>
                <w:rFonts w:ascii="Arial" w:eastAsia="Arial" w:hAnsi="Arial" w:cs="Arial"/>
              </w:rPr>
              <w:t xml:space="preserve">se trabajará la comunicación con ella y </w:t>
            </w:r>
            <w:r w:rsidR="00E20B2C">
              <w:rPr>
                <w:rFonts w:ascii="Arial" w:eastAsia="Arial" w:hAnsi="Arial" w:cs="Arial"/>
              </w:rPr>
              <w:t xml:space="preserve">el autocontrol por medio del semáforo. </w:t>
            </w:r>
          </w:p>
          <w:p w14:paraId="0EA2F2A8" w14:textId="77777777" w:rsidR="0077438C" w:rsidRPr="0077438C" w:rsidRDefault="0077438C" w:rsidP="0077438C">
            <w:pPr>
              <w:pStyle w:val="Prrafodelista"/>
              <w:pBdr>
                <w:top w:val="nil"/>
                <w:left w:val="nil"/>
                <w:bottom w:val="nil"/>
                <w:right w:val="nil"/>
                <w:between w:val="nil"/>
              </w:pBdr>
              <w:spacing w:before="120" w:after="120"/>
              <w:ind w:left="360"/>
              <w:jc w:val="both"/>
              <w:rPr>
                <w:rFonts w:ascii="Arial" w:eastAsia="Arial" w:hAnsi="Arial" w:cs="Arial"/>
              </w:rPr>
            </w:pPr>
          </w:p>
          <w:p w14:paraId="50A0115B" w14:textId="77777777" w:rsidR="0077438C" w:rsidRPr="002A4261" w:rsidRDefault="00795BA6" w:rsidP="0077438C">
            <w:pPr>
              <w:pStyle w:val="Prrafodelista"/>
              <w:numPr>
                <w:ilvl w:val="0"/>
                <w:numId w:val="1"/>
              </w:numPr>
              <w:pBdr>
                <w:top w:val="nil"/>
                <w:left w:val="nil"/>
                <w:bottom w:val="nil"/>
                <w:right w:val="nil"/>
                <w:between w:val="nil"/>
              </w:pBdr>
              <w:spacing w:before="120" w:after="120"/>
              <w:jc w:val="both"/>
              <w:rPr>
                <w:rFonts w:ascii="Arial" w:eastAsia="Arial" w:hAnsi="Arial" w:cs="Arial"/>
                <w:b/>
                <w:bCs/>
                <w:color w:val="000000"/>
              </w:rPr>
            </w:pPr>
            <w:r w:rsidRPr="002A4261">
              <w:rPr>
                <w:rFonts w:ascii="Arial" w:eastAsia="Arial" w:hAnsi="Arial" w:cs="Arial"/>
                <w:b/>
                <w:bCs/>
                <w:color w:val="000000"/>
              </w:rPr>
              <w:t>Actividades (50 minutos aproximadamente):</w:t>
            </w:r>
          </w:p>
          <w:p w14:paraId="27C6B630" w14:textId="5D918BE6" w:rsidR="00795BA6" w:rsidRDefault="002F1E71" w:rsidP="00795BA6">
            <w:pPr>
              <w:pStyle w:val="Prrafodelista"/>
              <w:ind w:left="360"/>
              <w:jc w:val="both"/>
              <w:rPr>
                <w:rFonts w:ascii="Arial" w:eastAsia="Arial" w:hAnsi="Arial" w:cs="Arial"/>
                <w:color w:val="000000"/>
              </w:rPr>
            </w:pPr>
            <w:r w:rsidRPr="002A4261">
              <w:rPr>
                <w:rFonts w:ascii="Arial" w:eastAsia="Arial" w:hAnsi="Arial" w:cs="Arial"/>
                <w:b/>
                <w:bCs/>
                <w:color w:val="000000"/>
              </w:rPr>
              <w:t xml:space="preserve">Dibujos de lo que nos gusta (10 minutos aproximadamente): </w:t>
            </w:r>
            <w:r w:rsidR="002A4261">
              <w:rPr>
                <w:rFonts w:ascii="Arial" w:eastAsia="Arial" w:hAnsi="Arial" w:cs="Arial"/>
                <w:color w:val="000000"/>
              </w:rPr>
              <w:t>para comenzar la sesión, se hará un dibujo que demuestre lo que le gusta a la paciente,</w:t>
            </w:r>
            <w:r w:rsidR="00AD5701">
              <w:rPr>
                <w:rFonts w:ascii="Arial" w:eastAsia="Arial" w:hAnsi="Arial" w:cs="Arial"/>
                <w:color w:val="000000"/>
              </w:rPr>
              <w:t xml:space="preserve"> una de sus cosas favoritas. Esto se hará para que la paciente entre a la </w:t>
            </w:r>
            <w:r w:rsidR="00AD5701">
              <w:rPr>
                <w:rFonts w:ascii="Arial" w:eastAsia="Arial" w:hAnsi="Arial" w:cs="Arial"/>
                <w:color w:val="000000"/>
              </w:rPr>
              <w:lastRenderedPageBreak/>
              <w:t xml:space="preserve">sesión con más alegría y entusiasmo, ya que ha expresado que le gusta dibujar. </w:t>
            </w:r>
          </w:p>
          <w:p w14:paraId="44F5CA64" w14:textId="0ED1760C" w:rsidR="00E20B2C" w:rsidRPr="00E20B2C" w:rsidRDefault="00E20B2C" w:rsidP="00E20B2C">
            <w:pPr>
              <w:pStyle w:val="Prrafodelista"/>
              <w:ind w:left="360"/>
              <w:jc w:val="both"/>
              <w:rPr>
                <w:rFonts w:ascii="Arial" w:eastAsia="Arial" w:hAnsi="Arial" w:cs="Arial"/>
                <w:color w:val="000000"/>
              </w:rPr>
            </w:pPr>
            <w:r>
              <w:rPr>
                <w:rFonts w:ascii="Arial" w:eastAsia="Arial" w:hAnsi="Arial" w:cs="Arial"/>
                <w:b/>
                <w:bCs/>
                <w:color w:val="000000"/>
              </w:rPr>
              <w:t xml:space="preserve">Implementación y explicación de semáforo para control de impulsos </w:t>
            </w:r>
            <w:r w:rsidRPr="002A4261">
              <w:rPr>
                <w:rFonts w:ascii="Arial" w:eastAsia="Arial" w:hAnsi="Arial" w:cs="Arial"/>
                <w:b/>
                <w:bCs/>
                <w:color w:val="000000"/>
              </w:rPr>
              <w:t>(20 minutos aproximadamente):</w:t>
            </w:r>
            <w:r>
              <w:rPr>
                <w:rFonts w:ascii="Arial" w:eastAsia="Arial" w:hAnsi="Arial" w:cs="Arial"/>
                <w:color w:val="000000"/>
              </w:rPr>
              <w:t xml:space="preserve"> se le estará proyectando a la paciente un semáforo, y se le pedirá que explique qué sabe ella sobre </w:t>
            </w:r>
            <w:r w:rsidR="0072360B">
              <w:rPr>
                <w:rFonts w:ascii="Arial" w:eastAsia="Arial" w:hAnsi="Arial" w:cs="Arial"/>
                <w:color w:val="000000"/>
              </w:rPr>
              <w:t>qué</w:t>
            </w:r>
            <w:r>
              <w:rPr>
                <w:rFonts w:ascii="Arial" w:eastAsia="Arial" w:hAnsi="Arial" w:cs="Arial"/>
                <w:color w:val="000000"/>
              </w:rPr>
              <w:t xml:space="preserve"> es un semáforo y cómo funciona. Después, se le estará pidiendo que en una hoja ella dibuje un semáforo. Luego, se le explicará cómo se usará este en la terapia, mencionándole que en cuando la terapeuta diga “rojo”, ella debe parar de hacer lo que está haciendo, cuando diga “amarillo” debe empezar a prepararse para dejar de hacer algo y cuando diga “verde”, puede hacer lo que se le pida o hablar. </w:t>
            </w:r>
          </w:p>
          <w:p w14:paraId="38B7BB60" w14:textId="73F4DD37" w:rsidR="002F1E71" w:rsidRPr="002A4261" w:rsidRDefault="002F1E71" w:rsidP="00795BA6">
            <w:pPr>
              <w:pStyle w:val="Prrafodelista"/>
              <w:ind w:left="360"/>
              <w:jc w:val="both"/>
              <w:rPr>
                <w:rFonts w:ascii="Arial" w:eastAsia="Arial" w:hAnsi="Arial" w:cs="Arial"/>
                <w:b/>
                <w:bCs/>
                <w:color w:val="000000"/>
              </w:rPr>
            </w:pPr>
            <w:r w:rsidRPr="002A4261">
              <w:rPr>
                <w:rFonts w:ascii="Arial" w:eastAsia="Arial" w:hAnsi="Arial" w:cs="Arial"/>
                <w:b/>
                <w:bCs/>
                <w:color w:val="000000"/>
              </w:rPr>
              <w:t>Comunicación asertiva (20 minutos aproximadamente):</w:t>
            </w:r>
            <w:r w:rsidR="00AD5701">
              <w:rPr>
                <w:rFonts w:ascii="Arial" w:eastAsia="Arial" w:hAnsi="Arial" w:cs="Arial"/>
                <w:b/>
                <w:bCs/>
                <w:color w:val="000000"/>
              </w:rPr>
              <w:t xml:space="preserve"> </w:t>
            </w:r>
            <w:r w:rsidR="00CC5EBD">
              <w:rPr>
                <w:rFonts w:ascii="Arial" w:eastAsia="Arial" w:hAnsi="Arial" w:cs="Arial"/>
                <w:color w:val="000000"/>
              </w:rPr>
              <w:t xml:space="preserve">se le explicará a la paciente por qué es importante que se comunique adecuadamente con las personas que se encuentran a su alrededor. </w:t>
            </w:r>
            <w:r w:rsidR="00A5125A">
              <w:rPr>
                <w:rFonts w:ascii="Arial" w:eastAsia="Arial" w:hAnsi="Arial" w:cs="Arial"/>
                <w:color w:val="000000"/>
              </w:rPr>
              <w:t xml:space="preserve">Después, </w:t>
            </w:r>
            <w:r w:rsidR="00637276">
              <w:rPr>
                <w:rFonts w:ascii="Arial" w:eastAsia="Arial" w:hAnsi="Arial" w:cs="Arial"/>
                <w:color w:val="000000"/>
              </w:rPr>
              <w:t xml:space="preserve">se le darán ejemplos de cómo suele expresar alguien el enojo de manera agresiva, pasiva y </w:t>
            </w:r>
            <w:r w:rsidR="00CC4E71">
              <w:rPr>
                <w:rFonts w:ascii="Arial" w:eastAsia="Arial" w:hAnsi="Arial" w:cs="Arial"/>
                <w:color w:val="000000"/>
              </w:rPr>
              <w:t xml:space="preserve">asertiva, de manera que comprenda cuáles son las distintas formas de comunicarse y que la asertiva va a ser la más adecuada. Luego, se harán ejemplos con ella, en los que tiene que identificar una respuesta asertiva ante un problema. </w:t>
            </w:r>
            <w:r w:rsidRPr="002A4261">
              <w:rPr>
                <w:rFonts w:ascii="Arial" w:eastAsia="Arial" w:hAnsi="Arial" w:cs="Arial"/>
                <w:b/>
                <w:bCs/>
                <w:color w:val="000000"/>
              </w:rPr>
              <w:t xml:space="preserve"> </w:t>
            </w:r>
          </w:p>
          <w:p w14:paraId="6B0FC1B6" w14:textId="77777777" w:rsidR="00F73DF4" w:rsidRPr="00795BA6" w:rsidRDefault="00F73DF4" w:rsidP="00795BA6">
            <w:pPr>
              <w:pStyle w:val="Prrafodelista"/>
              <w:ind w:left="360"/>
              <w:jc w:val="both"/>
              <w:rPr>
                <w:rFonts w:ascii="Arial" w:eastAsia="Arial" w:hAnsi="Arial" w:cs="Arial"/>
                <w:color w:val="000000"/>
              </w:rPr>
            </w:pPr>
          </w:p>
          <w:p w14:paraId="2056DFF9" w14:textId="41A83D4E" w:rsidR="00795BA6" w:rsidRPr="00CC4E71" w:rsidRDefault="001571CB" w:rsidP="00F73DF4">
            <w:pPr>
              <w:pStyle w:val="Prrafodelista"/>
              <w:numPr>
                <w:ilvl w:val="0"/>
                <w:numId w:val="1"/>
              </w:numPr>
              <w:pBdr>
                <w:top w:val="nil"/>
                <w:left w:val="nil"/>
                <w:bottom w:val="nil"/>
                <w:right w:val="nil"/>
                <w:between w:val="nil"/>
              </w:pBdr>
              <w:spacing w:before="120" w:after="120"/>
              <w:jc w:val="both"/>
              <w:rPr>
                <w:rFonts w:ascii="Arial" w:eastAsia="Arial" w:hAnsi="Arial" w:cs="Arial"/>
                <w:b/>
                <w:bCs/>
                <w:color w:val="000000"/>
              </w:rPr>
            </w:pPr>
            <w:r w:rsidRPr="00CC4E71">
              <w:rPr>
                <w:rFonts w:ascii="Arial" w:eastAsia="Arial" w:hAnsi="Arial" w:cs="Arial"/>
                <w:b/>
                <w:bCs/>
                <w:color w:val="000000"/>
              </w:rPr>
              <w:t xml:space="preserve">Conclusión (5 minutos aproximadamente): </w:t>
            </w:r>
            <w:r w:rsidR="00AA6AFF">
              <w:rPr>
                <w:rFonts w:ascii="Arial" w:eastAsia="Arial" w:hAnsi="Arial" w:cs="Arial"/>
                <w:color w:val="000000"/>
              </w:rPr>
              <w:t xml:space="preserve">se terminará la sesión con una recapitulación de lo que se </w:t>
            </w:r>
            <w:r w:rsidR="001E12DE">
              <w:rPr>
                <w:rFonts w:ascii="Arial" w:eastAsia="Arial" w:hAnsi="Arial" w:cs="Arial"/>
                <w:color w:val="000000"/>
              </w:rPr>
              <w:t>trabajó</w:t>
            </w:r>
            <w:r w:rsidR="00AA6AFF">
              <w:rPr>
                <w:rFonts w:ascii="Arial" w:eastAsia="Arial" w:hAnsi="Arial" w:cs="Arial"/>
                <w:color w:val="000000"/>
              </w:rPr>
              <w:t xml:space="preserve">, dándole también un espacio en el que pueda expresar cómo se sintió a lo largo de esta. Después, se le pedirá que continue </w:t>
            </w:r>
            <w:r w:rsidR="00474D77">
              <w:rPr>
                <w:rFonts w:ascii="Arial" w:eastAsia="Arial" w:hAnsi="Arial" w:cs="Arial"/>
                <w:color w:val="000000"/>
              </w:rPr>
              <w:t xml:space="preserve">con los ejercicios de respiración, la técnica de la tortuga y dar seguimiento a su diario emocional. Por último, la terapeuta terminará la sesión con una despedida. </w:t>
            </w:r>
          </w:p>
        </w:tc>
        <w:tc>
          <w:tcPr>
            <w:tcW w:w="2207" w:type="dxa"/>
            <w:gridSpan w:val="2"/>
            <w:vAlign w:val="center"/>
          </w:tcPr>
          <w:p w14:paraId="4B1AC162" w14:textId="77777777" w:rsidR="00C814CE" w:rsidRDefault="002A4261" w:rsidP="002A4261">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Presentación Powerpoint</w:t>
            </w:r>
          </w:p>
          <w:p w14:paraId="588CA669" w14:textId="77777777" w:rsidR="002A4261" w:rsidRDefault="002A4261" w:rsidP="002A4261">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Hojas bond blancas</w:t>
            </w:r>
          </w:p>
          <w:p w14:paraId="66CFD350" w14:textId="3B9BAE2C" w:rsidR="002A4261" w:rsidRDefault="002A4261" w:rsidP="002A4261">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Marcadores</w:t>
            </w:r>
          </w:p>
          <w:p w14:paraId="6D13C01D" w14:textId="7B9FC9A6" w:rsidR="002A4261" w:rsidRDefault="002A4261" w:rsidP="002A4261">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Lápices</w:t>
            </w:r>
          </w:p>
          <w:p w14:paraId="3FDB2308" w14:textId="4BBA3975" w:rsidR="002A4261" w:rsidRPr="002A4261" w:rsidRDefault="002A4261" w:rsidP="002A4261">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Lapiceros </w:t>
            </w:r>
          </w:p>
        </w:tc>
      </w:tr>
      <w:tr w:rsidR="00C814CE" w14:paraId="54EA9C31" w14:textId="77777777">
        <w:tc>
          <w:tcPr>
            <w:tcW w:w="6621" w:type="dxa"/>
            <w:gridSpan w:val="3"/>
            <w:shd w:val="clear" w:color="auto" w:fill="943734"/>
            <w:vAlign w:val="center"/>
          </w:tcPr>
          <w:p w14:paraId="0D618E87"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72A5924E"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3D0EA1F5" w14:textId="77777777">
        <w:tc>
          <w:tcPr>
            <w:tcW w:w="6621" w:type="dxa"/>
            <w:gridSpan w:val="3"/>
            <w:vAlign w:val="center"/>
          </w:tcPr>
          <w:p w14:paraId="1BEB9FDD" w14:textId="77777777" w:rsidR="00C814CE" w:rsidRDefault="00474D77">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Continuar aplicando los ejercicios de respiración aprendidos en las sesiones anteriores, incorporando la técnica de la tortuga.</w:t>
            </w:r>
          </w:p>
          <w:p w14:paraId="4776E655" w14:textId="7CD597F1" w:rsidR="00474D77" w:rsidRPr="00474D77" w:rsidRDefault="00D01D0E">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Continuar con la implementación en el día a día de su diario emocional, registrando sus emociones al menos una vez al día.</w:t>
            </w:r>
          </w:p>
        </w:tc>
        <w:tc>
          <w:tcPr>
            <w:tcW w:w="2207" w:type="dxa"/>
            <w:gridSpan w:val="2"/>
            <w:vAlign w:val="center"/>
          </w:tcPr>
          <w:p w14:paraId="5FC0FEA5" w14:textId="77777777" w:rsidR="00C814CE" w:rsidRDefault="00D01D0E" w:rsidP="00D01D0E">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Hojas bond blancas</w:t>
            </w:r>
          </w:p>
          <w:p w14:paraId="376F1F40" w14:textId="30877BF8" w:rsidR="00D01D0E" w:rsidRPr="00D01D0E" w:rsidRDefault="00D01D0E" w:rsidP="00D01D0E">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Marcadores, lápices, lapiceros, etc. </w:t>
            </w:r>
          </w:p>
        </w:tc>
      </w:tr>
      <w:tr w:rsidR="00C814CE" w14:paraId="32EDD465" w14:textId="77777777">
        <w:tc>
          <w:tcPr>
            <w:tcW w:w="8828" w:type="dxa"/>
            <w:gridSpan w:val="5"/>
            <w:shd w:val="clear" w:color="auto" w:fill="943734"/>
            <w:vAlign w:val="center"/>
          </w:tcPr>
          <w:p w14:paraId="7568075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814CE" w14:paraId="5621DF0C" w14:textId="77777777" w:rsidTr="00FC40B5">
        <w:trPr>
          <w:trHeight w:val="1623"/>
        </w:trPr>
        <w:tc>
          <w:tcPr>
            <w:tcW w:w="8828" w:type="dxa"/>
            <w:gridSpan w:val="5"/>
            <w:vAlign w:val="center"/>
          </w:tcPr>
          <w:p w14:paraId="267B2997" w14:textId="77777777" w:rsidR="00C814CE" w:rsidRDefault="00D01D0E">
            <w:pPr>
              <w:pBdr>
                <w:top w:val="nil"/>
                <w:left w:val="nil"/>
                <w:bottom w:val="nil"/>
                <w:right w:val="nil"/>
                <w:between w:val="nil"/>
              </w:pBdr>
              <w:spacing w:before="120" w:after="120"/>
              <w:jc w:val="both"/>
              <w:rPr>
                <w:rFonts w:ascii="Arial" w:eastAsia="Arial" w:hAnsi="Arial" w:cs="Arial"/>
              </w:rPr>
            </w:pPr>
            <w:r>
              <w:rPr>
                <w:rFonts w:ascii="Arial" w:eastAsia="Arial" w:hAnsi="Arial" w:cs="Arial"/>
                <w:b/>
                <w:bCs/>
              </w:rPr>
              <w:t>Examen del estado mental:</w:t>
            </w:r>
            <w:r>
              <w:rPr>
                <w:rFonts w:ascii="Arial" w:eastAsia="Arial" w:hAnsi="Arial" w:cs="Arial"/>
              </w:rPr>
              <w:t xml:space="preserve"> se estará evaluando el lenguaje corporal y verbal de la paciente, al igual que su cognición, atención, estado de ánimo, entre otros, para poder identificar con facilidad la dificultad que puede estar presentando. </w:t>
            </w:r>
          </w:p>
          <w:p w14:paraId="68F9E70D" w14:textId="5ED8771D" w:rsidR="00D01D0E" w:rsidRPr="00FC40B5" w:rsidRDefault="00166231">
            <w:pPr>
              <w:pBdr>
                <w:top w:val="nil"/>
                <w:left w:val="nil"/>
                <w:bottom w:val="nil"/>
                <w:right w:val="nil"/>
                <w:between w:val="nil"/>
              </w:pBdr>
              <w:spacing w:before="120" w:after="120"/>
              <w:jc w:val="both"/>
              <w:rPr>
                <w:rFonts w:ascii="Arial" w:eastAsia="Arial" w:hAnsi="Arial" w:cs="Arial"/>
                <w:b/>
                <w:bCs/>
              </w:rPr>
            </w:pPr>
            <w:r>
              <w:rPr>
                <w:rFonts w:ascii="Arial" w:eastAsia="Arial" w:hAnsi="Arial" w:cs="Arial"/>
                <w:b/>
                <w:bCs/>
              </w:rPr>
              <w:t>Comunicación:</w:t>
            </w:r>
            <w:r>
              <w:rPr>
                <w:rFonts w:ascii="Arial" w:eastAsia="Arial" w:hAnsi="Arial" w:cs="Arial"/>
              </w:rPr>
              <w:t xml:space="preserve"> al hacer la actividad de comunicación asertiva, se estará identificando </w:t>
            </w:r>
            <w:r w:rsidR="00D913F7">
              <w:rPr>
                <w:rFonts w:ascii="Arial" w:eastAsia="Arial" w:hAnsi="Arial" w:cs="Arial"/>
              </w:rPr>
              <w:t xml:space="preserve">si la paciente está comprendiendo cómo se ve la comunicación asertiva y también se estará </w:t>
            </w:r>
            <w:r w:rsidR="00FC40B5">
              <w:rPr>
                <w:rFonts w:ascii="Arial" w:eastAsia="Arial" w:hAnsi="Arial" w:cs="Arial"/>
              </w:rPr>
              <w:t>analizando</w:t>
            </w:r>
            <w:r w:rsidR="00D913F7">
              <w:rPr>
                <w:rFonts w:ascii="Arial" w:eastAsia="Arial" w:hAnsi="Arial" w:cs="Arial"/>
              </w:rPr>
              <w:t xml:space="preserve"> si </w:t>
            </w:r>
            <w:r w:rsidR="00EC6502">
              <w:rPr>
                <w:rFonts w:ascii="Arial" w:eastAsia="Arial" w:hAnsi="Arial" w:cs="Arial"/>
              </w:rPr>
              <w:t>es capaz de</w:t>
            </w:r>
            <w:r w:rsidR="00FC40B5">
              <w:rPr>
                <w:rFonts w:ascii="Arial" w:eastAsia="Arial" w:hAnsi="Arial" w:cs="Arial"/>
                <w:b/>
                <w:bCs/>
              </w:rPr>
              <w:t xml:space="preserve"> </w:t>
            </w:r>
            <w:r w:rsidR="00FC40B5" w:rsidRPr="00FC40B5">
              <w:rPr>
                <w:rFonts w:ascii="Arial" w:eastAsia="Arial" w:hAnsi="Arial" w:cs="Arial"/>
              </w:rPr>
              <w:t>identificar con facilidad este tipo de respuestas.</w:t>
            </w:r>
            <w:r w:rsidR="00FC40B5">
              <w:rPr>
                <w:rFonts w:ascii="Arial" w:eastAsia="Arial" w:hAnsi="Arial" w:cs="Arial"/>
                <w:b/>
                <w:bCs/>
              </w:rPr>
              <w:t xml:space="preserve"> </w:t>
            </w:r>
          </w:p>
        </w:tc>
      </w:tr>
    </w:tbl>
    <w:p w14:paraId="6C76BCD4" w14:textId="77777777" w:rsidR="00C814CE" w:rsidRDefault="00C814CE"/>
    <w:p w14:paraId="2236F951"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32076C46"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lastRenderedPageBreak/>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98F7E" w14:textId="77777777" w:rsidR="00662115" w:rsidRDefault="00662115">
      <w:pPr>
        <w:spacing w:after="0" w:line="240" w:lineRule="auto"/>
      </w:pPr>
      <w:r>
        <w:separator/>
      </w:r>
    </w:p>
  </w:endnote>
  <w:endnote w:type="continuationSeparator" w:id="0">
    <w:p w14:paraId="131CF77D" w14:textId="77777777" w:rsidR="00662115" w:rsidRDefault="00662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898E7" w14:textId="77777777" w:rsidR="00662115" w:rsidRDefault="00662115">
      <w:pPr>
        <w:spacing w:after="0" w:line="240" w:lineRule="auto"/>
      </w:pPr>
      <w:r>
        <w:separator/>
      </w:r>
    </w:p>
  </w:footnote>
  <w:footnote w:type="continuationSeparator" w:id="0">
    <w:p w14:paraId="7CA77F7A" w14:textId="77777777" w:rsidR="00662115" w:rsidRDefault="006621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44FE"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193D842" wp14:editId="3FDC1A2B">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96B85"/>
    <w:multiLevelType w:val="hybridMultilevel"/>
    <w:tmpl w:val="236E9066"/>
    <w:lvl w:ilvl="0" w:tplc="100A000F">
      <w:start w:val="1"/>
      <w:numFmt w:val="decimal"/>
      <w:lvlText w:val="%1."/>
      <w:lvlJc w:val="left"/>
      <w:pPr>
        <w:ind w:left="360" w:hanging="360"/>
      </w:p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1" w15:restartNumberingAfterBreak="0">
    <w:nsid w:val="5F7C55C5"/>
    <w:multiLevelType w:val="hybridMultilevel"/>
    <w:tmpl w:val="AE0C7BF0"/>
    <w:lvl w:ilvl="0" w:tplc="11B0EF4A">
      <w:start w:val="3"/>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002373"/>
    <w:rsid w:val="00125087"/>
    <w:rsid w:val="001571CB"/>
    <w:rsid w:val="00166231"/>
    <w:rsid w:val="001E12DE"/>
    <w:rsid w:val="002A4261"/>
    <w:rsid w:val="002F1E71"/>
    <w:rsid w:val="00325CA3"/>
    <w:rsid w:val="003C04B2"/>
    <w:rsid w:val="003E25DF"/>
    <w:rsid w:val="00474D77"/>
    <w:rsid w:val="004C1C10"/>
    <w:rsid w:val="005476FB"/>
    <w:rsid w:val="00570B69"/>
    <w:rsid w:val="0058296F"/>
    <w:rsid w:val="005C0268"/>
    <w:rsid w:val="00600CEE"/>
    <w:rsid w:val="00635166"/>
    <w:rsid w:val="00637276"/>
    <w:rsid w:val="00652681"/>
    <w:rsid w:val="00662115"/>
    <w:rsid w:val="0072360B"/>
    <w:rsid w:val="00761FE0"/>
    <w:rsid w:val="0077438C"/>
    <w:rsid w:val="00795BA6"/>
    <w:rsid w:val="00834BB2"/>
    <w:rsid w:val="008A311C"/>
    <w:rsid w:val="008B7AA4"/>
    <w:rsid w:val="008E2388"/>
    <w:rsid w:val="009049D3"/>
    <w:rsid w:val="00A5125A"/>
    <w:rsid w:val="00AA6AFF"/>
    <w:rsid w:val="00AD5701"/>
    <w:rsid w:val="00B12EB1"/>
    <w:rsid w:val="00B72260"/>
    <w:rsid w:val="00C23CCA"/>
    <w:rsid w:val="00C814CE"/>
    <w:rsid w:val="00CB3400"/>
    <w:rsid w:val="00CB7036"/>
    <w:rsid w:val="00CC4E71"/>
    <w:rsid w:val="00CC5918"/>
    <w:rsid w:val="00CC5EBD"/>
    <w:rsid w:val="00D01D0E"/>
    <w:rsid w:val="00D13C04"/>
    <w:rsid w:val="00D913F7"/>
    <w:rsid w:val="00DE5CA6"/>
    <w:rsid w:val="00E20B2C"/>
    <w:rsid w:val="00E8102B"/>
    <w:rsid w:val="00EC6502"/>
    <w:rsid w:val="00EE6BD7"/>
    <w:rsid w:val="00F73DF4"/>
    <w:rsid w:val="00F80314"/>
    <w:rsid w:val="00FC40B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67951"/>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7743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www.w3.org/2000/xmlns/"/>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705</Words>
  <Characters>3880</Characters>
  <Application>Microsoft Office Word</Application>
  <DocSecurity>0</DocSecurity>
  <Lines>32</Lines>
  <Paragraphs>9</Paragraphs>
  <ScaleCrop>false</ScaleCrop>
  <Company>Toshiba</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Ana Gabriela Stein</cp:lastModifiedBy>
  <cp:revision>48</cp:revision>
  <dcterms:created xsi:type="dcterms:W3CDTF">2022-01-14T15:54:00Z</dcterms:created>
  <dcterms:modified xsi:type="dcterms:W3CDTF">2022-03-30T12:30:00Z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41009</vt:lpwstr>
  </property>
  <property fmtid="{D5CDD505-2E9C-101B-9397-08002B2CF9AE}" name="NXPowerLiteSettings" pid="3">
    <vt:lpwstr>C7000400038000</vt:lpwstr>
  </property>
  <property fmtid="{D5CDD505-2E9C-101B-9397-08002B2CF9AE}" name="NXPowerLiteVersion" pid="4">
    <vt:lpwstr>S9.1.4</vt:lpwstr>
  </property>
</Properties>
</file>