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1" Target="docProps/core.xml" Type="http://schemas.openxmlformats.org/package/2006/relationships/metadata/core-properties"/><Relationship Id="rId2" Target="word/document.xml" Type="http://schemas.openxmlformats.org/officeDocument/2006/relationships/officeDocument"/><Relationship Id="rId3" Target="docProps/custom.xml" Type="http://schemas.openxmlformats.org/officeDocument/2006/relationships/custom-properties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551"/>
        <w:gridCol w:w="1381"/>
        <w:gridCol w:w="320"/>
        <w:gridCol w:w="1887"/>
        <w:tblGridChange w:id="0">
          <w:tblGrid>
            <w:gridCol w:w="2689"/>
            <w:gridCol w:w="2551"/>
            <w:gridCol w:w="1381"/>
            <w:gridCol w:w="320"/>
            <w:gridCol w:w="1887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DE SESIÓN – PSICOLOGÍA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CLÍNICA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Nombre del practicante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María Isabel Cabrera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Iniciales del paciente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L.S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Fecha del plan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11/08/2022.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c0504d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N°. de sesión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general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Evaluar la condición psicológica de un niño de 12 años. 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504d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Objetivo de la sesión: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al paciente con la finalidad de recabar información acerca del motivo de consulta del paciente y la problemática. Asimismo se evaluará mediante el examen del estado mental y se implementará el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  <w:shd w:fill="c0504d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Áreas a trabajar: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Rapport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con el paciente para poder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fomentar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una comunicación adecuada para el desenvolvimiento de las siguientes sesiones, así como también la indagación del motivo de consulta.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Actividades de intervención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recursos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Saludo (3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recibirá al paciente para poder darle la bienvenida. Se conversará con él para explicarle de qué manera va a desarrollarse la primera sesión que se refiere a la entrevista inicial.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Desarrollo de la sesión (40 min)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entrevista consiste en una serie de preguntas con las que se busca indagar sobre información del paciente y su situación familiar y personal. Se desarrollará la entrevista con el fin de poder recabar la información necesaria para iniciar su proceso psicológico.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after="120" w:before="12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Cierre (5 min)</w:t>
            </w:r>
          </w:p>
          <w:p w:rsidR="00000000" w:rsidDel="00000000" w:rsidP="00000000" w:rsidRDefault="00000000" w:rsidRPr="00000000" w14:paraId="0000003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dará cierre a la sesión indicando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necesitará para la próxima sesión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Despedida (5 min)</w:t>
            </w:r>
          </w:p>
          <w:p w:rsidR="00000000" w:rsidDel="00000000" w:rsidP="00000000" w:rsidRDefault="00000000" w:rsidRPr="00000000" w14:paraId="00000036">
            <w:pP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le agradecerá al paciente por su disposición y apertura para la entrevista y el primer acercamiento.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lápi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borrador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lapicero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formato de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para niños.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943734" w:val="clear"/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Plan paralelo</w:t>
            </w:r>
          </w:p>
        </w:tc>
        <w:tc>
          <w:tcPr>
            <w:gridSpan w:val="2"/>
            <w:shd w:fill="943734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Materiales y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se llevará a cabo ningún plan paralelo.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943734" w:val="clear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color w:val="ffffff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rtl w:val="0"/>
              </w:rPr>
              <w:t xml:space="preserve">Área de evaluación</w:t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Entrevista psicológica para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niños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 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Consiste en una serie de preguntas que permiten reunir información esencial del paciente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Datos generales, datos personales, área familiar, área escolar y área social. 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Examen del estado mental: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Evalúa aspectos generales, conducta, características de lenguaje y evolución, estado de ánimo y afecto, funciones del sensorio, autocognición y juicio. 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PSICOL- F8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-819146</wp:posOffset>
          </wp:positionH>
          <wp:positionV relativeFrom="paragraph">
            <wp:posOffset>-297177</wp:posOffset>
          </wp:positionV>
          <wp:extent cx="2308860" cy="857250"/>
          <wp:effectExtent b="0" l="0" r="0" t="0"/>
          <wp:wrapNone/>
          <wp:docPr descr="C:\Users\hernandez100121\Desktop\LOGOCLINICAS1.png" id="4" name="image1.png"/>
          <a:graphic>
            <a:graphicData uri="http://schemas.openxmlformats.org/drawingml/2006/picture">
              <pic:pic>
                <pic:nvPicPr>
                  <pic:cNvPr descr="C:\Users\hernandez100121\Desktop\LOGOCLINICAS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8860" cy="857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39"/>
    <w:rsid w:val="004B06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stiloPS" w:customStyle="1">
    <w:name w:val="Estilo PS"/>
    <w:basedOn w:val="Normal"/>
    <w:link w:val="EstiloPSCar"/>
    <w:qFormat w:val="1"/>
    <w:rsid w:val="004B0608"/>
    <w:pPr>
      <w:spacing w:after="120" w:before="120" w:line="240" w:lineRule="auto"/>
    </w:pPr>
    <w:rPr>
      <w:rFonts w:ascii="Arial" w:hAnsi="Arial"/>
    </w:rPr>
  </w:style>
  <w:style w:type="character" w:styleId="EstiloPSCar" w:customStyle="1">
    <w:name w:val="Estilo PS Car"/>
    <w:basedOn w:val="Fuentedeprrafopredeter"/>
    <w:link w:val="EstiloPS"/>
    <w:rsid w:val="004B0608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107A8"/>
  </w:style>
  <w:style w:type="paragraph" w:styleId="Piedepgina">
    <w:name w:val="footer"/>
    <w:basedOn w:val="Normal"/>
    <w:link w:val="PiedepginaCar"/>
    <w:uiPriority w:val="99"/>
    <w:unhideWhenUsed w:val="1"/>
    <w:rsid w:val="008107A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107A8"/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3CC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3CCA"/>
    <w:rPr>
      <w:rFonts w:ascii="Segoe UI" w:cs="Segoe UI" w:hAnsi="Segoe UI"/>
      <w:sz w:val="18"/>
      <w:szCs w:val="18"/>
    </w:r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C392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3C392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4wDsufg5StWZ5i3MN3mtX9GEZA==">AMUW2mX/rUSWkBoXJGapHBG8DnQDIV7maUFmKA1/0Vb5WOdOOELVQjf/0CaWMT6kfj37+graWWw9Yn02TQUmdYGnLo6QMHg7cf/nhW2hyBXub9HOi6ZtiVMvRsfiUSICX1iaBI5jhGa5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2022-08-02T21:57:00Z</dcterms:created>
  <dc:creator>ANA LUCIA ZELADA GUEVAR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29650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