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45B780B2" w:rsidR="00C814CE" w:rsidRDefault="00C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Gabriela Stein Burgos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0D63A0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1006C00" w:rsidR="00C814CE" w:rsidRDefault="00C80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A.N.G.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71953CA8" w:rsidR="00C814CE" w:rsidRDefault="00C80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 de abril de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40DB32D3" w:rsidR="00C814CE" w:rsidRDefault="00C80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1B8C8993" w:rsidR="00C814CE" w:rsidRDefault="00E1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162CD">
              <w:rPr>
                <w:rFonts w:ascii="Arial" w:eastAsia="Arial" w:hAnsi="Arial" w:cs="Arial"/>
              </w:rPr>
              <w:t>Disminuir la sintomatología depresiva y ansiosa en una adolescente de 12 años con Trastorno Depresivo Persistente (Distimia) y Ansiedad Moderada.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5DB3BECE" w:rsidR="00C814CE" w:rsidRDefault="00C235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23547">
              <w:rPr>
                <w:rFonts w:ascii="Arial" w:eastAsia="Arial" w:hAnsi="Arial" w:cs="Arial"/>
              </w:rPr>
              <w:t xml:space="preserve">Brindar a la paciente estrategias de comunicación asertiva para que pueda aplicarlas también a contextos en los que lo necesite, incorporando también las </w:t>
            </w:r>
            <w:proofErr w:type="spellStart"/>
            <w:r w:rsidRPr="00C23547">
              <w:rPr>
                <w:rFonts w:ascii="Arial" w:eastAsia="Arial" w:hAnsi="Arial" w:cs="Arial"/>
              </w:rPr>
              <w:t>auto-instrucciones</w:t>
            </w:r>
            <w:proofErr w:type="spellEnd"/>
            <w:r w:rsidRPr="00C23547">
              <w:rPr>
                <w:rFonts w:ascii="Arial" w:eastAsia="Arial" w:hAnsi="Arial" w:cs="Arial"/>
              </w:rPr>
              <w:t xml:space="preserve">. Hacer </w:t>
            </w:r>
            <w:proofErr w:type="spellStart"/>
            <w:r w:rsidRPr="000A161F">
              <w:rPr>
                <w:rFonts w:ascii="Arial" w:eastAsia="Arial" w:hAnsi="Arial" w:cs="Arial"/>
                <w:i/>
                <w:iCs/>
              </w:rPr>
              <w:t>roleplay</w:t>
            </w:r>
            <w:proofErr w:type="spellEnd"/>
            <w:r w:rsidRPr="00C23547">
              <w:rPr>
                <w:rFonts w:ascii="Arial" w:eastAsia="Arial" w:hAnsi="Arial" w:cs="Arial"/>
              </w:rPr>
              <w:t xml:space="preserve"> y dar </w:t>
            </w:r>
            <w:proofErr w:type="spellStart"/>
            <w:r w:rsidRPr="000A161F">
              <w:rPr>
                <w:rFonts w:ascii="Arial" w:eastAsia="Arial" w:hAnsi="Arial" w:cs="Arial"/>
                <w:i/>
                <w:iCs/>
              </w:rPr>
              <w:t>feedback</w:t>
            </w:r>
            <w:proofErr w:type="spellEnd"/>
            <w:r w:rsidRPr="00C23547">
              <w:rPr>
                <w:rFonts w:ascii="Arial" w:eastAsia="Arial" w:hAnsi="Arial" w:cs="Arial"/>
              </w:rPr>
              <w:t xml:space="preserve"> de las estrategias aprendidas.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A1FD5F1" w14:textId="755F48C2" w:rsidR="00FD0883" w:rsidRPr="00F23508" w:rsidRDefault="004A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Comunicación asertiva: </w:t>
            </w:r>
            <w:r>
              <w:rPr>
                <w:rFonts w:ascii="Arial" w:eastAsia="Arial" w:hAnsi="Arial" w:cs="Arial"/>
              </w:rPr>
              <w:t>se le darán estrategias de comunicación asertiva a la paciente, de manera que pueda comunicar cómo se siente a otros</w:t>
            </w:r>
            <w:r w:rsidR="000A161F">
              <w:rPr>
                <w:rFonts w:ascii="Arial" w:eastAsia="Arial" w:hAnsi="Arial" w:cs="Arial"/>
              </w:rPr>
              <w:t xml:space="preserve">, para también establecer límites asertivos con ellos. En esto, se estarán incorporando algunas </w:t>
            </w:r>
            <w:proofErr w:type="spellStart"/>
            <w:r w:rsidR="000A161F">
              <w:rPr>
                <w:rFonts w:ascii="Arial" w:eastAsia="Arial" w:hAnsi="Arial" w:cs="Arial"/>
              </w:rPr>
              <w:t>auto-instrucciones</w:t>
            </w:r>
            <w:proofErr w:type="spellEnd"/>
            <w:r w:rsidR="000A161F">
              <w:rPr>
                <w:rFonts w:ascii="Arial" w:eastAsia="Arial" w:hAnsi="Arial" w:cs="Arial"/>
              </w:rPr>
              <w:t xml:space="preserve"> con ella para que las pueda mentalizar y aplicar con más facilidad. </w:t>
            </w:r>
            <w:r w:rsidR="00F23508">
              <w:rPr>
                <w:rFonts w:ascii="Arial" w:eastAsia="Arial" w:hAnsi="Arial" w:cs="Arial"/>
              </w:rPr>
              <w:t xml:space="preserve">Dentro de la comunicación asertiva, se estará trabajando también el </w:t>
            </w:r>
            <w:proofErr w:type="spellStart"/>
            <w:r w:rsidR="00F23508">
              <w:rPr>
                <w:rFonts w:ascii="Arial" w:eastAsia="Arial" w:hAnsi="Arial" w:cs="Arial"/>
                <w:i/>
                <w:iCs/>
              </w:rPr>
              <w:t>roleplay</w:t>
            </w:r>
            <w:proofErr w:type="spellEnd"/>
            <w:r w:rsidR="00F23508">
              <w:rPr>
                <w:rFonts w:ascii="Arial" w:eastAsia="Arial" w:hAnsi="Arial" w:cs="Arial"/>
              </w:rPr>
              <w:t xml:space="preserve"> y </w:t>
            </w:r>
            <w:proofErr w:type="spellStart"/>
            <w:r w:rsidR="00F23508">
              <w:rPr>
                <w:rFonts w:ascii="Arial" w:eastAsia="Arial" w:hAnsi="Arial" w:cs="Arial"/>
                <w:i/>
                <w:iCs/>
              </w:rPr>
              <w:t>feedback</w:t>
            </w:r>
            <w:proofErr w:type="spellEnd"/>
            <w:r w:rsidR="00F23508">
              <w:rPr>
                <w:rFonts w:ascii="Arial" w:eastAsia="Arial" w:hAnsi="Arial" w:cs="Arial"/>
              </w:rPr>
              <w:t xml:space="preserve">, que le </w:t>
            </w:r>
            <w:r w:rsidR="000B6967">
              <w:rPr>
                <w:rFonts w:ascii="Arial" w:eastAsia="Arial" w:hAnsi="Arial" w:cs="Arial"/>
              </w:rPr>
              <w:t xml:space="preserve">ayudarán a poner en práctica las habilidades aprendidas.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09201CDD" w14:textId="0C606060" w:rsidR="00C814CE" w:rsidRPr="00876863" w:rsidRDefault="000B6967" w:rsidP="000B696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Introducción (5 minutos aproximadamente): </w:t>
            </w:r>
            <w:r w:rsidR="007066C6">
              <w:rPr>
                <w:rFonts w:ascii="Arial" w:eastAsia="Arial" w:hAnsi="Arial" w:cs="Arial"/>
              </w:rPr>
              <w:t xml:space="preserve">se comenzará la sesión </w:t>
            </w:r>
            <w:r w:rsidR="00751BAB">
              <w:rPr>
                <w:rFonts w:ascii="Arial" w:eastAsia="Arial" w:hAnsi="Arial" w:cs="Arial"/>
              </w:rPr>
              <w:t>con un saludo</w:t>
            </w:r>
            <w:r w:rsidR="00C31389">
              <w:rPr>
                <w:rFonts w:ascii="Arial" w:eastAsia="Arial" w:hAnsi="Arial" w:cs="Arial"/>
              </w:rPr>
              <w:t xml:space="preserve"> por parte de la terapeuta a la paciente. Luego, se le dará un espacio a la paciente para que exprese cómo se ha sentido en la semana. Después, se aplicarán los ejercicios de respiración, inhalando por 3-4 segundos, dejando el aire en los pulmones por 2-3 segundos y luego ex</w:t>
            </w:r>
            <w:r w:rsidR="005E6894">
              <w:rPr>
                <w:rFonts w:ascii="Arial" w:eastAsia="Arial" w:hAnsi="Arial" w:cs="Arial"/>
              </w:rPr>
              <w:t xml:space="preserve">halando lentamente. Posteriormente, se le explicará que en esta sesión se trabajará la comunicación y nuevamente estaremos haciendo </w:t>
            </w:r>
            <w:proofErr w:type="spellStart"/>
            <w:r w:rsidR="005E6894">
              <w:rPr>
                <w:rFonts w:ascii="Arial" w:eastAsia="Arial" w:hAnsi="Arial" w:cs="Arial"/>
                <w:i/>
                <w:iCs/>
              </w:rPr>
              <w:t>roleplay</w:t>
            </w:r>
            <w:proofErr w:type="spellEnd"/>
            <w:r w:rsidR="00876863">
              <w:rPr>
                <w:rFonts w:ascii="Arial" w:eastAsia="Arial" w:hAnsi="Arial" w:cs="Arial"/>
              </w:rPr>
              <w:t xml:space="preserve"> e implementando las </w:t>
            </w:r>
            <w:proofErr w:type="spellStart"/>
            <w:r w:rsidR="00876863">
              <w:rPr>
                <w:rFonts w:ascii="Arial" w:eastAsia="Arial" w:hAnsi="Arial" w:cs="Arial"/>
              </w:rPr>
              <w:t>auto-instrucciones</w:t>
            </w:r>
            <w:proofErr w:type="spellEnd"/>
            <w:r w:rsidR="00876863">
              <w:rPr>
                <w:rFonts w:ascii="Arial" w:eastAsia="Arial" w:hAnsi="Arial" w:cs="Arial"/>
              </w:rPr>
              <w:t xml:space="preserve"> para que pueda tener en cuenta estas estrategias de comunicación. </w:t>
            </w:r>
          </w:p>
          <w:p w14:paraId="7844E66A" w14:textId="77777777" w:rsidR="00876863" w:rsidRPr="00876863" w:rsidRDefault="00876863" w:rsidP="0087686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782B5C38" w14:textId="19FB0A7C" w:rsidR="00876863" w:rsidRDefault="00876863" w:rsidP="0087686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Actividades (50 minutos aproximadamente): </w:t>
            </w:r>
          </w:p>
          <w:p w14:paraId="04E07B2F" w14:textId="28650233" w:rsidR="00876863" w:rsidRDefault="00876863" w:rsidP="00876863">
            <w:pPr>
              <w:pStyle w:val="Prrafodelista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Revisión de diario (10 minutos aproximadamente): </w:t>
            </w:r>
            <w:r w:rsidR="00825462">
              <w:rPr>
                <w:rFonts w:ascii="Arial" w:eastAsia="Arial" w:hAnsi="Arial" w:cs="Arial"/>
              </w:rPr>
              <w:t xml:space="preserve">se estará revisando junto con la paciente lo que escribió en su diario, para que sea revisado con ella, para analizar sus </w:t>
            </w:r>
            <w:r w:rsidR="00825462">
              <w:rPr>
                <w:rFonts w:ascii="Arial" w:eastAsia="Arial" w:hAnsi="Arial" w:cs="Arial"/>
              </w:rPr>
              <w:lastRenderedPageBreak/>
              <w:t xml:space="preserve">pensamientos, sentimientos y conductas, y analizando si ha podido implementar el modelo ABCDE de Ellis. </w:t>
            </w:r>
          </w:p>
          <w:p w14:paraId="6B3D34C0" w14:textId="40B762CE" w:rsidR="000F4EA4" w:rsidRPr="00255C8D" w:rsidRDefault="004D5D81" w:rsidP="00B04809">
            <w:pPr>
              <w:pStyle w:val="Prrafodelista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Establecer qué es asertividad (</w:t>
            </w:r>
            <w:r w:rsidR="00B04809">
              <w:rPr>
                <w:rFonts w:ascii="Arial" w:eastAsia="Arial" w:hAnsi="Arial" w:cs="Arial"/>
                <w:b/>
                <w:bCs/>
              </w:rPr>
              <w:t>25</w:t>
            </w:r>
            <w:r>
              <w:rPr>
                <w:rFonts w:ascii="Arial" w:eastAsia="Arial" w:hAnsi="Arial" w:cs="Arial"/>
                <w:b/>
                <w:bCs/>
              </w:rPr>
              <w:t xml:space="preserve"> minutos aproximadamente): </w:t>
            </w:r>
            <w:r w:rsidR="007F46E5">
              <w:rPr>
                <w:rFonts w:ascii="Arial" w:eastAsia="Arial" w:hAnsi="Arial" w:cs="Arial"/>
              </w:rPr>
              <w:t xml:space="preserve">se le dará brevemente a la paciente una definición de qué es </w:t>
            </w:r>
            <w:proofErr w:type="gramStart"/>
            <w:r w:rsidR="007F46E5">
              <w:rPr>
                <w:rFonts w:ascii="Arial" w:eastAsia="Arial" w:hAnsi="Arial" w:cs="Arial"/>
              </w:rPr>
              <w:t>la asertividad</w:t>
            </w:r>
            <w:proofErr w:type="gramEnd"/>
            <w:r w:rsidR="007F46E5">
              <w:rPr>
                <w:rFonts w:ascii="Arial" w:eastAsia="Arial" w:hAnsi="Arial" w:cs="Arial"/>
              </w:rPr>
              <w:t xml:space="preserve"> </w:t>
            </w:r>
            <w:r w:rsidR="006000F0">
              <w:rPr>
                <w:rFonts w:ascii="Arial" w:eastAsia="Arial" w:hAnsi="Arial" w:cs="Arial"/>
              </w:rPr>
              <w:t>y cómo esta es útil en los contextos sociales</w:t>
            </w:r>
            <w:r w:rsidR="00B37FD9">
              <w:rPr>
                <w:rFonts w:ascii="Arial" w:eastAsia="Arial" w:hAnsi="Arial" w:cs="Arial"/>
              </w:rPr>
              <w:t>, recapitulando lo que se vio en la sesión anterior</w:t>
            </w:r>
            <w:r w:rsidR="006000F0">
              <w:rPr>
                <w:rFonts w:ascii="Arial" w:eastAsia="Arial" w:hAnsi="Arial" w:cs="Arial"/>
              </w:rPr>
              <w:t xml:space="preserve">. </w:t>
            </w:r>
            <w:r w:rsidR="000F4EA4">
              <w:rPr>
                <w:rFonts w:ascii="Arial" w:eastAsia="Arial" w:hAnsi="Arial" w:cs="Arial"/>
              </w:rPr>
              <w:t xml:space="preserve">Se hará, además, una diferenciación breve entre la pasividad, agresividad y asertividad. En este espacio, se le pedirá a la paciente en qué contextos cree que le puede servir </w:t>
            </w:r>
            <w:proofErr w:type="gramStart"/>
            <w:r w:rsidR="000F4EA4">
              <w:rPr>
                <w:rFonts w:ascii="Arial" w:eastAsia="Arial" w:hAnsi="Arial" w:cs="Arial"/>
              </w:rPr>
              <w:t>la asertividad</w:t>
            </w:r>
            <w:proofErr w:type="gramEnd"/>
            <w:r w:rsidR="00A416C8">
              <w:rPr>
                <w:rFonts w:ascii="Arial" w:eastAsia="Arial" w:hAnsi="Arial" w:cs="Arial"/>
              </w:rPr>
              <w:t>. Además, se le estarán dando formas específicas de cómo</w:t>
            </w:r>
            <w:r w:rsidR="0000316D">
              <w:rPr>
                <w:rFonts w:ascii="Arial" w:eastAsia="Arial" w:hAnsi="Arial" w:cs="Arial"/>
              </w:rPr>
              <w:t xml:space="preserve"> afrontar algunos de los </w:t>
            </w:r>
            <w:r w:rsidR="00B04809">
              <w:rPr>
                <w:rFonts w:ascii="Arial" w:eastAsia="Arial" w:hAnsi="Arial" w:cs="Arial"/>
              </w:rPr>
              <w:t xml:space="preserve">problemas a los que se puede afrontar. </w:t>
            </w:r>
            <w:r w:rsidR="009C1D73">
              <w:rPr>
                <w:rFonts w:ascii="Arial" w:eastAsia="Arial" w:hAnsi="Arial" w:cs="Arial"/>
              </w:rPr>
              <w:t xml:space="preserve">Luego, se estarán poniendo en </w:t>
            </w:r>
            <w:proofErr w:type="spellStart"/>
            <w:r w:rsidR="009C1D73">
              <w:rPr>
                <w:rFonts w:ascii="Arial" w:eastAsia="Arial" w:hAnsi="Arial" w:cs="Arial"/>
                <w:i/>
                <w:iCs/>
              </w:rPr>
              <w:t>flashcards</w:t>
            </w:r>
            <w:proofErr w:type="spellEnd"/>
            <w:r w:rsidR="00255C8D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255C8D">
              <w:rPr>
                <w:rFonts w:ascii="Arial" w:eastAsia="Arial" w:hAnsi="Arial" w:cs="Arial"/>
              </w:rPr>
              <w:t>auto-instrucciones</w:t>
            </w:r>
            <w:proofErr w:type="spellEnd"/>
            <w:r w:rsidR="00255C8D">
              <w:rPr>
                <w:rFonts w:ascii="Arial" w:eastAsia="Arial" w:hAnsi="Arial" w:cs="Arial"/>
              </w:rPr>
              <w:t xml:space="preserve"> a partir de lo que se estableció, para que pueda aplicarlas en el </w:t>
            </w:r>
            <w:proofErr w:type="spellStart"/>
            <w:r w:rsidR="00255C8D">
              <w:rPr>
                <w:rFonts w:ascii="Arial" w:eastAsia="Arial" w:hAnsi="Arial" w:cs="Arial"/>
                <w:i/>
                <w:iCs/>
              </w:rPr>
              <w:t>roleplay</w:t>
            </w:r>
            <w:proofErr w:type="spellEnd"/>
            <w:r w:rsidR="00255C8D">
              <w:rPr>
                <w:rFonts w:ascii="Arial" w:eastAsia="Arial" w:hAnsi="Arial" w:cs="Arial"/>
              </w:rPr>
              <w:t xml:space="preserve"> y en situaciones sociales. </w:t>
            </w:r>
          </w:p>
          <w:p w14:paraId="10144E8C" w14:textId="2EAEE72B" w:rsidR="000F4EA4" w:rsidRPr="00AE6E3B" w:rsidRDefault="009906B1" w:rsidP="00876863">
            <w:pPr>
              <w:pStyle w:val="Prrafodelista"/>
              <w:ind w:left="360"/>
              <w:jc w:val="both"/>
              <w:rPr>
                <w:rFonts w:ascii="Arial" w:eastAsia="Arial" w:hAnsi="Arial" w:cs="Arial"/>
              </w:rPr>
            </w:pPr>
            <w:proofErr w:type="spellStart"/>
            <w:r w:rsidRPr="009906B1">
              <w:rPr>
                <w:rFonts w:ascii="Arial" w:eastAsia="Arial" w:hAnsi="Arial" w:cs="Arial"/>
                <w:b/>
                <w:bCs/>
                <w:i/>
                <w:iCs/>
              </w:rPr>
              <w:t>Roleplay</w:t>
            </w:r>
            <w:proofErr w:type="spellEnd"/>
            <w:r w:rsidRPr="009906B1">
              <w:rPr>
                <w:rFonts w:ascii="Arial" w:eastAsia="Arial" w:hAnsi="Arial" w:cs="Arial"/>
                <w:b/>
                <w:bCs/>
              </w:rPr>
              <w:t xml:space="preserve"> y </w:t>
            </w:r>
            <w:proofErr w:type="spellStart"/>
            <w:r w:rsidRPr="009906B1">
              <w:rPr>
                <w:rFonts w:ascii="Arial" w:eastAsia="Arial" w:hAnsi="Arial" w:cs="Arial"/>
                <w:b/>
                <w:bCs/>
                <w:i/>
                <w:iCs/>
              </w:rPr>
              <w:t>feedback</w:t>
            </w:r>
            <w:proofErr w:type="spellEnd"/>
            <w:r w:rsidRPr="009906B1">
              <w:rPr>
                <w:rFonts w:ascii="Arial" w:eastAsia="Arial" w:hAnsi="Arial" w:cs="Arial"/>
                <w:b/>
                <w:bCs/>
              </w:rPr>
              <w:t xml:space="preserve"> de las ha</w:t>
            </w:r>
            <w:r>
              <w:rPr>
                <w:rFonts w:ascii="Arial" w:eastAsia="Arial" w:hAnsi="Arial" w:cs="Arial"/>
                <w:b/>
                <w:bCs/>
              </w:rPr>
              <w:t>bilidades sociales y estrategias asertivas (</w:t>
            </w:r>
            <w:r w:rsidR="00AE6E3B">
              <w:rPr>
                <w:rFonts w:ascii="Arial" w:eastAsia="Arial" w:hAnsi="Arial" w:cs="Arial"/>
                <w:b/>
                <w:bCs/>
              </w:rPr>
              <w:t>15 minutos aproximadamente):</w:t>
            </w:r>
            <w:r w:rsidR="00AE6E3B">
              <w:rPr>
                <w:rFonts w:ascii="Arial" w:eastAsia="Arial" w:hAnsi="Arial" w:cs="Arial"/>
              </w:rPr>
              <w:t xml:space="preserve"> aplicando las estrategias establecidas anteriormente</w:t>
            </w:r>
            <w:r w:rsidR="00BB1237">
              <w:rPr>
                <w:rFonts w:ascii="Arial" w:eastAsia="Arial" w:hAnsi="Arial" w:cs="Arial"/>
              </w:rPr>
              <w:t xml:space="preserve">, se harán ensayos conductuales con la paciente </w:t>
            </w:r>
            <w:r w:rsidR="004A755B">
              <w:rPr>
                <w:rFonts w:ascii="Arial" w:eastAsia="Arial" w:hAnsi="Arial" w:cs="Arial"/>
              </w:rPr>
              <w:t xml:space="preserve">y se le dará retroalimentación de lo que haga, para que aprenda qué conductas fueron adecuadas y cuáles no, para que las aplique en situaciones sociales. </w:t>
            </w:r>
          </w:p>
          <w:p w14:paraId="4C8E29A5" w14:textId="77777777" w:rsidR="00876863" w:rsidRPr="009906B1" w:rsidRDefault="00876863" w:rsidP="0087686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2056DFF9" w14:textId="396B948E" w:rsidR="00876863" w:rsidRPr="009906B1" w:rsidRDefault="00D035C2" w:rsidP="000B696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Conclusión (5 minutos aproximadamente): </w:t>
            </w:r>
            <w:r>
              <w:rPr>
                <w:rFonts w:ascii="Arial" w:eastAsia="Arial" w:hAnsi="Arial" w:cs="Arial"/>
              </w:rPr>
              <w:t xml:space="preserve">se terminará la sesión dándole a la paciente una recapitulación de lo que se realizó </w:t>
            </w:r>
            <w:r w:rsidR="007C0E9A">
              <w:rPr>
                <w:rFonts w:ascii="Arial" w:eastAsia="Arial" w:hAnsi="Arial" w:cs="Arial"/>
              </w:rPr>
              <w:t xml:space="preserve">en la sesión y se le dará un espacio en el que pueda expresar cómo se sintió con lo realizado. Después, se le estará recordando sobre los planes paralelos, </w:t>
            </w:r>
            <w:r w:rsidR="00E16F80">
              <w:rPr>
                <w:rFonts w:ascii="Arial" w:eastAsia="Arial" w:hAnsi="Arial" w:cs="Arial"/>
              </w:rPr>
              <w:t xml:space="preserve">es decir, </w:t>
            </w:r>
            <w:r w:rsidR="00322B6D">
              <w:rPr>
                <w:rFonts w:ascii="Arial" w:eastAsia="Arial" w:hAnsi="Arial" w:cs="Arial"/>
              </w:rPr>
              <w:t xml:space="preserve">el diario emocional, ejercicios de respiración profunda, </w:t>
            </w:r>
            <w:proofErr w:type="spellStart"/>
            <w:r w:rsidR="00322B6D">
              <w:rPr>
                <w:rFonts w:ascii="Arial" w:eastAsia="Arial" w:hAnsi="Arial" w:cs="Arial"/>
              </w:rPr>
              <w:t>auto-instrucciones</w:t>
            </w:r>
            <w:proofErr w:type="spellEnd"/>
            <w:r w:rsidR="0093136A">
              <w:rPr>
                <w:rFonts w:ascii="Arial" w:eastAsia="Arial" w:hAnsi="Arial" w:cs="Arial"/>
              </w:rPr>
              <w:t>, resolución de problemas, y repasar las habilidades aprendidas en la sesión. Se finalizará la sesión con una despedida por parte de la terapeuta a la paciente.</w:t>
            </w:r>
          </w:p>
        </w:tc>
        <w:tc>
          <w:tcPr>
            <w:tcW w:w="2207" w:type="dxa"/>
            <w:gridSpan w:val="2"/>
            <w:vAlign w:val="center"/>
          </w:tcPr>
          <w:p w14:paraId="03E8DFBB" w14:textId="77777777" w:rsidR="00C814CE" w:rsidRDefault="00255C8D" w:rsidP="00255C8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Diario emocional de la paciente</w:t>
            </w:r>
          </w:p>
          <w:p w14:paraId="397E890B" w14:textId="77777777" w:rsidR="00255C8D" w:rsidRDefault="00BF6FED" w:rsidP="00255C8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Lápices</w:t>
            </w:r>
          </w:p>
          <w:p w14:paraId="55C5EFB5" w14:textId="77777777" w:rsidR="00BF6FED" w:rsidRDefault="00BF6FED" w:rsidP="00255C8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Lapiceros</w:t>
            </w:r>
          </w:p>
          <w:p w14:paraId="7440C51D" w14:textId="15171D53" w:rsidR="00BF6FED" w:rsidRDefault="00BF6FED" w:rsidP="00255C8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  <w:p w14:paraId="1339FE77" w14:textId="691EC02E" w:rsidR="00BF6FED" w:rsidRDefault="00BF6FED" w:rsidP="00255C8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Cartulinas</w:t>
            </w:r>
          </w:p>
          <w:p w14:paraId="5879C242" w14:textId="77777777" w:rsidR="00BF6FED" w:rsidRDefault="00BF6FED" w:rsidP="00255C8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bond blancas</w:t>
            </w:r>
          </w:p>
          <w:p w14:paraId="3FDB2308" w14:textId="04F0BF64" w:rsidR="00BF6FED" w:rsidRPr="00255C8D" w:rsidRDefault="00BF6FED" w:rsidP="00255C8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i/>
                <w:iCs/>
                <w:color w:val="000000"/>
              </w:rPr>
              <w:t>Flashcards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de habilidades de comunicación asertiva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1DDC1846" w14:textId="560DDE8F" w:rsidR="00C814CE" w:rsidRDefault="00931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Continuar el diario emocional, registrando pensamientos, emociones y conductas, e implementando el modelo ABCDE de Ellis</w:t>
            </w:r>
            <w:r w:rsidR="00B37FD9">
              <w:rPr>
                <w:rFonts w:ascii="Arial" w:eastAsia="Arial" w:hAnsi="Arial" w:cs="Arial"/>
                <w:color w:val="000000" w:themeColor="text1"/>
              </w:rPr>
              <w:t>, incorporando los componentes D y E.</w:t>
            </w:r>
          </w:p>
          <w:p w14:paraId="40D6A029" w14:textId="77777777" w:rsidR="0093136A" w:rsidRDefault="00931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Aplicar los ejercicios de respiración aprendidos en la clínica.</w:t>
            </w:r>
          </w:p>
          <w:p w14:paraId="546939AC" w14:textId="77777777" w:rsidR="0093136A" w:rsidRDefault="001359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Implementar actividades que le gusten en su día, como escuchar música.</w:t>
            </w:r>
          </w:p>
          <w:p w14:paraId="3EE4A5F1" w14:textId="77777777" w:rsidR="0013595A" w:rsidRDefault="006621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Aplicar la resolución de problemas que se aprendió en la clínica. </w:t>
            </w:r>
          </w:p>
          <w:p w14:paraId="38F6F4D4" w14:textId="77777777" w:rsidR="00625D7E" w:rsidRDefault="00625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Implementar las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auto-instrucciones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 xml:space="preserve"> que se aprendieron en la clínica.</w:t>
            </w:r>
          </w:p>
          <w:p w14:paraId="4776E655" w14:textId="5867967D" w:rsidR="00625D7E" w:rsidRPr="0093136A" w:rsidRDefault="00625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Repasar las habilidades sociales que se aprendieron en la clínica, en esta sesión y en anteriores. </w:t>
            </w:r>
          </w:p>
        </w:tc>
        <w:tc>
          <w:tcPr>
            <w:tcW w:w="2207" w:type="dxa"/>
            <w:gridSpan w:val="2"/>
            <w:vAlign w:val="center"/>
          </w:tcPr>
          <w:p w14:paraId="153277F0" w14:textId="77777777" w:rsidR="00393E83" w:rsidRDefault="00393E83" w:rsidP="00393E8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 o libreta</w:t>
            </w:r>
          </w:p>
          <w:p w14:paraId="4C2FF94B" w14:textId="77777777" w:rsidR="00393E83" w:rsidRPr="00BD69FC" w:rsidRDefault="00393E83" w:rsidP="00393E8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Lápiz, lapicero</w:t>
            </w:r>
          </w:p>
          <w:p w14:paraId="376F1F40" w14:textId="677B9A8B" w:rsidR="00C814CE" w:rsidRPr="00B4464B" w:rsidRDefault="00393E83" w:rsidP="00393E8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i/>
                <w:iCs/>
                <w:color w:val="000000"/>
              </w:rPr>
              <w:t>Flashcards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auto-instrucciones</w:t>
            </w:r>
            <w:proofErr w:type="spellEnd"/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7F978BB3" w14:textId="77777777" w:rsidR="00C814CE" w:rsidRDefault="0039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Examen del estado mental: </w:t>
            </w:r>
            <w:r w:rsidR="00B37FD9">
              <w:rPr>
                <w:rFonts w:ascii="Arial" w:eastAsia="Arial" w:hAnsi="Arial" w:cs="Arial"/>
                <w:color w:val="000000" w:themeColor="text1"/>
              </w:rPr>
              <w:t>se estarán evaluando expresiones verbales y no verbales de la paciente, su cognición y estado de ánimo, para poder identificar si existe alguna problemática.</w:t>
            </w:r>
          </w:p>
          <w:p w14:paraId="4222FBCC" w14:textId="77777777" w:rsidR="00B37FD9" w:rsidRDefault="00B37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Diario emocional: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por medio de este, se estará evaluando si la paciente está presentando pensamientos, emociones y conductas adecuadas y si deben ser cambiadas. Además, se estará evaluando si es capaz de debatir los pensamientos y cambiarlos por otros más racionales. </w:t>
            </w:r>
          </w:p>
          <w:p w14:paraId="68F9E70D" w14:textId="06C11FD4" w:rsidR="00B37FD9" w:rsidRPr="00B37FD9" w:rsidRDefault="00B37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Habilidades sociales y asertividad: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se estará evaluando</w:t>
            </w:r>
            <w:r w:rsidR="000D63A0">
              <w:rPr>
                <w:rFonts w:ascii="Arial" w:eastAsia="Arial" w:hAnsi="Arial" w:cs="Arial"/>
                <w:color w:val="000000" w:themeColor="text1"/>
              </w:rPr>
              <w:t xml:space="preserve"> por medio del </w:t>
            </w:r>
            <w:r w:rsidR="000D63A0">
              <w:rPr>
                <w:rFonts w:ascii="Arial" w:eastAsia="Arial" w:hAnsi="Arial" w:cs="Arial"/>
                <w:i/>
                <w:iCs/>
                <w:color w:val="000000" w:themeColor="text1"/>
              </w:rPr>
              <w:t>roleplay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si la paciente comprende los conceptos </w:t>
            </w:r>
            <w:r w:rsidR="003D2580">
              <w:rPr>
                <w:rFonts w:ascii="Arial" w:eastAsia="Arial" w:hAnsi="Arial" w:cs="Arial"/>
                <w:color w:val="000000" w:themeColor="text1"/>
              </w:rPr>
              <w:t xml:space="preserve">de asertividad </w:t>
            </w:r>
            <w:r w:rsidR="000D63A0">
              <w:rPr>
                <w:rFonts w:ascii="Arial" w:eastAsia="Arial" w:hAnsi="Arial" w:cs="Arial"/>
                <w:color w:val="000000" w:themeColor="text1"/>
              </w:rPr>
              <w:t>y cómo aplicarlos.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8F96" w14:textId="77777777" w:rsidR="00BF3AC0" w:rsidRDefault="00BF3AC0">
      <w:pPr>
        <w:spacing w:after="0" w:line="240" w:lineRule="auto"/>
      </w:pPr>
      <w:r>
        <w:separator/>
      </w:r>
    </w:p>
  </w:endnote>
  <w:endnote w:type="continuationSeparator" w:id="0">
    <w:p w14:paraId="24096403" w14:textId="77777777" w:rsidR="00BF3AC0" w:rsidRDefault="00BF3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99FF0" w14:textId="77777777" w:rsidR="00BF3AC0" w:rsidRDefault="00BF3AC0">
      <w:pPr>
        <w:spacing w:after="0" w:line="240" w:lineRule="auto"/>
      </w:pPr>
      <w:r>
        <w:separator/>
      </w:r>
    </w:p>
  </w:footnote>
  <w:footnote w:type="continuationSeparator" w:id="0">
    <w:p w14:paraId="5DB77BD2" w14:textId="77777777" w:rsidR="00BF3AC0" w:rsidRDefault="00BF3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96291"/>
    <w:multiLevelType w:val="hybridMultilevel"/>
    <w:tmpl w:val="25B643F2"/>
    <w:lvl w:ilvl="0" w:tplc="5CEA149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BE0DF6"/>
    <w:multiLevelType w:val="hybridMultilevel"/>
    <w:tmpl w:val="6CB0315E"/>
    <w:lvl w:ilvl="0" w:tplc="020CF214">
      <w:start w:val="9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766CF0"/>
    <w:multiLevelType w:val="hybridMultilevel"/>
    <w:tmpl w:val="E7AEB52E"/>
    <w:lvl w:ilvl="0" w:tplc="100A000F">
      <w:start w:val="1"/>
      <w:numFmt w:val="decimal"/>
      <w:lvlText w:val="%1."/>
      <w:lvlJc w:val="left"/>
      <w:pPr>
        <w:ind w:left="360" w:hanging="360"/>
      </w:p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316D"/>
    <w:rsid w:val="000A161F"/>
    <w:rsid w:val="000B6967"/>
    <w:rsid w:val="000D63A0"/>
    <w:rsid w:val="000F4EA4"/>
    <w:rsid w:val="0013595A"/>
    <w:rsid w:val="00192375"/>
    <w:rsid w:val="001B143E"/>
    <w:rsid w:val="00250211"/>
    <w:rsid w:val="00255C8D"/>
    <w:rsid w:val="00322B6D"/>
    <w:rsid w:val="00393E83"/>
    <w:rsid w:val="003D2580"/>
    <w:rsid w:val="004A5D3C"/>
    <w:rsid w:val="004A755B"/>
    <w:rsid w:val="004D5D81"/>
    <w:rsid w:val="00543E67"/>
    <w:rsid w:val="005E6894"/>
    <w:rsid w:val="006000F0"/>
    <w:rsid w:val="00625D7E"/>
    <w:rsid w:val="00652681"/>
    <w:rsid w:val="006621DE"/>
    <w:rsid w:val="007066C6"/>
    <w:rsid w:val="00751BAB"/>
    <w:rsid w:val="007C0E9A"/>
    <w:rsid w:val="007D63D6"/>
    <w:rsid w:val="007F46E5"/>
    <w:rsid w:val="00825462"/>
    <w:rsid w:val="00834BB2"/>
    <w:rsid w:val="00876863"/>
    <w:rsid w:val="008E2388"/>
    <w:rsid w:val="0093136A"/>
    <w:rsid w:val="00964E8E"/>
    <w:rsid w:val="009906B1"/>
    <w:rsid w:val="009C1D73"/>
    <w:rsid w:val="00A416C8"/>
    <w:rsid w:val="00AE6E3B"/>
    <w:rsid w:val="00B04809"/>
    <w:rsid w:val="00B37FD9"/>
    <w:rsid w:val="00B4464B"/>
    <w:rsid w:val="00BB1237"/>
    <w:rsid w:val="00BF3AC0"/>
    <w:rsid w:val="00BF6FED"/>
    <w:rsid w:val="00C23547"/>
    <w:rsid w:val="00C23CCA"/>
    <w:rsid w:val="00C31389"/>
    <w:rsid w:val="00C80AAB"/>
    <w:rsid w:val="00C814CE"/>
    <w:rsid w:val="00D035C2"/>
    <w:rsid w:val="00D93720"/>
    <w:rsid w:val="00E162CD"/>
    <w:rsid w:val="00E16F80"/>
    <w:rsid w:val="00F23508"/>
    <w:rsid w:val="00FB7E01"/>
    <w:rsid w:val="00FD0883"/>
    <w:rsid w:val="00FD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B6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789</Words>
  <Characters>4345</Characters>
  <Application>Microsoft Office Word</Application>
  <DocSecurity>0</DocSecurity>
  <Lines>36</Lines>
  <Paragraphs>10</Paragraphs>
  <ScaleCrop>false</ScaleCrop>
  <Company>Toshiba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52</cp:revision>
  <dcterms:created xsi:type="dcterms:W3CDTF">2022-01-14T15:54:00Z</dcterms:created>
  <dcterms:modified xsi:type="dcterms:W3CDTF">2022-04-04T17:30:00Z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41764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