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111354">
        <w:rPr>
          <w:rStyle w:val="nfasis"/>
          <w:b/>
          <w:i w:val="0"/>
        </w:rPr>
        <w:t>3</w:t>
      </w:r>
    </w:p>
    <w:tbl>
      <w:tblPr>
        <w:tblStyle w:val="Tablaconcuadrcula"/>
        <w:tblpPr w:leftFromText="141" w:rightFromText="141" w:vertAnchor="text" w:tblpX="594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85"/>
      </w:tblGrid>
      <w:tr w:rsidR="0071710E" w:rsidRPr="0071710E" w:rsidTr="00B2545E">
        <w:tc>
          <w:tcPr>
            <w:tcW w:w="2885" w:type="dxa"/>
          </w:tcPr>
          <w:p w:rsidR="0071710E" w:rsidRPr="0071710E" w:rsidRDefault="0071710E" w:rsidP="00B2545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B2545E">
              <w:rPr>
                <w:rStyle w:val="nfasis"/>
                <w:b/>
                <w:i w:val="0"/>
                <w:sz w:val="18"/>
              </w:rPr>
              <w:t xml:space="preserve"> Octavo Semestre</w:t>
            </w:r>
          </w:p>
        </w:tc>
      </w:tr>
      <w:tr w:rsidR="0071710E" w:rsidRPr="0071710E" w:rsidTr="00B2545E">
        <w:tc>
          <w:tcPr>
            <w:tcW w:w="2885" w:type="dxa"/>
            <w:shd w:val="clear" w:color="auto" w:fill="C00000"/>
          </w:tcPr>
          <w:p w:rsidR="0071710E" w:rsidRPr="0071710E" w:rsidRDefault="0071710E" w:rsidP="00B2545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B2545E">
        <w:tc>
          <w:tcPr>
            <w:tcW w:w="2885" w:type="dxa"/>
          </w:tcPr>
          <w:p w:rsidR="0071710E" w:rsidRPr="0071710E" w:rsidRDefault="001E47E2" w:rsidP="00B2545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B2545E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111354">
        <w:rPr>
          <w:rStyle w:val="nfasis"/>
          <w:i w:val="0"/>
        </w:rPr>
        <w:t>3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B2545E">
        <w:t>J.R.D.S</w:t>
      </w:r>
      <w:proofErr w:type="spellEnd"/>
      <w:r w:rsidR="00B2545E">
        <w:t>.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111354">
        <w:rPr>
          <w:rStyle w:val="nfasis"/>
          <w:i w:val="0"/>
        </w:rPr>
        <w:t>13 de agosto de 2021, 15:00-16:00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:rsidR="005521B9" w:rsidRDefault="00111354" w:rsidP="005521B9">
            <w:pPr>
              <w:pStyle w:val="FENC"/>
              <w:rPr>
                <w:rStyle w:val="nfasis"/>
                <w:i w:val="0"/>
              </w:rPr>
            </w:pPr>
            <w:r w:rsidRPr="00111354">
              <w:rPr>
                <w:rStyle w:val="nfasis"/>
                <w:i w:val="0"/>
              </w:rPr>
              <w:t>Evaluar por medio de pruebas proyectivas y fortalecimiento de rapport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111354" w:rsidRPr="00111354" w:rsidRDefault="00111354" w:rsidP="00111354">
            <w:pPr>
              <w:pStyle w:val="FENC"/>
              <w:rPr>
                <w:rStyle w:val="nfasis"/>
                <w:i w:val="0"/>
              </w:rPr>
            </w:pPr>
            <w:r w:rsidRPr="00111354">
              <w:rPr>
                <w:rStyle w:val="nfasis"/>
                <w:i w:val="0"/>
              </w:rPr>
              <w:t>Las pruebas proyectivas permitirán indagar más en los rasgos de la personalidad, deseos, miedos, conflictos internos y externos, relación con su ambiente, autoestima, lazos afectivos, ansiedad, entre otros. Asimismo, cogniciones inconscientes que no pueden ser reveladas fácilmente.</w:t>
            </w:r>
          </w:p>
          <w:p w:rsidR="005521B9" w:rsidRDefault="00111354" w:rsidP="00111354">
            <w:pPr>
              <w:pStyle w:val="FENC"/>
              <w:rPr>
                <w:rStyle w:val="nfasis"/>
                <w:i w:val="0"/>
              </w:rPr>
            </w:pPr>
            <w:r w:rsidRPr="00111354">
              <w:rPr>
                <w:rStyle w:val="nfasis"/>
                <w:i w:val="0"/>
              </w:rPr>
              <w:t>El concepto de Rapport, es utilizado para referirse a la técnica de crear una conexión de empatía con otra persona, con el fin, de que el paciente logre comunicarse con menos resistencia.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>Lápiz</w:t>
            </w:r>
          </w:p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 xml:space="preserve">Borrador </w:t>
            </w:r>
          </w:p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>Lapicero</w:t>
            </w:r>
          </w:p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>Protocolo de prueba proyectiva de persona bajo la lluvia</w:t>
            </w:r>
          </w:p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>Protocolo de prueba proyectiva de familia</w:t>
            </w:r>
          </w:p>
          <w:p w:rsidR="00111354" w:rsidRPr="00111354" w:rsidRDefault="00111354" w:rsidP="00111354">
            <w:pPr>
              <w:pStyle w:val="EstiloPS"/>
              <w:jc w:val="both"/>
              <w:rPr>
                <w:color w:val="000000" w:themeColor="text1"/>
              </w:rPr>
            </w:pPr>
            <w:r w:rsidRPr="00111354">
              <w:rPr>
                <w:color w:val="000000" w:themeColor="text1"/>
              </w:rPr>
              <w:t>Protocolo de registro del test proyectivo H-T-P</w:t>
            </w:r>
          </w:p>
          <w:p w:rsidR="005521B9" w:rsidRPr="00AD5277" w:rsidRDefault="00111354" w:rsidP="00111354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 w:rsidRPr="00111354">
              <w:rPr>
                <w:color w:val="000000" w:themeColor="text1"/>
              </w:rPr>
              <w:t>Hoja de respuestas de test de frases incompletas para adolescentes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5521B9" w:rsidRDefault="00111354" w:rsidP="003A7460">
            <w:pPr>
              <w:pStyle w:val="FENC"/>
              <w:rPr>
                <w:rStyle w:val="nfasis"/>
                <w:i w:val="0"/>
              </w:rPr>
            </w:pPr>
            <w:r w:rsidRPr="00111354">
              <w:rPr>
                <w:rStyle w:val="nfasis"/>
                <w:i w:val="0"/>
              </w:rPr>
              <w:t>Los resultados de los test se encuentran estandarizados en escalas.  Arrojan resultados cuantificables, mediante gráficos estadísticos ubicando los resultados y comparándolos con la norma.</w:t>
            </w:r>
            <w:r>
              <w:rPr>
                <w:rStyle w:val="nfasis"/>
                <w:i w:val="0"/>
              </w:rPr>
              <w:t xml:space="preserve"> 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8E0A3D" w:rsidRPr="008E0A3D">
        <w:rPr>
          <w:rStyle w:val="nfasis"/>
          <w:i w:val="0"/>
          <w:u w:val="single"/>
        </w:rPr>
        <w:t xml:space="preserve">Si, se terminó </w:t>
      </w:r>
      <w:r w:rsidR="00111354">
        <w:rPr>
          <w:rStyle w:val="nfasis"/>
          <w:i w:val="0"/>
          <w:u w:val="single"/>
        </w:rPr>
        <w:t>de evaluar al paciente de forma virtual.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 w:rsidR="002E1114">
        <w:rPr>
          <w:rStyle w:val="nfasis"/>
          <w:i w:val="0"/>
          <w:u w:val="single"/>
        </w:rPr>
        <w:t xml:space="preserve">Se logró </w:t>
      </w:r>
      <w:r w:rsidR="00985C14">
        <w:rPr>
          <w:rStyle w:val="nfasis"/>
          <w:i w:val="0"/>
          <w:u w:val="single"/>
        </w:rPr>
        <w:t>indagar</w:t>
      </w:r>
      <w:r w:rsidR="003A7460">
        <w:rPr>
          <w:rStyle w:val="nfasis"/>
          <w:i w:val="0"/>
          <w:u w:val="single"/>
        </w:rPr>
        <w:t xml:space="preserve"> más </w:t>
      </w:r>
      <w:r w:rsidR="00111354">
        <w:rPr>
          <w:rStyle w:val="nfasis"/>
          <w:i w:val="0"/>
          <w:u w:val="single"/>
        </w:rPr>
        <w:t>sobre la situación con su familia y finalizar las pruebas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2157EA" w:rsidRDefault="00AD5277" w:rsidP="008E0A3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comienzo de la sesión, indicó que</w:t>
      </w:r>
      <w:r w:rsidR="00111354">
        <w:rPr>
          <w:rStyle w:val="nfasis"/>
          <w:i w:val="0"/>
          <w:u w:val="single"/>
        </w:rPr>
        <w:t xml:space="preserve"> se sentía “calmado y mejor” luego del suceso con sus padres. Indicó que sus </w:t>
      </w:r>
      <w:r w:rsidR="00626F7D">
        <w:rPr>
          <w:rStyle w:val="nfasis"/>
          <w:i w:val="0"/>
          <w:u w:val="single"/>
        </w:rPr>
        <w:t xml:space="preserve">padres tienden a preguntarle su opinión sobre las discusiones e infidelidad que escuchó el viernes pasado. Mencionando que prefiere no decir nada y quedarse a escuchar la discusión. </w:t>
      </w:r>
    </w:p>
    <w:p w:rsidR="00626F7D" w:rsidRDefault="00626F7D" w:rsidP="008E0A3D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realizar la evaluación, el paciente tendía a apagar la cámara cuando dibujaba, así como, se le dificultaba expresarse en temas relacionados con su padre o con la masculinidad. Asimismo, la figura idealizada se denotó como la madre, ya que tendía a evocar aspectos fácilmente a comparación con el padre, así como, la figura femenina.</w:t>
      </w:r>
      <w:bookmarkStart w:id="0" w:name="_GoBack"/>
      <w:bookmarkEnd w:id="0"/>
    </w:p>
    <w:p w:rsidR="005521B9" w:rsidRPr="005521B9" w:rsidRDefault="005521B9" w:rsidP="008E0A3D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111354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Evaluar al paciente de forma virtual, haciendo énfasis en que se envíen las pruebas proyectivas.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A47435" w:rsidRDefault="008E0A3D" w:rsidP="005521B9">
      <w:pPr>
        <w:pStyle w:val="FENC"/>
        <w:rPr>
          <w:rStyle w:val="nfasis"/>
          <w:i w:val="0"/>
          <w:u w:val="single"/>
        </w:rPr>
      </w:pPr>
      <w:r w:rsidRPr="008E0A3D">
        <w:rPr>
          <w:rStyle w:val="nfasis"/>
          <w:i w:val="0"/>
          <w:u w:val="single"/>
        </w:rPr>
        <w:t xml:space="preserve">Se mantuvo </w:t>
      </w:r>
      <w:r w:rsidR="00111354">
        <w:rPr>
          <w:rStyle w:val="nfasis"/>
          <w:i w:val="0"/>
          <w:u w:val="single"/>
        </w:rPr>
        <w:t>calmado, sin embargo, se le dificulta expresarse los aspectos relacionados con la masculinidad y con su padre. Asimismo, tiende a pensar antes de conversar y al dibujar prefería apagar la cámara.</w:t>
      </w:r>
      <w:r>
        <w:rPr>
          <w:rStyle w:val="nfasis"/>
          <w:i w:val="0"/>
          <w:u w:val="single"/>
        </w:rPr>
        <w:t xml:space="preserve"> </w:t>
      </w:r>
    </w:p>
    <w:p w:rsidR="005521B9" w:rsidRDefault="005521B9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4B4" w:rsidRDefault="00FA44B4" w:rsidP="0071710E">
      <w:pPr>
        <w:spacing w:after="0" w:line="240" w:lineRule="auto"/>
      </w:pPr>
      <w:r>
        <w:separator/>
      </w:r>
    </w:p>
  </w:endnote>
  <w:endnote w:type="continuationSeparator" w:id="0">
    <w:p w:rsidR="00FA44B4" w:rsidRDefault="00FA44B4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4B4" w:rsidRDefault="00FA44B4" w:rsidP="0071710E">
      <w:pPr>
        <w:spacing w:after="0" w:line="240" w:lineRule="auto"/>
      </w:pPr>
      <w:r>
        <w:separator/>
      </w:r>
    </w:p>
  </w:footnote>
  <w:footnote w:type="continuationSeparator" w:id="0">
    <w:p w:rsidR="00FA44B4" w:rsidRDefault="00FA44B4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33B01"/>
    <w:rsid w:val="000E2B0F"/>
    <w:rsid w:val="00111354"/>
    <w:rsid w:val="00133B70"/>
    <w:rsid w:val="0014681F"/>
    <w:rsid w:val="00164A10"/>
    <w:rsid w:val="00172B60"/>
    <w:rsid w:val="00183C18"/>
    <w:rsid w:val="001B3B6E"/>
    <w:rsid w:val="001E47E2"/>
    <w:rsid w:val="002157EA"/>
    <w:rsid w:val="00250259"/>
    <w:rsid w:val="00290EB1"/>
    <w:rsid w:val="002E1114"/>
    <w:rsid w:val="003A7460"/>
    <w:rsid w:val="003E43C4"/>
    <w:rsid w:val="004973DA"/>
    <w:rsid w:val="004A7838"/>
    <w:rsid w:val="004E2D59"/>
    <w:rsid w:val="005521B9"/>
    <w:rsid w:val="005E26F2"/>
    <w:rsid w:val="0060457E"/>
    <w:rsid w:val="00626F7D"/>
    <w:rsid w:val="00656CC7"/>
    <w:rsid w:val="0071710E"/>
    <w:rsid w:val="00745E79"/>
    <w:rsid w:val="00823145"/>
    <w:rsid w:val="008E0A3D"/>
    <w:rsid w:val="00985C14"/>
    <w:rsid w:val="009A095A"/>
    <w:rsid w:val="00A47435"/>
    <w:rsid w:val="00AB5358"/>
    <w:rsid w:val="00AC7628"/>
    <w:rsid w:val="00AD5277"/>
    <w:rsid w:val="00AF7978"/>
    <w:rsid w:val="00B2545E"/>
    <w:rsid w:val="00B85427"/>
    <w:rsid w:val="00BE1CF9"/>
    <w:rsid w:val="00BE29F9"/>
    <w:rsid w:val="00C838E9"/>
    <w:rsid w:val="00D80D3B"/>
    <w:rsid w:val="00DB6ABC"/>
    <w:rsid w:val="00E94F58"/>
    <w:rsid w:val="00F0237D"/>
    <w:rsid w:val="00F56DF8"/>
    <w:rsid w:val="00FA44B4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C2765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15</cp:revision>
  <dcterms:created xsi:type="dcterms:W3CDTF">2018-01-20T15:28:00Z</dcterms:created>
  <dcterms:modified xsi:type="dcterms:W3CDTF">2021-08-13T22:36:00Z</dcterms:modified>
</cp:coreProperties>
</file>