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455F04" w:rsidRDefault="0055681F">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 #12</w:t>
      </w:r>
    </w:p>
    <w:tbl>
      <w:tblPr>
        <w:tblStyle w:val="af3"/>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455F04" w14:paraId="574B9AE2" w14:textId="77777777">
        <w:tc>
          <w:tcPr>
            <w:tcW w:w="2596" w:type="dxa"/>
          </w:tcPr>
          <w:p w14:paraId="00000002" w14:textId="77777777" w:rsidR="00455F04" w:rsidRDefault="0055681F">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 5to</w:t>
            </w:r>
          </w:p>
        </w:tc>
      </w:tr>
      <w:tr w:rsidR="00455F04" w14:paraId="0A81AB38" w14:textId="77777777">
        <w:tc>
          <w:tcPr>
            <w:tcW w:w="2596" w:type="dxa"/>
            <w:shd w:val="clear" w:color="auto" w:fill="C00000"/>
          </w:tcPr>
          <w:p w14:paraId="00000003" w14:textId="77777777" w:rsidR="00455F04" w:rsidRDefault="0055681F">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455F04" w14:paraId="2B923207" w14:textId="77777777">
        <w:tc>
          <w:tcPr>
            <w:tcW w:w="2596" w:type="dxa"/>
          </w:tcPr>
          <w:p w14:paraId="00000004" w14:textId="77777777" w:rsidR="00455F04" w:rsidRDefault="0055681F">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Lucía Jiménez García</w:t>
            </w:r>
          </w:p>
        </w:tc>
      </w:tr>
    </w:tbl>
    <w:p w14:paraId="00000005" w14:textId="77777777" w:rsidR="00455F04" w:rsidRDefault="0055681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Gabriela Abigail Quiroa Carrillo</w:t>
      </w:r>
    </w:p>
    <w:p w14:paraId="00000006" w14:textId="77777777" w:rsidR="00455F04" w:rsidRDefault="0055681F">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Tercer año</w:t>
      </w:r>
    </w:p>
    <w:p w14:paraId="00000007" w14:textId="77777777" w:rsidR="00455F04" w:rsidRDefault="0055681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#12</w:t>
      </w:r>
    </w:p>
    <w:p w14:paraId="00000008" w14:textId="77777777" w:rsidR="00455F04" w:rsidRDefault="0055681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Nombre del paciente: </w:t>
      </w:r>
      <w:r>
        <w:rPr>
          <w:rFonts w:ascii="Arial" w:eastAsia="Arial" w:hAnsi="Arial" w:cs="Arial"/>
          <w:color w:val="000000"/>
        </w:rPr>
        <w:t xml:space="preserve">F. E. S </w:t>
      </w:r>
    </w:p>
    <w:p w14:paraId="00000009" w14:textId="77777777" w:rsidR="00455F04" w:rsidRDefault="0055681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rPr>
        <w:t xml:space="preserve"> 26 abril </w:t>
      </w:r>
      <w:r>
        <w:rPr>
          <w:rFonts w:ascii="Arial" w:eastAsia="Arial" w:hAnsi="Arial" w:cs="Arial"/>
          <w:color w:val="000000"/>
        </w:rPr>
        <w:t xml:space="preserve">2022 / 16:00 a 17:00 hora </w:t>
      </w:r>
    </w:p>
    <w:p w14:paraId="0000000A" w14:textId="77777777" w:rsidR="00455F04" w:rsidRDefault="0055681F">
      <w:pPr>
        <w:numPr>
          <w:ilvl w:val="0"/>
          <w:numId w:val="3"/>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f4"/>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455F04" w14:paraId="2295F03D" w14:textId="77777777">
        <w:tc>
          <w:tcPr>
            <w:tcW w:w="2263" w:type="dxa"/>
            <w:shd w:val="clear" w:color="auto" w:fill="C00000"/>
          </w:tcPr>
          <w:p w14:paraId="0000000B" w14:textId="77777777" w:rsidR="00455F04" w:rsidRDefault="0055681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0000000C" w14:textId="77777777" w:rsidR="00455F04" w:rsidRDefault="0055681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Fortalecer el autoconcepto y la autoestima del paciente, con el </w:t>
            </w:r>
            <w:r>
              <w:rPr>
                <w:rFonts w:ascii="Arial" w:eastAsia="Arial" w:hAnsi="Arial" w:cs="Arial"/>
              </w:rPr>
              <w:t>objetivo de que</w:t>
            </w:r>
            <w:r>
              <w:rPr>
                <w:rFonts w:ascii="Arial" w:eastAsia="Arial" w:hAnsi="Arial" w:cs="Arial"/>
                <w:color w:val="000000"/>
              </w:rPr>
              <w:t xml:space="preserve"> conozca su potencialidad.</w:t>
            </w:r>
          </w:p>
        </w:tc>
      </w:tr>
      <w:tr w:rsidR="00455F04" w14:paraId="6D2E28C0" w14:textId="77777777">
        <w:tc>
          <w:tcPr>
            <w:tcW w:w="2263" w:type="dxa"/>
            <w:shd w:val="clear" w:color="auto" w:fill="C00000"/>
          </w:tcPr>
          <w:p w14:paraId="0000000D" w14:textId="77777777" w:rsidR="00455F04" w:rsidRDefault="0055681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0000000E" w14:textId="77777777" w:rsidR="00455F04" w:rsidRDefault="0055681F">
            <w:pPr>
              <w:numPr>
                <w:ilvl w:val="0"/>
                <w:numId w:val="1"/>
              </w:numPr>
              <w:pBdr>
                <w:top w:val="nil"/>
                <w:left w:val="nil"/>
                <w:bottom w:val="nil"/>
                <w:right w:val="nil"/>
                <w:between w:val="nil"/>
              </w:pBdr>
              <w:spacing w:line="360" w:lineRule="auto"/>
              <w:jc w:val="both"/>
              <w:rPr>
                <w:rFonts w:ascii="Arial" w:eastAsia="Arial" w:hAnsi="Arial" w:cs="Arial"/>
                <w:color w:val="000000"/>
              </w:rPr>
            </w:pPr>
            <w:r>
              <w:rPr>
                <w:rFonts w:ascii="Arial" w:eastAsia="Arial" w:hAnsi="Arial" w:cs="Arial"/>
                <w:color w:val="000000"/>
              </w:rPr>
              <w:t>Autoconcepto: fomentar el sentido de la propia identidad y fortalecer la propia autoimagen</w:t>
            </w:r>
          </w:p>
          <w:p w14:paraId="0000000F" w14:textId="77777777" w:rsidR="00455F04" w:rsidRDefault="0055681F">
            <w:pPr>
              <w:numPr>
                <w:ilvl w:val="0"/>
                <w:numId w:val="1"/>
              </w:numPr>
              <w:pBdr>
                <w:top w:val="nil"/>
                <w:left w:val="nil"/>
                <w:bottom w:val="nil"/>
                <w:right w:val="nil"/>
                <w:between w:val="nil"/>
              </w:pBdr>
              <w:spacing w:after="160" w:line="360" w:lineRule="auto"/>
              <w:jc w:val="both"/>
              <w:rPr>
                <w:rFonts w:ascii="Arial" w:eastAsia="Arial" w:hAnsi="Arial" w:cs="Arial"/>
                <w:color w:val="000000"/>
              </w:rPr>
            </w:pPr>
            <w:r>
              <w:rPr>
                <w:rFonts w:ascii="Arial" w:eastAsia="Arial" w:hAnsi="Arial" w:cs="Arial"/>
                <w:color w:val="000000"/>
              </w:rPr>
              <w:t>Autoestima: fomentar el dar una perspectiva más positiva y afectiva</w:t>
            </w:r>
          </w:p>
        </w:tc>
      </w:tr>
      <w:tr w:rsidR="00455F04" w14:paraId="1EDE50BA" w14:textId="77777777">
        <w:tc>
          <w:tcPr>
            <w:tcW w:w="2263" w:type="dxa"/>
            <w:shd w:val="clear" w:color="auto" w:fill="C00000"/>
          </w:tcPr>
          <w:p w14:paraId="00000010" w14:textId="77777777" w:rsidR="00455F04" w:rsidRDefault="0055681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0000011" w14:textId="77777777" w:rsidR="00455F04" w:rsidRDefault="0055681F">
            <w:pPr>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Autoconcepto</w:t>
            </w:r>
          </w:p>
          <w:p w14:paraId="00000012" w14:textId="77777777" w:rsidR="00455F04" w:rsidRDefault="0055681F">
            <w:pPr>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Autoestima</w:t>
            </w:r>
          </w:p>
          <w:p w14:paraId="00000013" w14:textId="77777777" w:rsidR="00455F04" w:rsidRDefault="0055681F">
            <w:pPr>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Diálogo Socrático</w:t>
            </w:r>
          </w:p>
          <w:p w14:paraId="00000014" w14:textId="77777777" w:rsidR="00455F04" w:rsidRDefault="0055681F">
            <w:pPr>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Examen Mental </w:t>
            </w:r>
          </w:p>
        </w:tc>
      </w:tr>
    </w:tbl>
    <w:p w14:paraId="00000015" w14:textId="77777777" w:rsidR="00455F04" w:rsidRDefault="00455F04">
      <w:pPr>
        <w:pBdr>
          <w:top w:val="nil"/>
          <w:left w:val="nil"/>
          <w:bottom w:val="nil"/>
          <w:right w:val="nil"/>
          <w:between w:val="nil"/>
        </w:pBdr>
        <w:spacing w:before="120" w:after="120" w:line="360" w:lineRule="auto"/>
        <w:jc w:val="both"/>
        <w:rPr>
          <w:rFonts w:ascii="Arial" w:eastAsia="Arial" w:hAnsi="Arial" w:cs="Arial"/>
          <w:color w:val="000000"/>
        </w:rPr>
      </w:pPr>
    </w:p>
    <w:p w14:paraId="00000016" w14:textId="77777777" w:rsidR="00455F04" w:rsidRDefault="0055681F">
      <w:pPr>
        <w:numPr>
          <w:ilvl w:val="0"/>
          <w:numId w:val="3"/>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00000017" w14:textId="77777777" w:rsidR="00455F04" w:rsidRDefault="0055681F">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ab/>
        <w:t>x</w:t>
      </w:r>
      <w:r>
        <w:rPr>
          <w:rFonts w:ascii="Arial" w:eastAsia="Arial" w:hAnsi="Arial" w:cs="Arial"/>
          <w:color w:val="000000"/>
          <w:u w:val="single"/>
        </w:rPr>
        <w:tab/>
      </w:r>
    </w:p>
    <w:p w14:paraId="00000018" w14:textId="77777777" w:rsidR="00455F04" w:rsidRDefault="0055681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Se realizaron las diferentes actividades </w:t>
      </w:r>
      <w:r>
        <w:rPr>
          <w:rFonts w:ascii="Arial" w:eastAsia="Arial" w:hAnsi="Arial" w:cs="Arial"/>
          <w:u w:val="single"/>
        </w:rPr>
        <w:t>programadas</w:t>
      </w:r>
      <w:r>
        <w:rPr>
          <w:rFonts w:ascii="Arial" w:eastAsia="Arial" w:hAnsi="Arial" w:cs="Arial"/>
          <w:color w:val="000000"/>
          <w:u w:val="single"/>
        </w:rPr>
        <w:t xml:space="preserve"> en la sesión, el paciente cumplió.</w:t>
      </w:r>
    </w:p>
    <w:p w14:paraId="00000019" w14:textId="77777777" w:rsidR="00455F04" w:rsidRDefault="00455F04">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1A" w14:textId="77777777" w:rsidR="00455F04" w:rsidRDefault="0055681F">
      <w:pPr>
        <w:numPr>
          <w:ilvl w:val="0"/>
          <w:numId w:val="3"/>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0000001B" w14:textId="77777777" w:rsidR="00455F04" w:rsidRDefault="0055681F">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000001C" w14:textId="286005F5" w:rsidR="00455F04" w:rsidRDefault="0055681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¿Por qué? El paciente realizó una reflexión sobre las actividades que se realizaron</w:t>
      </w:r>
      <w:r w:rsidR="009313B8">
        <w:rPr>
          <w:rFonts w:ascii="Arial" w:eastAsia="Arial" w:hAnsi="Arial" w:cs="Arial"/>
          <w:color w:val="000000"/>
          <w:u w:val="single"/>
        </w:rPr>
        <w:t xml:space="preserve"> sobre el</w:t>
      </w:r>
      <w:r>
        <w:rPr>
          <w:rFonts w:ascii="Arial" w:eastAsia="Arial" w:hAnsi="Arial" w:cs="Arial"/>
          <w:color w:val="000000"/>
          <w:u w:val="single"/>
        </w:rPr>
        <w:t xml:space="preserve"> </w:t>
      </w:r>
      <w:sdt>
        <w:sdtPr>
          <w:tag w:val="goog_rdk_0"/>
          <w:id w:val="-1550442932"/>
        </w:sdtPr>
        <w:sdtEndPr/>
        <w:sdtContent/>
      </w:sdt>
      <w:r>
        <w:rPr>
          <w:rFonts w:ascii="Arial" w:eastAsia="Arial" w:hAnsi="Arial" w:cs="Arial"/>
          <w:color w:val="000000"/>
          <w:u w:val="single"/>
        </w:rPr>
        <w:t xml:space="preserve">autoconcepto y la autoestima. </w:t>
      </w:r>
    </w:p>
    <w:p w14:paraId="0000001D" w14:textId="77777777" w:rsidR="00455F04" w:rsidRDefault="00455F04">
      <w:pPr>
        <w:pBdr>
          <w:top w:val="nil"/>
          <w:left w:val="nil"/>
          <w:bottom w:val="nil"/>
          <w:right w:val="nil"/>
          <w:between w:val="nil"/>
        </w:pBdr>
        <w:spacing w:before="120" w:after="120" w:line="360" w:lineRule="auto"/>
        <w:jc w:val="both"/>
        <w:rPr>
          <w:rFonts w:ascii="Arial" w:eastAsia="Arial" w:hAnsi="Arial" w:cs="Arial"/>
          <w:b/>
        </w:rPr>
      </w:pPr>
    </w:p>
    <w:p w14:paraId="0000001E" w14:textId="77777777" w:rsidR="00455F04" w:rsidRDefault="0055681F">
      <w:pPr>
        <w:numPr>
          <w:ilvl w:val="0"/>
          <w:numId w:val="3"/>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0000001F" w14:textId="05D7BED9" w:rsidR="00455F04" w:rsidRDefault="0055681F">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En la actividad del autoconcepto fue algo complicado para el paciente, ya que no suele hacer este tipo de descripción hacia él. Si en dado caso lo hiciera, suele destacar cosas negativas. Por ejemplo, en el apartado para describirse a él mismo escribió que</w:t>
      </w:r>
      <w:r>
        <w:rPr>
          <w:rFonts w:ascii="Arial" w:eastAsia="Arial" w:hAnsi="Arial" w:cs="Arial"/>
          <w:u w:val="single"/>
        </w:rPr>
        <w:t>, “realmente no</w:t>
      </w:r>
      <w:r w:rsidR="009313B8">
        <w:rPr>
          <w:rFonts w:ascii="Arial" w:eastAsia="Arial" w:hAnsi="Arial" w:cs="Arial"/>
          <w:u w:val="single"/>
        </w:rPr>
        <w:t xml:space="preserve"> se cómo</w:t>
      </w:r>
      <w:r>
        <w:rPr>
          <w:rFonts w:ascii="Arial" w:eastAsia="Arial" w:hAnsi="Arial" w:cs="Arial"/>
          <w:u w:val="single"/>
        </w:rPr>
        <w:t xml:space="preserve"> </w:t>
      </w:r>
      <w:sdt>
        <w:sdtPr>
          <w:tag w:val="goog_rdk_1"/>
          <w:id w:val="839979333"/>
        </w:sdtPr>
        <w:sdtEndPr/>
        <w:sdtContent/>
      </w:sdt>
      <w:r>
        <w:rPr>
          <w:rFonts w:ascii="Arial" w:eastAsia="Arial" w:hAnsi="Arial" w:cs="Arial"/>
          <w:u w:val="single"/>
        </w:rPr>
        <w:t>como describirme, tal vez una que no se puede expresar tan</w:t>
      </w:r>
      <w:r w:rsidR="009313B8">
        <w:rPr>
          <w:rFonts w:ascii="Arial" w:eastAsia="Arial" w:hAnsi="Arial" w:cs="Arial"/>
          <w:u w:val="single"/>
        </w:rPr>
        <w:t xml:space="preserve"> fácil </w:t>
      </w:r>
      <w:r>
        <w:rPr>
          <w:rFonts w:ascii="Arial" w:eastAsia="Arial" w:hAnsi="Arial" w:cs="Arial"/>
          <w:u w:val="single"/>
        </w:rPr>
        <w:t xml:space="preserve">si realmente siente algo, alguien que no controla sus emociones, loco para cualquier cosa, irresponsable y con falta de interés en las cosas”.  </w:t>
      </w:r>
    </w:p>
    <w:p w14:paraId="00000020" w14:textId="54187EEE" w:rsidR="00455F04" w:rsidRDefault="0055681F">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Menciona que su f</w:t>
      </w:r>
      <w:r>
        <w:rPr>
          <w:rFonts w:ascii="Arial" w:eastAsia="Arial" w:hAnsi="Arial" w:cs="Arial"/>
          <w:u w:val="single"/>
        </w:rPr>
        <w:t>amilia es unida, pero sin él. Que en su vida no ha admirado a alguien, no se siente orgulloso, nunca se ha sentido cómodo y no tiene momentos</w:t>
      </w:r>
      <w:r w:rsidR="009313B8">
        <w:rPr>
          <w:rFonts w:ascii="Arial" w:eastAsia="Arial" w:hAnsi="Arial" w:cs="Arial"/>
          <w:u w:val="single"/>
        </w:rPr>
        <w:t xml:space="preserve"> significativos. </w:t>
      </w:r>
      <w:r>
        <w:rPr>
          <w:rFonts w:ascii="Arial" w:eastAsia="Arial" w:hAnsi="Arial" w:cs="Arial"/>
          <w:u w:val="single"/>
        </w:rPr>
        <w:t xml:space="preserve"> </w:t>
      </w:r>
      <w:sdt>
        <w:sdtPr>
          <w:tag w:val="goog_rdk_3"/>
          <w:id w:val="-798533533"/>
        </w:sdtPr>
        <w:sdtEndPr/>
        <w:sdtContent/>
      </w:sdt>
      <w:r>
        <w:rPr>
          <w:rFonts w:ascii="Arial" w:eastAsia="Arial" w:hAnsi="Arial" w:cs="Arial"/>
          <w:u w:val="single"/>
        </w:rPr>
        <w:t xml:space="preserve"> </w:t>
      </w:r>
    </w:p>
    <w:p w14:paraId="00000021" w14:textId="77777777" w:rsidR="00455F04" w:rsidRDefault="00455F04">
      <w:pPr>
        <w:pBdr>
          <w:top w:val="nil"/>
          <w:left w:val="nil"/>
          <w:bottom w:val="nil"/>
          <w:right w:val="nil"/>
          <w:between w:val="nil"/>
        </w:pBdr>
        <w:spacing w:before="120" w:after="120" w:line="360" w:lineRule="auto"/>
        <w:jc w:val="both"/>
        <w:rPr>
          <w:rFonts w:ascii="Arial" w:eastAsia="Arial" w:hAnsi="Arial" w:cs="Arial"/>
          <w:u w:val="single"/>
        </w:rPr>
      </w:pPr>
    </w:p>
    <w:p w14:paraId="00000022" w14:textId="77777777" w:rsidR="00455F04" w:rsidRDefault="0055681F">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En la actividad del cuestionario de la autoestima el paciente menciona que no siente nada al respecto. La siguiente información es acerca del cuestionario: </w:t>
      </w:r>
    </w:p>
    <w:p w14:paraId="00000023" w14:textId="77777777" w:rsidR="00455F04" w:rsidRDefault="0055681F">
      <w:pPr>
        <w:spacing w:before="280" w:after="280" w:line="360" w:lineRule="auto"/>
        <w:jc w:val="both"/>
        <w:rPr>
          <w:rFonts w:ascii="Arial" w:eastAsia="Arial" w:hAnsi="Arial" w:cs="Arial"/>
          <w:b/>
          <w:color w:val="000000"/>
          <w:u w:val="single"/>
        </w:rPr>
      </w:pPr>
      <w:r>
        <w:rPr>
          <w:rFonts w:ascii="Arial" w:eastAsia="Arial" w:hAnsi="Arial" w:cs="Arial"/>
          <w:b/>
          <w:color w:val="000000"/>
          <w:u w:val="single"/>
        </w:rPr>
        <w:t>Escribe una frase que te hayan dicho en algún momento de tu vida y que, por la forma de decírtelo</w:t>
      </w:r>
      <w:r>
        <w:rPr>
          <w:rFonts w:ascii="Arial" w:eastAsia="Arial" w:hAnsi="Arial" w:cs="Arial"/>
          <w:b/>
          <w:color w:val="000000"/>
          <w:u w:val="single"/>
        </w:rPr>
        <w:t>, te haya sentado realmente mal (aunque el motivo fuera razonable):</w:t>
      </w:r>
    </w:p>
    <w:p w14:paraId="00000024" w14:textId="5153FA07" w:rsidR="00455F04" w:rsidRDefault="0055681F">
      <w:pPr>
        <w:spacing w:before="280" w:after="280" w:line="360" w:lineRule="auto"/>
        <w:jc w:val="both"/>
        <w:rPr>
          <w:rFonts w:ascii="Arial" w:eastAsia="Arial" w:hAnsi="Arial" w:cs="Arial"/>
          <w:color w:val="000000"/>
          <w:u w:val="single"/>
        </w:rPr>
      </w:pPr>
      <w:r>
        <w:rPr>
          <w:rFonts w:ascii="Arial" w:eastAsia="Arial" w:hAnsi="Arial" w:cs="Arial"/>
          <w:color w:val="000000"/>
          <w:u w:val="single"/>
        </w:rPr>
        <w:t>Que</w:t>
      </w:r>
      <w:r w:rsidR="009313B8">
        <w:rPr>
          <w:rFonts w:ascii="Arial" w:eastAsia="Arial" w:hAnsi="Arial" w:cs="Arial"/>
          <w:color w:val="000000"/>
          <w:u w:val="single"/>
        </w:rPr>
        <w:t xml:space="preserve"> porqué </w:t>
      </w:r>
      <w:r>
        <w:rPr>
          <w:rFonts w:ascii="Arial" w:eastAsia="Arial" w:hAnsi="Arial" w:cs="Arial"/>
          <w:color w:val="000000"/>
          <w:u w:val="single"/>
        </w:rPr>
        <w:t xml:space="preserve"> </w:t>
      </w:r>
      <w:r w:rsidR="009313B8">
        <w:rPr>
          <w:rFonts w:ascii="Arial" w:eastAsia="Arial" w:hAnsi="Arial" w:cs="Arial"/>
          <w:color w:val="000000"/>
          <w:u w:val="single"/>
        </w:rPr>
        <w:t>n</w:t>
      </w:r>
      <w:r>
        <w:rPr>
          <w:rFonts w:ascii="Arial" w:eastAsia="Arial" w:hAnsi="Arial" w:cs="Arial"/>
          <w:color w:val="000000"/>
          <w:u w:val="single"/>
        </w:rPr>
        <w:t>o podía parecerme más a otras personas y que siempre me</w:t>
      </w:r>
      <w:r w:rsidR="009313B8">
        <w:rPr>
          <w:rFonts w:ascii="Arial" w:eastAsia="Arial" w:hAnsi="Arial" w:cs="Arial"/>
          <w:color w:val="000000"/>
          <w:u w:val="single"/>
        </w:rPr>
        <w:t xml:space="preserve"> hacía </w:t>
      </w:r>
      <w:r>
        <w:rPr>
          <w:rFonts w:ascii="Arial" w:eastAsia="Arial" w:hAnsi="Arial" w:cs="Arial"/>
          <w:color w:val="000000"/>
          <w:u w:val="single"/>
        </w:rPr>
        <w:t>la</w:t>
      </w:r>
      <w:r w:rsidR="009313B8">
        <w:rPr>
          <w:rFonts w:ascii="Arial" w:eastAsia="Arial" w:hAnsi="Arial" w:cs="Arial"/>
          <w:color w:val="000000"/>
          <w:u w:val="single"/>
        </w:rPr>
        <w:t xml:space="preserve"> víctima</w:t>
      </w:r>
      <w:r>
        <w:rPr>
          <w:rFonts w:ascii="Arial" w:eastAsia="Arial" w:hAnsi="Arial" w:cs="Arial"/>
          <w:color w:val="000000"/>
          <w:u w:val="single"/>
        </w:rPr>
        <w:t xml:space="preserve"> </w:t>
      </w:r>
      <w:sdt>
        <w:sdtPr>
          <w:tag w:val="goog_rdk_6"/>
          <w:id w:val="-1206716983"/>
        </w:sdtPr>
        <w:sdtEndPr/>
        <w:sdtContent/>
      </w:sdt>
      <w:r>
        <w:rPr>
          <w:rFonts w:ascii="Arial" w:eastAsia="Arial" w:hAnsi="Arial" w:cs="Arial"/>
          <w:color w:val="000000"/>
          <w:u w:val="single"/>
        </w:rPr>
        <w:t>de todo, que no servía para nada </w:t>
      </w:r>
    </w:p>
    <w:p w14:paraId="00000025" w14:textId="77777777" w:rsidR="00455F04" w:rsidRDefault="00455F04">
      <w:pPr>
        <w:spacing w:after="0" w:line="360" w:lineRule="auto"/>
        <w:jc w:val="both"/>
        <w:rPr>
          <w:rFonts w:ascii="Arial" w:eastAsia="Arial" w:hAnsi="Arial" w:cs="Arial"/>
          <w:color w:val="000000"/>
          <w:u w:val="single"/>
        </w:rPr>
      </w:pPr>
    </w:p>
    <w:p w14:paraId="00000026" w14:textId="77777777" w:rsidR="00455F04" w:rsidRDefault="0055681F">
      <w:pPr>
        <w:spacing w:before="280" w:after="280" w:line="360" w:lineRule="auto"/>
        <w:jc w:val="both"/>
        <w:rPr>
          <w:rFonts w:ascii="Arial" w:eastAsia="Arial" w:hAnsi="Arial" w:cs="Arial"/>
          <w:b/>
          <w:color w:val="000000"/>
          <w:u w:val="single"/>
        </w:rPr>
      </w:pPr>
      <w:r>
        <w:rPr>
          <w:rFonts w:ascii="Arial" w:eastAsia="Arial" w:hAnsi="Arial" w:cs="Arial"/>
          <w:b/>
          <w:color w:val="000000"/>
          <w:u w:val="single"/>
        </w:rPr>
        <w:t>Describe, de forma muy resumida, cuál era la situac</w:t>
      </w:r>
      <w:r>
        <w:rPr>
          <w:rFonts w:ascii="Arial" w:eastAsia="Arial" w:hAnsi="Arial" w:cs="Arial"/>
          <w:b/>
          <w:color w:val="000000"/>
          <w:u w:val="single"/>
        </w:rPr>
        <w:t>ión en que te dijeron esa frase:</w:t>
      </w:r>
    </w:p>
    <w:p w14:paraId="00000027" w14:textId="77777777" w:rsidR="00455F04" w:rsidRDefault="0055681F">
      <w:pPr>
        <w:spacing w:before="280" w:after="280" w:line="360" w:lineRule="auto"/>
        <w:jc w:val="both"/>
        <w:rPr>
          <w:rFonts w:ascii="Arial" w:eastAsia="Arial" w:hAnsi="Arial" w:cs="Arial"/>
          <w:color w:val="000000"/>
          <w:u w:val="single"/>
        </w:rPr>
      </w:pPr>
      <w:r>
        <w:rPr>
          <w:rFonts w:ascii="Arial" w:eastAsia="Arial" w:hAnsi="Arial" w:cs="Arial"/>
          <w:color w:val="000000"/>
          <w:u w:val="single"/>
        </w:rPr>
        <w:t>Fue en medio de una discusión</w:t>
      </w:r>
    </w:p>
    <w:p w14:paraId="00000028" w14:textId="77777777" w:rsidR="00455F04" w:rsidRDefault="00455F04">
      <w:pPr>
        <w:spacing w:before="280" w:after="280" w:line="360" w:lineRule="auto"/>
        <w:jc w:val="both"/>
        <w:rPr>
          <w:rFonts w:ascii="Arial" w:eastAsia="Arial" w:hAnsi="Arial" w:cs="Arial"/>
          <w:color w:val="000000"/>
          <w:u w:val="single"/>
        </w:rPr>
      </w:pPr>
    </w:p>
    <w:p w14:paraId="00000029" w14:textId="77777777" w:rsidR="00455F04" w:rsidRDefault="00455F04">
      <w:pPr>
        <w:spacing w:before="280" w:after="280" w:line="360" w:lineRule="auto"/>
        <w:jc w:val="both"/>
        <w:rPr>
          <w:rFonts w:ascii="Arial" w:eastAsia="Arial" w:hAnsi="Arial" w:cs="Arial"/>
          <w:color w:val="000000"/>
          <w:u w:val="single"/>
        </w:rPr>
      </w:pPr>
    </w:p>
    <w:p w14:paraId="0000002A" w14:textId="77777777" w:rsidR="00455F04" w:rsidRDefault="0055681F">
      <w:pPr>
        <w:spacing w:before="280" w:after="280" w:line="360" w:lineRule="auto"/>
        <w:jc w:val="both"/>
        <w:rPr>
          <w:rFonts w:ascii="Arial" w:eastAsia="Arial" w:hAnsi="Arial" w:cs="Arial"/>
          <w:b/>
          <w:color w:val="000000"/>
          <w:u w:val="single"/>
        </w:rPr>
      </w:pPr>
      <w:r>
        <w:rPr>
          <w:rFonts w:ascii="Arial" w:eastAsia="Arial" w:hAnsi="Arial" w:cs="Arial"/>
          <w:b/>
          <w:color w:val="000000"/>
          <w:u w:val="single"/>
        </w:rPr>
        <w:lastRenderedPageBreak/>
        <w:t>¿Cómo te sentiste cuando te la dijeron?</w:t>
      </w:r>
    </w:p>
    <w:p w14:paraId="0000002B" w14:textId="77777777" w:rsidR="00455F04" w:rsidRDefault="0055681F">
      <w:pPr>
        <w:spacing w:before="280" w:after="280" w:line="360" w:lineRule="auto"/>
        <w:jc w:val="both"/>
        <w:rPr>
          <w:rFonts w:ascii="Arial" w:eastAsia="Arial" w:hAnsi="Arial" w:cs="Arial"/>
          <w:color w:val="000000"/>
          <w:u w:val="single"/>
        </w:rPr>
      </w:pPr>
      <w:r>
        <w:rPr>
          <w:rFonts w:ascii="Arial" w:eastAsia="Arial" w:hAnsi="Arial" w:cs="Arial"/>
          <w:color w:val="000000"/>
          <w:u w:val="single"/>
        </w:rPr>
        <w:t>Realmente me sentí mal en el momento, porque siempre se ponían de forma defensiva y no se ponían en mi lugar </w:t>
      </w:r>
    </w:p>
    <w:p w14:paraId="0000002C" w14:textId="77777777" w:rsidR="00455F04" w:rsidRDefault="00455F04">
      <w:pPr>
        <w:spacing w:after="0" w:line="360" w:lineRule="auto"/>
        <w:jc w:val="both"/>
        <w:rPr>
          <w:rFonts w:ascii="Arial" w:eastAsia="Arial" w:hAnsi="Arial" w:cs="Arial"/>
          <w:color w:val="000000"/>
          <w:u w:val="single"/>
        </w:rPr>
      </w:pPr>
    </w:p>
    <w:p w14:paraId="0000002D" w14:textId="1AB731E2" w:rsidR="00455F04" w:rsidRDefault="0055681F">
      <w:pPr>
        <w:spacing w:before="280" w:after="280" w:line="360" w:lineRule="auto"/>
        <w:jc w:val="both"/>
        <w:rPr>
          <w:rFonts w:ascii="Arial" w:eastAsia="Arial" w:hAnsi="Arial" w:cs="Arial"/>
          <w:color w:val="000000"/>
          <w:u w:val="single"/>
        </w:rPr>
      </w:pPr>
      <w:r>
        <w:rPr>
          <w:rFonts w:ascii="Arial" w:eastAsia="Arial" w:hAnsi="Arial" w:cs="Arial"/>
          <w:b/>
          <w:color w:val="000000"/>
          <w:u w:val="single"/>
        </w:rPr>
        <w:t> Ahora escribe cómo esa persona podría haberte dicho lo mismo, pero sin herir  tus sentimientos. Para ello, no olvides que tienes que ser since</w:t>
      </w:r>
      <w:r>
        <w:rPr>
          <w:rFonts w:ascii="Arial" w:eastAsia="Arial" w:hAnsi="Arial" w:cs="Arial"/>
          <w:b/>
          <w:color w:val="000000"/>
          <w:u w:val="single"/>
        </w:rPr>
        <w:t>ro, decir cuál es el problema y qué podría hacer esa persona para solucionarlo.</w:t>
      </w:r>
      <w:r>
        <w:rPr>
          <w:rFonts w:ascii="Arial" w:eastAsia="Arial" w:hAnsi="Arial" w:cs="Arial"/>
          <w:color w:val="000000"/>
          <w:u w:val="single"/>
        </w:rPr>
        <w:t xml:space="preserve"> </w:t>
      </w:r>
      <w:r>
        <w:rPr>
          <w:rFonts w:ascii="Arial" w:eastAsia="Arial" w:hAnsi="Arial" w:cs="Arial"/>
          <w:color w:val="000000"/>
          <w:u w:val="single"/>
        </w:rPr>
        <w:br/>
      </w:r>
      <w:r>
        <w:rPr>
          <w:rFonts w:ascii="Arial" w:eastAsia="Arial" w:hAnsi="Arial" w:cs="Arial"/>
          <w:color w:val="000000"/>
          <w:u w:val="single"/>
        </w:rPr>
        <w:br/>
        <w:t>Realmente no</w:t>
      </w:r>
      <w:r w:rsidR="00302AE9">
        <w:rPr>
          <w:rFonts w:ascii="Arial" w:eastAsia="Arial" w:hAnsi="Arial" w:cs="Arial"/>
          <w:color w:val="000000"/>
          <w:u w:val="single"/>
        </w:rPr>
        <w:t xml:space="preserve"> sé de qué </w:t>
      </w:r>
      <w:r>
        <w:rPr>
          <w:rFonts w:ascii="Arial" w:eastAsia="Arial" w:hAnsi="Arial" w:cs="Arial"/>
          <w:color w:val="000000"/>
          <w:u w:val="single"/>
        </w:rPr>
        <w:t>forma me podría decir eso de una forma que no me haga sentir mal</w:t>
      </w:r>
    </w:p>
    <w:p w14:paraId="0000002E" w14:textId="77777777" w:rsidR="00455F04" w:rsidRDefault="00455F04">
      <w:pPr>
        <w:pBdr>
          <w:top w:val="nil"/>
          <w:left w:val="nil"/>
          <w:bottom w:val="nil"/>
          <w:right w:val="nil"/>
          <w:between w:val="nil"/>
        </w:pBdr>
        <w:spacing w:before="120" w:after="120" w:line="360" w:lineRule="auto"/>
        <w:jc w:val="both"/>
        <w:rPr>
          <w:rFonts w:ascii="Arial" w:eastAsia="Arial" w:hAnsi="Arial" w:cs="Arial"/>
          <w:u w:val="single"/>
        </w:rPr>
      </w:pPr>
    </w:p>
    <w:p w14:paraId="0000002F" w14:textId="77777777" w:rsidR="00455F04" w:rsidRDefault="0055681F">
      <w:pPr>
        <w:numPr>
          <w:ilvl w:val="0"/>
          <w:numId w:val="3"/>
        </w:num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b/>
          <w:color w:val="000000"/>
        </w:rPr>
        <w:t xml:space="preserve">Observaciones conductuales del paciente: </w:t>
      </w:r>
      <w:r>
        <w:rPr>
          <w:rFonts w:ascii="Arial" w:eastAsia="Arial" w:hAnsi="Arial" w:cs="Arial"/>
          <w:color w:val="000000"/>
          <w:u w:val="single"/>
        </w:rPr>
        <w:t xml:space="preserve"> </w:t>
      </w:r>
    </w:p>
    <w:p w14:paraId="00000030" w14:textId="77777777" w:rsidR="00455F04" w:rsidRDefault="0055681F">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 xml:space="preserve">El paciente se observa desvelado y agotado por las decisiones importantes que debe de elegir para su futuro. </w:t>
      </w:r>
    </w:p>
    <w:p w14:paraId="00000031" w14:textId="77777777" w:rsidR="00455F04" w:rsidRDefault="00455F04">
      <w:pPr>
        <w:pBdr>
          <w:top w:val="nil"/>
          <w:left w:val="nil"/>
          <w:bottom w:val="nil"/>
          <w:right w:val="nil"/>
          <w:between w:val="nil"/>
        </w:pBdr>
        <w:spacing w:before="120" w:after="0" w:line="360" w:lineRule="auto"/>
        <w:jc w:val="both"/>
        <w:rPr>
          <w:rFonts w:ascii="Arial" w:eastAsia="Arial" w:hAnsi="Arial" w:cs="Arial"/>
          <w:color w:val="000000"/>
          <w:u w:val="single"/>
        </w:rPr>
      </w:pPr>
    </w:p>
    <w:p w14:paraId="00000032" w14:textId="77777777" w:rsidR="00455F04" w:rsidRDefault="0055681F">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En el cuestionario sobre las heridas del autoestima, se le pudo observar que lo que estaba escribiendo</w:t>
      </w:r>
      <w:r>
        <w:rPr>
          <w:rFonts w:ascii="Arial" w:eastAsia="Arial" w:hAnsi="Arial" w:cs="Arial"/>
          <w:color w:val="000000"/>
          <w:u w:val="single"/>
        </w:rPr>
        <w:t xml:space="preserve"> es algo que le resulta dificil.</w:t>
      </w:r>
    </w:p>
    <w:p w14:paraId="00000033" w14:textId="77777777" w:rsidR="00455F04" w:rsidRDefault="00455F04">
      <w:pPr>
        <w:pBdr>
          <w:top w:val="nil"/>
          <w:left w:val="nil"/>
          <w:bottom w:val="nil"/>
          <w:right w:val="nil"/>
          <w:between w:val="nil"/>
        </w:pBdr>
        <w:spacing w:before="120" w:after="0" w:line="360" w:lineRule="auto"/>
        <w:jc w:val="both"/>
        <w:rPr>
          <w:rFonts w:ascii="Arial" w:eastAsia="Arial" w:hAnsi="Arial" w:cs="Arial"/>
          <w:u w:val="single"/>
        </w:rPr>
      </w:pPr>
    </w:p>
    <w:p w14:paraId="00000034" w14:textId="77777777" w:rsidR="00455F04" w:rsidRDefault="0055681F">
      <w:pPr>
        <w:numPr>
          <w:ilvl w:val="0"/>
          <w:numId w:val="3"/>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00000035" w14:textId="77777777" w:rsidR="00455F04" w:rsidRDefault="0055681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Es importante conocer como trabajar con pacientes que no tienen la motivación, también que han pasado por circuntancias que le han marcado, es importante que el paciente pueda canalizar todas las emociones que no ha podido expresar en su momento. </w:t>
      </w:r>
    </w:p>
    <w:p w14:paraId="00000036" w14:textId="77777777" w:rsidR="00455F04" w:rsidRDefault="00455F04">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37" w14:textId="77777777" w:rsidR="00455F04" w:rsidRDefault="00455F04">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38" w14:textId="77777777" w:rsidR="00455F04" w:rsidRDefault="00455F04">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39" w14:textId="77777777" w:rsidR="00455F04" w:rsidRDefault="00455F04">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3A" w14:textId="77777777" w:rsidR="00455F04" w:rsidRDefault="0055681F">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w:t>
      </w:r>
      <w:r>
        <w:rPr>
          <w:rFonts w:ascii="Arial" w:eastAsia="Arial" w:hAnsi="Arial" w:cs="Arial"/>
          <w:color w:val="000000"/>
        </w:rPr>
        <w:t>a / sello de asesora: _______________________________</w:t>
      </w:r>
    </w:p>
    <w:sectPr w:rsidR="00455F04">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DD870F" w14:textId="77777777" w:rsidR="0055681F" w:rsidRDefault="0055681F">
      <w:pPr>
        <w:spacing w:after="0" w:line="240" w:lineRule="auto"/>
      </w:pPr>
      <w:r>
        <w:separator/>
      </w:r>
    </w:p>
  </w:endnote>
  <w:endnote w:type="continuationSeparator" w:id="0">
    <w:p w14:paraId="2B0A346D" w14:textId="77777777" w:rsidR="0055681F" w:rsidRDefault="00556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auto"/>
    <w:pitch w:val="default"/>
  </w:font>
  <w:font w:name="Noto Sans Symbols">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moder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AF4A48" w14:textId="77777777" w:rsidR="0055681F" w:rsidRDefault="0055681F">
      <w:pPr>
        <w:spacing w:after="0" w:line="240" w:lineRule="auto"/>
      </w:pPr>
      <w:r>
        <w:separator/>
      </w:r>
    </w:p>
  </w:footnote>
  <w:footnote w:type="continuationSeparator" w:id="0">
    <w:p w14:paraId="728BF5D0" w14:textId="77777777" w:rsidR="0055681F" w:rsidRDefault="005568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3B" w14:textId="77777777" w:rsidR="00455F04" w:rsidRDefault="0055681F">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1DABC51F" wp14:editId="61B60349">
          <wp:simplePos x="0" y="0"/>
          <wp:positionH relativeFrom="column">
            <wp:posOffset>-680074</wp:posOffset>
          </wp:positionH>
          <wp:positionV relativeFrom="paragraph">
            <wp:posOffset>-325744</wp:posOffset>
          </wp:positionV>
          <wp:extent cx="2261870" cy="774065"/>
          <wp:effectExtent l="0" t="0" r="0" b="0"/>
          <wp:wrapNone/>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640301"/>
    <w:multiLevelType w:val="multilevel"/>
    <w:tmpl w:val="D6B210FA"/>
    <w:lvl w:ilvl="0">
      <w:start w:val="5"/>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5B8799B"/>
    <w:multiLevelType w:val="multilevel"/>
    <w:tmpl w:val="FA229348"/>
    <w:lvl w:ilvl="0">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5915984"/>
    <w:multiLevelType w:val="multilevel"/>
    <w:tmpl w:val="EAC41E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F04"/>
    <w:rsid w:val="00302AE9"/>
    <w:rsid w:val="00455F04"/>
    <w:rsid w:val="0055681F"/>
    <w:rsid w:val="009313B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4:docId w14:val="294825BA"/>
  <w15:docId w15:val="{BF1E64F1-2D44-9644-8707-9AE4FED93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MX" w:eastAsia="es-ES_trad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table" w:customStyle="1" w:styleId="TableNormal9">
    <w:name w:val="Table Normal"/>
    <w:tblPr>
      <w:tblCellMar>
        <w:top w:w="0" w:type="dxa"/>
        <w:left w:w="0" w:type="dxa"/>
        <w:bottom w:w="0" w:type="dxa"/>
        <w:right w:w="0" w:type="dxa"/>
      </w:tblCellMar>
    </w:tbl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9"/>
    <w:pPr>
      <w:spacing w:after="0" w:line="240" w:lineRule="auto"/>
    </w:pPr>
    <w:tblPr>
      <w:tblStyleRowBandSize w:val="1"/>
      <w:tblStyleColBandSize w:val="1"/>
      <w:tblCellMar>
        <w:left w:w="108" w:type="dxa"/>
        <w:right w:w="108" w:type="dxa"/>
      </w:tblCellMar>
    </w:tblPr>
  </w:style>
  <w:style w:type="table" w:customStyle="1" w:styleId="a0">
    <w:basedOn w:val="TableNormal9"/>
    <w:pPr>
      <w:spacing w:after="0" w:line="240" w:lineRule="auto"/>
    </w:pPr>
    <w:tblPr>
      <w:tblStyleRowBandSize w:val="1"/>
      <w:tblStyleColBandSize w:val="1"/>
      <w:tblCellMar>
        <w:left w:w="108" w:type="dxa"/>
        <w:right w:w="108" w:type="dxa"/>
      </w:tblCellMar>
    </w:tblPr>
  </w:style>
  <w:style w:type="paragraph" w:styleId="Textodeglobo">
    <w:name w:val="Balloon Text"/>
    <w:basedOn w:val="Normal"/>
    <w:link w:val="TextodegloboCar"/>
    <w:uiPriority w:val="99"/>
    <w:semiHidden/>
    <w:unhideWhenUsed/>
    <w:rsid w:val="00A0487B"/>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A0487B"/>
    <w:rPr>
      <w:rFonts w:ascii="Times New Roman" w:hAnsi="Times New Roman" w:cs="Times New Roman"/>
      <w:sz w:val="18"/>
      <w:szCs w:val="18"/>
    </w:rPr>
  </w:style>
  <w:style w:type="paragraph" w:styleId="Prrafodelista">
    <w:name w:val="List Paragraph"/>
    <w:basedOn w:val="Normal"/>
    <w:uiPriority w:val="34"/>
    <w:qFormat/>
    <w:rsid w:val="0019098D"/>
    <w:pPr>
      <w:ind w:left="720"/>
      <w:contextualSpacing/>
    </w:pPr>
  </w:style>
  <w:style w:type="table" w:customStyle="1" w:styleId="a1">
    <w:basedOn w:val="TableNormal9"/>
    <w:pPr>
      <w:spacing w:after="0" w:line="240" w:lineRule="auto"/>
    </w:pPr>
    <w:tblPr>
      <w:tblStyleRowBandSize w:val="1"/>
      <w:tblStyleColBandSize w:val="1"/>
      <w:tblCellMar>
        <w:left w:w="108" w:type="dxa"/>
        <w:right w:w="108" w:type="dxa"/>
      </w:tblCellMar>
    </w:tblPr>
  </w:style>
  <w:style w:type="table" w:customStyle="1" w:styleId="a2">
    <w:basedOn w:val="TableNormal9"/>
    <w:pPr>
      <w:spacing w:after="0" w:line="240" w:lineRule="auto"/>
    </w:p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633BB7"/>
    <w:rPr>
      <w:sz w:val="16"/>
      <w:szCs w:val="16"/>
    </w:rPr>
  </w:style>
  <w:style w:type="paragraph" w:styleId="Textocomentario">
    <w:name w:val="annotation text"/>
    <w:basedOn w:val="Normal"/>
    <w:link w:val="TextocomentarioCar"/>
    <w:uiPriority w:val="99"/>
    <w:unhideWhenUsed/>
    <w:rsid w:val="00633BB7"/>
    <w:pPr>
      <w:spacing w:line="240" w:lineRule="auto"/>
    </w:pPr>
    <w:rPr>
      <w:sz w:val="20"/>
      <w:szCs w:val="20"/>
    </w:rPr>
  </w:style>
  <w:style w:type="character" w:customStyle="1" w:styleId="TextocomentarioCar">
    <w:name w:val="Texto comentario Car"/>
    <w:basedOn w:val="Fuentedeprrafopredeter"/>
    <w:link w:val="Textocomentario"/>
    <w:uiPriority w:val="99"/>
    <w:rsid w:val="00633BB7"/>
    <w:rPr>
      <w:sz w:val="20"/>
      <w:szCs w:val="20"/>
    </w:rPr>
  </w:style>
  <w:style w:type="paragraph" w:styleId="Asuntodelcomentario">
    <w:name w:val="annotation subject"/>
    <w:basedOn w:val="Textocomentario"/>
    <w:next w:val="Textocomentario"/>
    <w:link w:val="AsuntodelcomentarioCar"/>
    <w:uiPriority w:val="99"/>
    <w:semiHidden/>
    <w:unhideWhenUsed/>
    <w:rsid w:val="00633BB7"/>
    <w:rPr>
      <w:b/>
      <w:bCs/>
    </w:rPr>
  </w:style>
  <w:style w:type="character" w:customStyle="1" w:styleId="AsuntodelcomentarioCar">
    <w:name w:val="Asunto del comentario Car"/>
    <w:basedOn w:val="TextocomentarioCar"/>
    <w:link w:val="Asuntodelcomentario"/>
    <w:uiPriority w:val="99"/>
    <w:semiHidden/>
    <w:rsid w:val="00633BB7"/>
    <w:rPr>
      <w:b/>
      <w:bCs/>
      <w:sz w:val="20"/>
      <w:szCs w:val="20"/>
    </w:rPr>
  </w:style>
  <w:style w:type="table" w:customStyle="1" w:styleId="a3">
    <w:basedOn w:val="TableNormal8"/>
    <w:pPr>
      <w:spacing w:after="0" w:line="240" w:lineRule="auto"/>
    </w:pPr>
    <w:tblPr>
      <w:tblStyleRowBandSize w:val="1"/>
      <w:tblStyleColBandSize w:val="1"/>
      <w:tblCellMar>
        <w:left w:w="108" w:type="dxa"/>
        <w:right w:w="108" w:type="dxa"/>
      </w:tblCellMar>
    </w:tblPr>
  </w:style>
  <w:style w:type="table" w:customStyle="1" w:styleId="a4">
    <w:basedOn w:val="TableNormal8"/>
    <w:pPr>
      <w:spacing w:after="0" w:line="240" w:lineRule="auto"/>
    </w:pPr>
    <w:tblPr>
      <w:tblStyleRowBandSize w:val="1"/>
      <w:tblStyleColBandSize w:val="1"/>
      <w:tblCellMar>
        <w:left w:w="108" w:type="dxa"/>
        <w:right w:w="108" w:type="dxa"/>
      </w:tblCellMar>
    </w:tblPr>
  </w:style>
  <w:style w:type="table" w:customStyle="1" w:styleId="a5">
    <w:basedOn w:val="TableNormal7"/>
    <w:pPr>
      <w:spacing w:after="0" w:line="240" w:lineRule="auto"/>
    </w:pPr>
    <w:tblPr>
      <w:tblStyleRowBandSize w:val="1"/>
      <w:tblStyleColBandSize w:val="1"/>
      <w:tblCellMar>
        <w:left w:w="108" w:type="dxa"/>
        <w:right w:w="108" w:type="dxa"/>
      </w:tblCellMar>
    </w:tblPr>
  </w:style>
  <w:style w:type="table" w:customStyle="1" w:styleId="a6">
    <w:basedOn w:val="TableNormal7"/>
    <w:pPr>
      <w:spacing w:after="0" w:line="240" w:lineRule="auto"/>
    </w:pPr>
    <w:tblPr>
      <w:tblStyleRowBandSize w:val="1"/>
      <w:tblStyleColBandSize w:val="1"/>
      <w:tblCellMar>
        <w:left w:w="108" w:type="dxa"/>
        <w:right w:w="108" w:type="dxa"/>
      </w:tblCellMar>
    </w:tblPr>
  </w:style>
  <w:style w:type="table" w:customStyle="1" w:styleId="a7">
    <w:basedOn w:val="TableNormal6"/>
    <w:pPr>
      <w:spacing w:after="0" w:line="240" w:lineRule="auto"/>
    </w:pPr>
    <w:tblPr>
      <w:tblStyleRowBandSize w:val="1"/>
      <w:tblStyleColBandSize w:val="1"/>
      <w:tblCellMar>
        <w:left w:w="108" w:type="dxa"/>
        <w:right w:w="108" w:type="dxa"/>
      </w:tblCellMar>
    </w:tblPr>
  </w:style>
  <w:style w:type="table" w:customStyle="1" w:styleId="a8">
    <w:basedOn w:val="TableNormal6"/>
    <w:pPr>
      <w:spacing w:after="0" w:line="240" w:lineRule="auto"/>
    </w:pPr>
    <w:tblPr>
      <w:tblStyleRowBandSize w:val="1"/>
      <w:tblStyleColBandSize w:val="1"/>
      <w:tblCellMar>
        <w:left w:w="108" w:type="dxa"/>
        <w:right w:w="108" w:type="dxa"/>
      </w:tblCellMar>
    </w:tblPr>
  </w:style>
  <w:style w:type="table" w:customStyle="1" w:styleId="a9">
    <w:basedOn w:val="TableNormal5"/>
    <w:pPr>
      <w:spacing w:after="0" w:line="240" w:lineRule="auto"/>
    </w:pPr>
    <w:tblPr>
      <w:tblStyleRowBandSize w:val="1"/>
      <w:tblStyleColBandSize w:val="1"/>
      <w:tblCellMar>
        <w:left w:w="108" w:type="dxa"/>
        <w:right w:w="108" w:type="dxa"/>
      </w:tblCellMar>
    </w:tblPr>
  </w:style>
  <w:style w:type="table" w:customStyle="1" w:styleId="aa">
    <w:basedOn w:val="TableNormal5"/>
    <w:pPr>
      <w:spacing w:after="0" w:line="240" w:lineRule="auto"/>
    </w:pPr>
    <w:tblPr>
      <w:tblStyleRowBandSize w:val="1"/>
      <w:tblStyleColBandSize w:val="1"/>
      <w:tblCellMar>
        <w:left w:w="108" w:type="dxa"/>
        <w:right w:w="108" w:type="dxa"/>
      </w:tblCellMar>
    </w:tblPr>
  </w:style>
  <w:style w:type="table" w:customStyle="1" w:styleId="ab">
    <w:basedOn w:val="TableNormal4"/>
    <w:pPr>
      <w:spacing w:after="0" w:line="240" w:lineRule="auto"/>
    </w:pPr>
    <w:tblPr>
      <w:tblStyleRowBandSize w:val="1"/>
      <w:tblStyleColBandSize w:val="1"/>
      <w:tblCellMar>
        <w:left w:w="108" w:type="dxa"/>
        <w:right w:w="108" w:type="dxa"/>
      </w:tblCellMar>
    </w:tblPr>
  </w:style>
  <w:style w:type="table" w:customStyle="1" w:styleId="ac">
    <w:basedOn w:val="TableNormal4"/>
    <w:pPr>
      <w:spacing w:after="0" w:line="240" w:lineRule="auto"/>
    </w:pPr>
    <w:tblPr>
      <w:tblStyleRowBandSize w:val="1"/>
      <w:tblStyleColBandSize w:val="1"/>
      <w:tblCellMar>
        <w:left w:w="108" w:type="dxa"/>
        <w:right w:w="108" w:type="dxa"/>
      </w:tblCellMar>
    </w:tblPr>
  </w:style>
  <w:style w:type="table" w:customStyle="1" w:styleId="ad">
    <w:basedOn w:val="TableNormal3"/>
    <w:pPr>
      <w:spacing w:after="0" w:line="240" w:lineRule="auto"/>
    </w:pPr>
    <w:tblPr>
      <w:tblStyleRowBandSize w:val="1"/>
      <w:tblStyleColBandSize w:val="1"/>
      <w:tblCellMar>
        <w:left w:w="108" w:type="dxa"/>
        <w:right w:w="108" w:type="dxa"/>
      </w:tblCellMar>
    </w:tblPr>
  </w:style>
  <w:style w:type="table" w:customStyle="1" w:styleId="ae">
    <w:basedOn w:val="TableNormal3"/>
    <w:pPr>
      <w:spacing w:after="0" w:line="240" w:lineRule="auto"/>
    </w:pPr>
    <w:tblPr>
      <w:tblStyleRowBandSize w:val="1"/>
      <w:tblStyleColBandSize w:val="1"/>
      <w:tblCellMar>
        <w:left w:w="108" w:type="dxa"/>
        <w:right w:w="108" w:type="dxa"/>
      </w:tblCellMar>
    </w:tblPr>
  </w:style>
  <w:style w:type="table" w:customStyle="1" w:styleId="af">
    <w:basedOn w:val="TableNormal2"/>
    <w:pPr>
      <w:spacing w:after="0" w:line="240" w:lineRule="auto"/>
    </w:pPr>
    <w:tblPr>
      <w:tblStyleRowBandSize w:val="1"/>
      <w:tblStyleColBandSize w:val="1"/>
      <w:tblCellMar>
        <w:left w:w="108" w:type="dxa"/>
        <w:right w:w="108" w:type="dxa"/>
      </w:tblCellMar>
    </w:tblPr>
  </w:style>
  <w:style w:type="table" w:customStyle="1" w:styleId="af0">
    <w:basedOn w:val="TableNormal2"/>
    <w:pPr>
      <w:spacing w:after="0" w:line="240" w:lineRule="auto"/>
    </w:pPr>
    <w:tblPr>
      <w:tblStyleRowBandSize w:val="1"/>
      <w:tblStyleColBandSize w:val="1"/>
      <w:tblCellMar>
        <w:left w:w="108" w:type="dxa"/>
        <w:right w:w="108" w:type="dxa"/>
      </w:tblCellMar>
    </w:tblPr>
  </w:style>
  <w:style w:type="table" w:customStyle="1" w:styleId="af1">
    <w:basedOn w:val="TableNormal1"/>
    <w:pPr>
      <w:spacing w:after="0" w:line="240" w:lineRule="auto"/>
    </w:pPr>
    <w:tblPr>
      <w:tblStyleRowBandSize w:val="1"/>
      <w:tblStyleColBandSize w:val="1"/>
      <w:tblCellMar>
        <w:left w:w="108" w:type="dxa"/>
        <w:right w:w="108" w:type="dxa"/>
      </w:tblCellMar>
    </w:tblPr>
  </w:style>
  <w:style w:type="table" w:customStyle="1" w:styleId="af2">
    <w:basedOn w:val="TableNormal1"/>
    <w:pPr>
      <w:spacing w:after="0" w:line="240" w:lineRule="auto"/>
    </w:pPr>
    <w:tblPr>
      <w:tblStyleRowBandSize w:val="1"/>
      <w:tblStyleColBandSize w:val="1"/>
      <w:tblCellMar>
        <w:left w:w="108" w:type="dxa"/>
        <w:right w:w="108" w:type="dxa"/>
      </w:tblCellMar>
    </w:tblPr>
  </w:style>
  <w:style w:type="paragraph" w:styleId="NormalWeb">
    <w:name w:val="Normal (Web)"/>
    <w:basedOn w:val="Normal"/>
    <w:uiPriority w:val="99"/>
    <w:semiHidden/>
    <w:unhideWhenUsed/>
    <w:rsid w:val="00F8677E"/>
    <w:pPr>
      <w:spacing w:before="100" w:beforeAutospacing="1" w:after="100" w:afterAutospacing="1" w:line="240" w:lineRule="auto"/>
    </w:pPr>
    <w:rPr>
      <w:rFonts w:ascii="Times New Roman" w:eastAsia="Times New Roman" w:hAnsi="Times New Roman" w:cs="Times New Roman"/>
      <w:sz w:val="24"/>
      <w:szCs w:val="24"/>
      <w:lang w:val="es-GT"/>
    </w:rPr>
  </w:style>
  <w:style w:type="table" w:customStyle="1" w:styleId="af3">
    <w:basedOn w:val="TableNormal0"/>
    <w:pPr>
      <w:spacing w:after="0" w:line="240" w:lineRule="auto"/>
    </w:pPr>
    <w:tblPr>
      <w:tblStyleRowBandSize w:val="1"/>
      <w:tblStyleColBandSize w:val="1"/>
      <w:tblCellMar>
        <w:left w:w="108" w:type="dxa"/>
        <w:right w:w="108" w:type="dxa"/>
      </w:tblCellMar>
    </w:tblPr>
  </w:style>
  <w:style w:type="table" w:customStyle="1" w:styleId="af4">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sJs96lc8DiICVsCIvyd9X/6ZCA==">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539</Words>
  <Characters>2968</Characters>
  <Application>Microsoft Office Word</Application>
  <DocSecurity>0</DocSecurity>
  <Lines>24</Lines>
  <Paragraphs>6</Paragraphs>
  <ScaleCrop>false</ScaleCrop>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Bryan Quiroa</cp:lastModifiedBy>
  <cp:revision>3</cp:revision>
  <dcterms:created xsi:type="dcterms:W3CDTF">2022-05-03T15:29:00Z</dcterms:created>
  <dcterms:modified xsi:type="dcterms:W3CDTF">2022-05-04T22:46:00Z</dcterms:modified>
</cp:coreProperties>
</file>