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559"/>
        <w:gridCol w:w="176"/>
        <w:gridCol w:w="1765"/>
      </w:tblGrid>
      <w:tr w:rsidR="00D85CE5" w:rsidRPr="004B0608" w14:paraId="41919E40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5953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5953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53F1853E" w:rsidR="00D85CE5" w:rsidRDefault="00FD561C" w:rsidP="007C46A4">
            <w:pPr>
              <w:pStyle w:val="EstiloPS"/>
              <w:jc w:val="both"/>
            </w:pPr>
            <w:r>
              <w:t>12</w:t>
            </w:r>
            <w:r w:rsidR="00971904">
              <w:t>-10</w:t>
            </w:r>
            <w:r w:rsidR="00AC25D3">
              <w:t>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701" w:type="dxa"/>
          </w:tcPr>
          <w:p w14:paraId="40995B04" w14:textId="66B1B6DB" w:rsidR="00D85CE5" w:rsidRDefault="00D12308" w:rsidP="007C46A4">
            <w:pPr>
              <w:pStyle w:val="EstiloPS"/>
              <w:jc w:val="both"/>
            </w:pPr>
            <w:r>
              <w:t>1</w:t>
            </w:r>
            <w:r w:rsidR="00FD561C">
              <w:t>2</w:t>
            </w:r>
          </w:p>
        </w:tc>
      </w:tr>
      <w:tr w:rsidR="00D85CE5" w14:paraId="2E1E56EB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5953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7B3943C8" w14:textId="3AE183A8" w:rsidR="00D85CE5" w:rsidRDefault="00D12308" w:rsidP="0010739C">
            <w:pPr>
              <w:pStyle w:val="EstiloPS"/>
              <w:jc w:val="both"/>
            </w:pPr>
            <w:r w:rsidRPr="00D12308">
              <w:rPr>
                <w:color w:val="000000" w:themeColor="text1"/>
              </w:rPr>
              <w:t xml:space="preserve">Fortalecimiento de la autoestima por medio de actividades creativas, introduciendo el concepto </w:t>
            </w:r>
            <w:r w:rsidR="009C44B6">
              <w:rPr>
                <w:rFonts w:cs="Arial"/>
              </w:rPr>
              <w:t>autoevaluación y autoaceptación</w:t>
            </w:r>
            <w:r w:rsidRPr="00D12308">
              <w:rPr>
                <w:color w:val="000000" w:themeColor="text1"/>
              </w:rPr>
              <w:t>.</w:t>
            </w:r>
          </w:p>
        </w:tc>
      </w:tr>
      <w:tr w:rsidR="00D85CE5" w14:paraId="052D7D68" w14:textId="77777777" w:rsidTr="006221EA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206EBD2A" w14:textId="77777777" w:rsidR="005A2845" w:rsidRDefault="009C44B6" w:rsidP="004E7FAC">
            <w:pPr>
              <w:pStyle w:val="EstiloPS"/>
              <w:jc w:val="both"/>
            </w:pPr>
            <w:r w:rsidRPr="005B5276">
              <w:t>La autoevaluación de conciencia es un proceso introspectivo que permite visualizar y juzgar las propias</w:t>
            </w:r>
            <w:r>
              <w:t xml:space="preserve"> conductas y pensamientos.</w:t>
            </w:r>
          </w:p>
          <w:p w14:paraId="5D1B8E43" w14:textId="714E0D52" w:rsidR="009C44B6" w:rsidRPr="004E7FAC" w:rsidRDefault="009C44B6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t>La autoaceptación se define como la capacidad de aceptarse y aprobarse a uno mismo, teniendo en cuenta, tanto las virtudes como los defectos.</w:t>
            </w:r>
          </w:p>
        </w:tc>
      </w:tr>
      <w:tr w:rsidR="00D85CE5" w14:paraId="61400737" w14:textId="77777777" w:rsidTr="00FE3D1D">
        <w:tc>
          <w:tcPr>
            <w:tcW w:w="6799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1843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FE3D1D">
        <w:tc>
          <w:tcPr>
            <w:tcW w:w="6799" w:type="dxa"/>
            <w:gridSpan w:val="3"/>
            <w:vAlign w:val="center"/>
          </w:tcPr>
          <w:p w14:paraId="7061BD1E" w14:textId="1667F3A5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B87483">
              <w:t xml:space="preserve">Conectarse por medio de la plataforma </w:t>
            </w:r>
            <w:r w:rsidR="00B87483" w:rsidRPr="00D64F8B">
              <w:rPr>
                <w:i/>
                <w:iCs/>
              </w:rPr>
              <w:t>OliviaHealth</w:t>
            </w:r>
            <w:r w:rsidR="00B87483">
              <w:rPr>
                <w:i/>
                <w:iCs/>
              </w:rPr>
              <w:t xml:space="preserve"> y Zoom</w:t>
            </w:r>
            <w:r w:rsidR="00B87483" w:rsidRPr="00D64F8B">
              <w:rPr>
                <w:i/>
                <w:iCs/>
              </w:rPr>
              <w:t>,</w:t>
            </w:r>
            <w:r w:rsidR="00B87483">
              <w:t xml:space="preserve"> recibir al paciente realizándole preguntas sobre su día. </w:t>
            </w:r>
          </w:p>
          <w:p w14:paraId="70A11691" w14:textId="7BAD9D8E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</w:t>
            </w:r>
            <w:r w:rsidR="006221EA">
              <w:rPr>
                <w:b/>
              </w:rPr>
              <w:t>5</w:t>
            </w:r>
            <w:r w:rsidRPr="0046201D">
              <w:rPr>
                <w:b/>
              </w:rPr>
              <w:t xml:space="preserve"> min.):</w:t>
            </w:r>
            <w:r>
              <w:t xml:space="preserve"> </w:t>
            </w:r>
          </w:p>
          <w:p w14:paraId="088EAFE9" w14:textId="26A84FCC" w:rsidR="009C44B6" w:rsidRDefault="007E68B5" w:rsidP="009C44B6">
            <w:pPr>
              <w:pStyle w:val="EstiloPS"/>
              <w:ind w:left="720"/>
              <w:jc w:val="both"/>
              <w:rPr>
                <w:rFonts w:cs="Arial"/>
              </w:rPr>
            </w:pPr>
            <w:r>
              <w:t>Al comienzo de la sesi</w:t>
            </w:r>
            <w:r w:rsidR="005550B9">
              <w:t xml:space="preserve">ón, </w:t>
            </w:r>
            <w:r w:rsidR="00371125">
              <w:t>s</w:t>
            </w:r>
            <w:r w:rsidR="00371125">
              <w:rPr>
                <w:rFonts w:cs="Arial"/>
              </w:rPr>
              <w:t xml:space="preserve">e </w:t>
            </w:r>
            <w:r w:rsidR="009C44B6">
              <w:rPr>
                <w:rFonts w:cs="Arial"/>
              </w:rPr>
              <w:t>realizará una</w:t>
            </w:r>
            <w:r w:rsidR="009C44B6" w:rsidRPr="007E3E90">
              <w:rPr>
                <w:rFonts w:cs="Arial"/>
              </w:rPr>
              <w:t xml:space="preserve"> encuesta donde deberá contestar diferentes preguntas para profundizar en su autoevaluación. Para luego, discutir sobre las respuestas.</w:t>
            </w:r>
            <w:r w:rsidR="009C44B6">
              <w:rPr>
                <w:rFonts w:cs="Arial"/>
              </w:rPr>
              <w:t xml:space="preserve"> </w:t>
            </w:r>
          </w:p>
          <w:p w14:paraId="64FF2A13" w14:textId="77777777" w:rsidR="009C44B6" w:rsidRPr="007E3E90" w:rsidRDefault="009C44B6" w:rsidP="009C44B6">
            <w:pPr>
              <w:pStyle w:val="EstiloPS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>Posteriormente</w:t>
            </w:r>
            <w:r w:rsidRPr="007E3E90">
              <w:rPr>
                <w:rFonts w:cs="Arial"/>
              </w:rPr>
              <w:t>, se le indicará que realice un bosquejo de un autorretrato de su “yo del pasado” y de su” yo del presente”. Donde luego, escriba los aspectos que han cambiado</w:t>
            </w:r>
            <w:r>
              <w:rPr>
                <w:rFonts w:cs="Arial"/>
              </w:rPr>
              <w:t xml:space="preserve"> de sí mismo. P</w:t>
            </w:r>
            <w:r w:rsidRPr="007E3E90">
              <w:rPr>
                <w:rFonts w:cs="Arial"/>
              </w:rPr>
              <w:t>or medio de la conversación y análisis, se le guiará para que evalué las situaciones de su presente y cómo podría mejorar su dinámica tanto familiar, social y escolar.</w:t>
            </w:r>
          </w:p>
          <w:p w14:paraId="2AE87A67" w14:textId="7234A17F" w:rsidR="006221EA" w:rsidRPr="006221EA" w:rsidRDefault="009C44B6" w:rsidP="009C44B6">
            <w:pPr>
              <w:pStyle w:val="EstiloPS"/>
              <w:ind w:left="720"/>
              <w:jc w:val="both"/>
              <w:rPr>
                <w:bCs/>
              </w:rPr>
            </w:pPr>
            <w:r>
              <w:rPr>
                <w:rFonts w:cs="Arial"/>
              </w:rPr>
              <w:t xml:space="preserve">Seguidamente, se realizará una encuesta </w:t>
            </w:r>
            <w:r w:rsidRPr="00484B83">
              <w:rPr>
                <w:rFonts w:cs="Arial"/>
              </w:rPr>
              <w:t>donde deberá llenar un listado de autoaceptaciones. Tratando de reflexionar sobre cada aspecto escrito. Se realizará una introspección de emociones negativas y pensamientos intrusivos que le provocan irritabilidad, culpabilidad o tristeza hacia sí mism</w:t>
            </w:r>
            <w:r>
              <w:rPr>
                <w:rFonts w:cs="Arial"/>
              </w:rPr>
              <w:t>o.</w:t>
            </w:r>
            <w:r w:rsidRPr="00484B83">
              <w:rPr>
                <w:rFonts w:cs="Arial"/>
              </w:rPr>
              <w:t xml:space="preserve"> se le guiará a la aceptación de errores y de los aspectos descritos de </w:t>
            </w:r>
            <w:r>
              <w:rPr>
                <w:rFonts w:cs="Arial"/>
              </w:rPr>
              <w:t>él</w:t>
            </w:r>
            <w:r w:rsidRPr="00484B83">
              <w:rPr>
                <w:rFonts w:cs="Arial"/>
              </w:rPr>
              <w:t xml:space="preserve"> mism</w:t>
            </w:r>
            <w:r>
              <w:rPr>
                <w:rFonts w:cs="Arial"/>
              </w:rPr>
              <w:t>o</w:t>
            </w:r>
            <w:r w:rsidRPr="00484B83">
              <w:rPr>
                <w:rFonts w:cs="Arial"/>
              </w:rPr>
              <w:t>, así como, reconocimiento de logros personales.</w:t>
            </w:r>
          </w:p>
          <w:p w14:paraId="08292274" w14:textId="734079D4" w:rsidR="00CB42AA" w:rsidRPr="005A284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5A2845">
              <w:rPr>
                <w:b/>
              </w:rPr>
              <w:lastRenderedPageBreak/>
              <w:t>Cierre (</w:t>
            </w:r>
            <w:r w:rsidR="006221EA">
              <w:rPr>
                <w:b/>
              </w:rPr>
              <w:t>5</w:t>
            </w:r>
            <w:r w:rsidRPr="005A2845">
              <w:rPr>
                <w:b/>
              </w:rPr>
              <w:t xml:space="preserve">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375047F7" w14:textId="297E8F09" w:rsidR="00D85CE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se le indicará que cualquier duda pueden consultar a la clínica o conmigo. </w:t>
            </w:r>
          </w:p>
        </w:tc>
        <w:tc>
          <w:tcPr>
            <w:tcW w:w="1843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1554A588" w14:textId="220A0E04" w:rsidR="005A2845" w:rsidRDefault="005A2845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14:paraId="76C87F2C" w14:textId="76F3A4F9" w:rsidR="009C44B6" w:rsidRDefault="009C44B6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Encuesta de autoevaluación</w:t>
            </w:r>
          </w:p>
          <w:p w14:paraId="3642A9E1" w14:textId="7E780CF8" w:rsidR="009C44B6" w:rsidRDefault="009C44B6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Encuesta de autoaceptaciones</w:t>
            </w:r>
          </w:p>
          <w:p w14:paraId="2DD8C85A" w14:textId="541A0B21" w:rsidR="00D85CE5" w:rsidRPr="009357D3" w:rsidRDefault="00D85CE5" w:rsidP="00371125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FE3D1D">
        <w:tc>
          <w:tcPr>
            <w:tcW w:w="6799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1843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FE3D1D">
        <w:tc>
          <w:tcPr>
            <w:tcW w:w="6799" w:type="dxa"/>
            <w:gridSpan w:val="3"/>
            <w:vAlign w:val="center"/>
          </w:tcPr>
          <w:p w14:paraId="23163B02" w14:textId="261DA2DB" w:rsidR="00F4726E" w:rsidRPr="0031763A" w:rsidRDefault="009C44B6" w:rsidP="00D12308">
            <w:pPr>
              <w:pStyle w:val="EstiloPS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le indicará al</w:t>
            </w:r>
            <w:r w:rsidRPr="0072423F">
              <w:rPr>
                <w:color w:val="000000" w:themeColor="text1"/>
              </w:rPr>
              <w:t xml:space="preserve"> paciente, que durante la semana </w:t>
            </w:r>
            <w:r>
              <w:rPr>
                <w:color w:val="000000" w:themeColor="text1"/>
              </w:rPr>
              <w:t>se</w:t>
            </w:r>
            <w:r w:rsidRPr="0072423F">
              <w:rPr>
                <w:color w:val="000000" w:themeColor="text1"/>
              </w:rPr>
              <w:t xml:space="preserve"> proponga </w:t>
            </w:r>
            <w:r>
              <w:rPr>
                <w:color w:val="000000" w:themeColor="text1"/>
              </w:rPr>
              <w:t>cumplir las</w:t>
            </w:r>
            <w:r w:rsidRPr="0072423F">
              <w:rPr>
                <w:color w:val="000000" w:themeColor="text1"/>
              </w:rPr>
              <w:t xml:space="preserve"> metas a corto plazo</w:t>
            </w:r>
            <w:r>
              <w:rPr>
                <w:color w:val="000000" w:themeColor="text1"/>
              </w:rPr>
              <w:t xml:space="preserve"> propuestas en la sesión. Anotar sus resultados y traerlo</w:t>
            </w:r>
            <w:r w:rsidRPr="0072423F">
              <w:rPr>
                <w:color w:val="000000" w:themeColor="text1"/>
              </w:rPr>
              <w:t xml:space="preserve"> para la siguiente sesión.</w:t>
            </w:r>
            <w:r>
              <w:rPr>
                <w:color w:val="000000" w:themeColor="text1"/>
              </w:rPr>
              <w:t xml:space="preserve"> Igualmente, anotar cada noche oraciones que comience como “hoy acepte que…”, “acepto que…”, entre otros</w:t>
            </w:r>
            <w:r w:rsidR="00A072AB">
              <w:rPr>
                <w:color w:val="000000" w:themeColor="text1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vAlign w:val="center"/>
          </w:tcPr>
          <w:p w14:paraId="26E283A9" w14:textId="105EFEA0" w:rsidR="00D85CE5" w:rsidRDefault="009C44B6" w:rsidP="007C46A4">
            <w:pPr>
              <w:pStyle w:val="EstiloPS"/>
              <w:jc w:val="center"/>
            </w:pPr>
            <w:r>
              <w:t>--</w:t>
            </w:r>
          </w:p>
        </w:tc>
      </w:tr>
      <w:tr w:rsidR="00D85CE5" w:rsidRPr="004B0608" w14:paraId="1BB78EF9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6221EA">
        <w:tc>
          <w:tcPr>
            <w:tcW w:w="8642" w:type="dxa"/>
            <w:gridSpan w:val="5"/>
            <w:vAlign w:val="center"/>
          </w:tcPr>
          <w:p w14:paraId="0F8FB6F7" w14:textId="77777777" w:rsidR="009C44B6" w:rsidRDefault="009C44B6" w:rsidP="009C44B6">
            <w:pPr>
              <w:pStyle w:val="EstiloPS"/>
              <w:jc w:val="both"/>
            </w:pPr>
            <w:r w:rsidRPr="005B5276">
              <w:t>La autoevaluación de conciencia es un proceso introspectivo que permite visualizar y juzgar las propias</w:t>
            </w:r>
            <w:r>
              <w:t xml:space="preserve"> conductas y pensamientos.</w:t>
            </w:r>
          </w:p>
          <w:p w14:paraId="648EA08C" w14:textId="176AD8F5" w:rsidR="00E74158" w:rsidRPr="005A2845" w:rsidRDefault="009C44B6" w:rsidP="009C44B6">
            <w:pPr>
              <w:pStyle w:val="EstiloPS"/>
              <w:jc w:val="both"/>
              <w:rPr>
                <w:b/>
                <w:bCs/>
              </w:rPr>
            </w:pPr>
            <w:r>
              <w:t>La autoaceptación se define como la capacidad de aceptarse y aprobarse a uno mismo, teniendo en cuenta, tanto las virtudes como los defectos.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B3CB0" w14:textId="77777777" w:rsidR="002E7FDE" w:rsidRDefault="002E7FDE" w:rsidP="008107A8">
      <w:pPr>
        <w:spacing w:after="0" w:line="240" w:lineRule="auto"/>
      </w:pPr>
      <w:r>
        <w:separator/>
      </w:r>
    </w:p>
  </w:endnote>
  <w:endnote w:type="continuationSeparator" w:id="0">
    <w:p w14:paraId="79DB6995" w14:textId="77777777" w:rsidR="002E7FDE" w:rsidRDefault="002E7FDE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1DF38" w14:textId="77777777" w:rsidR="002E7FDE" w:rsidRDefault="002E7FDE" w:rsidP="008107A8">
      <w:pPr>
        <w:spacing w:after="0" w:line="240" w:lineRule="auto"/>
      </w:pPr>
      <w:r>
        <w:separator/>
      </w:r>
    </w:p>
  </w:footnote>
  <w:footnote w:type="continuationSeparator" w:id="0">
    <w:p w14:paraId="1F6C208C" w14:textId="77777777" w:rsidR="002E7FDE" w:rsidRDefault="002E7FDE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91217"/>
    <w:multiLevelType w:val="hybridMultilevel"/>
    <w:tmpl w:val="404AEB4A"/>
    <w:lvl w:ilvl="0" w:tplc="138C487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5536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1B9"/>
    <w:multiLevelType w:val="hybridMultilevel"/>
    <w:tmpl w:val="2BD4E52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F3173"/>
    <w:multiLevelType w:val="multilevel"/>
    <w:tmpl w:val="F98E4B54"/>
    <w:lvl w:ilvl="0">
      <w:start w:val="1"/>
      <w:numFmt w:val="decimal"/>
      <w:pStyle w:val="UNIS-TtuloPrincip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UNIS-TtuloSecundario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UNIS-TtuloTerciario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E21B1"/>
    <w:rsid w:val="000F4982"/>
    <w:rsid w:val="0010739C"/>
    <w:rsid w:val="001333ED"/>
    <w:rsid w:val="00145C21"/>
    <w:rsid w:val="001776D1"/>
    <w:rsid w:val="001E21EA"/>
    <w:rsid w:val="002172EE"/>
    <w:rsid w:val="002D5089"/>
    <w:rsid w:val="002E75BF"/>
    <w:rsid w:val="002E7FDE"/>
    <w:rsid w:val="002F1B24"/>
    <w:rsid w:val="0031763A"/>
    <w:rsid w:val="00366F06"/>
    <w:rsid w:val="00371125"/>
    <w:rsid w:val="003900FA"/>
    <w:rsid w:val="003928BE"/>
    <w:rsid w:val="003A054C"/>
    <w:rsid w:val="003F1012"/>
    <w:rsid w:val="00420A93"/>
    <w:rsid w:val="0046201D"/>
    <w:rsid w:val="00470DC0"/>
    <w:rsid w:val="00484DA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A2845"/>
    <w:rsid w:val="005B3DA1"/>
    <w:rsid w:val="006221EA"/>
    <w:rsid w:val="00626AD2"/>
    <w:rsid w:val="0066140B"/>
    <w:rsid w:val="006645AF"/>
    <w:rsid w:val="00673847"/>
    <w:rsid w:val="00692501"/>
    <w:rsid w:val="006A47C8"/>
    <w:rsid w:val="006B34EB"/>
    <w:rsid w:val="006E0512"/>
    <w:rsid w:val="006F28DA"/>
    <w:rsid w:val="00794F1A"/>
    <w:rsid w:val="007A190A"/>
    <w:rsid w:val="007E68B5"/>
    <w:rsid w:val="00806D5D"/>
    <w:rsid w:val="008107A8"/>
    <w:rsid w:val="00842167"/>
    <w:rsid w:val="008745D1"/>
    <w:rsid w:val="00887A21"/>
    <w:rsid w:val="008930BA"/>
    <w:rsid w:val="008B7BBE"/>
    <w:rsid w:val="008F71FB"/>
    <w:rsid w:val="009357D3"/>
    <w:rsid w:val="00950FBA"/>
    <w:rsid w:val="00971904"/>
    <w:rsid w:val="00971E96"/>
    <w:rsid w:val="0097789F"/>
    <w:rsid w:val="009862F2"/>
    <w:rsid w:val="009C44B6"/>
    <w:rsid w:val="009C5920"/>
    <w:rsid w:val="009C75BF"/>
    <w:rsid w:val="009E26EA"/>
    <w:rsid w:val="00A072AB"/>
    <w:rsid w:val="00AA73ED"/>
    <w:rsid w:val="00AC25D3"/>
    <w:rsid w:val="00AC34E6"/>
    <w:rsid w:val="00AC71D3"/>
    <w:rsid w:val="00B027BC"/>
    <w:rsid w:val="00B24C8F"/>
    <w:rsid w:val="00B87483"/>
    <w:rsid w:val="00BD5AE4"/>
    <w:rsid w:val="00BE16DE"/>
    <w:rsid w:val="00C67E9B"/>
    <w:rsid w:val="00CB42AA"/>
    <w:rsid w:val="00CC2B02"/>
    <w:rsid w:val="00D12308"/>
    <w:rsid w:val="00D2235C"/>
    <w:rsid w:val="00D662AD"/>
    <w:rsid w:val="00D85CE5"/>
    <w:rsid w:val="00D93B35"/>
    <w:rsid w:val="00DB6ABC"/>
    <w:rsid w:val="00DC55CB"/>
    <w:rsid w:val="00DE0688"/>
    <w:rsid w:val="00E063A7"/>
    <w:rsid w:val="00E0793F"/>
    <w:rsid w:val="00E2493B"/>
    <w:rsid w:val="00E46E96"/>
    <w:rsid w:val="00E74158"/>
    <w:rsid w:val="00E85BD9"/>
    <w:rsid w:val="00E94F58"/>
    <w:rsid w:val="00EA5195"/>
    <w:rsid w:val="00EA6DAF"/>
    <w:rsid w:val="00EB69F0"/>
    <w:rsid w:val="00ED25DD"/>
    <w:rsid w:val="00ED5439"/>
    <w:rsid w:val="00EE49B7"/>
    <w:rsid w:val="00F43956"/>
    <w:rsid w:val="00F4726E"/>
    <w:rsid w:val="00F536FC"/>
    <w:rsid w:val="00FD561C"/>
    <w:rsid w:val="00FE3D1D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paragraph" w:styleId="Ttulo1">
    <w:name w:val="heading 1"/>
    <w:basedOn w:val="Normal"/>
    <w:next w:val="Normal"/>
    <w:link w:val="Ttulo1Car"/>
    <w:uiPriority w:val="9"/>
    <w:qFormat/>
    <w:rsid w:val="00D123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23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123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  <w:style w:type="paragraph" w:customStyle="1" w:styleId="UNIS-Tablas">
    <w:name w:val="UNIS-Tablas"/>
    <w:basedOn w:val="Normal"/>
    <w:link w:val="UNIS-TablasCar"/>
    <w:qFormat/>
    <w:rsid w:val="006221EA"/>
    <w:pPr>
      <w:keepLines/>
      <w:spacing w:after="0" w:line="360" w:lineRule="auto"/>
      <w:jc w:val="both"/>
    </w:pPr>
    <w:rPr>
      <w:rFonts w:ascii="Arial" w:hAnsi="Arial"/>
    </w:rPr>
  </w:style>
  <w:style w:type="character" w:customStyle="1" w:styleId="UNIS-TablasCar">
    <w:name w:val="UNIS-Tablas Car"/>
    <w:basedOn w:val="Fuentedeprrafopredeter"/>
    <w:link w:val="UNIS-Tablas"/>
    <w:rsid w:val="006221EA"/>
    <w:rPr>
      <w:rFonts w:ascii="Arial" w:hAnsi="Arial"/>
    </w:rPr>
  </w:style>
  <w:style w:type="character" w:styleId="Hipervnculo">
    <w:name w:val="Hyperlink"/>
    <w:basedOn w:val="Fuentedeprrafopredeter"/>
    <w:uiPriority w:val="99"/>
    <w:unhideWhenUsed/>
    <w:rsid w:val="006221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21EA"/>
    <w:rPr>
      <w:color w:val="605E5C"/>
      <w:shd w:val="clear" w:color="auto" w:fill="E1DFDD"/>
    </w:rPr>
  </w:style>
  <w:style w:type="paragraph" w:customStyle="1" w:styleId="UNIS-TtuloPrincipal">
    <w:name w:val="UNIS-Título Principal"/>
    <w:basedOn w:val="Ttulo1"/>
    <w:next w:val="UNIS-TtuloSecundario"/>
    <w:link w:val="UNIS-TtuloPrincipalCar"/>
    <w:qFormat/>
    <w:rsid w:val="00D12308"/>
    <w:pPr>
      <w:keepNext w:val="0"/>
      <w:keepLines w:val="0"/>
      <w:pageBreakBefore/>
      <w:numPr>
        <w:numId w:val="11"/>
      </w:numPr>
      <w:spacing w:before="120" w:after="240" w:line="360" w:lineRule="auto"/>
      <w:jc w:val="center"/>
    </w:pPr>
    <w:rPr>
      <w:rFonts w:ascii="Arial" w:hAnsi="Arial"/>
      <w:b/>
      <w:caps/>
      <w:color w:val="auto"/>
      <w:sz w:val="22"/>
    </w:rPr>
  </w:style>
  <w:style w:type="paragraph" w:customStyle="1" w:styleId="UNIS-TtuloSecundario">
    <w:name w:val="UNIS-TítuloSecundario"/>
    <w:basedOn w:val="Ttulo2"/>
    <w:next w:val="Normal"/>
    <w:qFormat/>
    <w:rsid w:val="00D12308"/>
    <w:pPr>
      <w:numPr>
        <w:ilvl w:val="1"/>
        <w:numId w:val="11"/>
      </w:numPr>
      <w:spacing w:before="120" w:after="240" w:line="360" w:lineRule="auto"/>
      <w:ind w:left="1440" w:hanging="360"/>
    </w:pPr>
    <w:rPr>
      <w:rFonts w:ascii="Arial" w:hAnsi="Arial"/>
      <w:color w:val="auto"/>
      <w:sz w:val="22"/>
    </w:rPr>
  </w:style>
  <w:style w:type="character" w:customStyle="1" w:styleId="UNIS-TtuloPrincipalCar">
    <w:name w:val="UNIS-Título Principal Car"/>
    <w:basedOn w:val="Fuentedeprrafopredeter"/>
    <w:link w:val="UNIS-TtuloPrincipal"/>
    <w:rsid w:val="00D12308"/>
    <w:rPr>
      <w:rFonts w:ascii="Arial" w:eastAsiaTheme="majorEastAsia" w:hAnsi="Arial" w:cstheme="majorBidi"/>
      <w:b/>
      <w:caps/>
      <w:szCs w:val="32"/>
    </w:rPr>
  </w:style>
  <w:style w:type="paragraph" w:customStyle="1" w:styleId="UNIS-TtuloTerciario">
    <w:name w:val="UNIS-TítuloTerciario"/>
    <w:basedOn w:val="Ttulo3"/>
    <w:next w:val="Normal"/>
    <w:qFormat/>
    <w:rsid w:val="00D12308"/>
    <w:pPr>
      <w:numPr>
        <w:ilvl w:val="2"/>
        <w:numId w:val="11"/>
      </w:numPr>
      <w:spacing w:before="120" w:after="240" w:line="360" w:lineRule="auto"/>
      <w:ind w:left="2160" w:hanging="180"/>
      <w:jc w:val="both"/>
    </w:pPr>
    <w:rPr>
      <w:rFonts w:ascii="Arial" w:hAnsi="Arial"/>
      <w:i/>
      <w:color w:val="auto"/>
      <w:sz w:val="22"/>
    </w:rPr>
  </w:style>
  <w:style w:type="character" w:customStyle="1" w:styleId="Ttulo1Car">
    <w:name w:val="Título 1 Car"/>
    <w:basedOn w:val="Fuentedeprrafopredeter"/>
    <w:link w:val="Ttulo1"/>
    <w:uiPriority w:val="9"/>
    <w:rsid w:val="00D123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123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123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51</cp:revision>
  <dcterms:created xsi:type="dcterms:W3CDTF">2019-07-27T15:36:00Z</dcterms:created>
  <dcterms:modified xsi:type="dcterms:W3CDTF">2021-10-12T20:16:00Z</dcterms:modified>
</cp:coreProperties>
</file>