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Primer Semestre 2021</w:t>
            </w:r>
          </w:p>
        </w:tc>
      </w:tr>
      <w:t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tl w:val="0"/>
              </w:rPr>
              <w:t xml:space="preserve">Lcda. Dalia Valladares</w:t>
            </w:r>
            <w:r w:rsidDel="00000000" w:rsidR="00000000" w:rsidRPr="00000000">
              <w:rPr>
                <w:rtl w:val="0"/>
              </w:rPr>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w:t>
      </w:r>
      <w:r w:rsidDel="00000000" w:rsidR="00000000" w:rsidRPr="00000000">
        <w:rPr>
          <w:rFonts w:ascii="Arial" w:cs="Arial" w:eastAsia="Arial" w:hAnsi="Arial"/>
          <w:b w:val="1"/>
          <w:rtl w:val="0"/>
        </w:rPr>
        <w:t xml:space="preserve">4</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Isabel Del Rosario Ortíz Girón</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b w:val="0"/>
          <w:color w:val="000000"/>
          <w:rtl w:val="0"/>
        </w:rPr>
        <w:t xml:space="preserve">Cuarto año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4</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PG</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16 de febrero</w:t>
      </w:r>
      <w:r w:rsidDel="00000000" w:rsidR="00000000" w:rsidRPr="00000000">
        <w:rPr>
          <w:rFonts w:ascii="Arial" w:cs="Arial" w:eastAsia="Arial" w:hAnsi="Arial"/>
          <w:color w:val="000000"/>
          <w:rtl w:val="0"/>
        </w:rPr>
        <w:t xml:space="preserve"> de 2021. 15:00-16:00</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Después de concluir la sesión con el paciente, completar el siguiente cuadro:</w:t>
      </w:r>
      <w:r w:rsidDel="00000000" w:rsidR="00000000" w:rsidRPr="00000000">
        <w:rPr>
          <w:rtl w:val="0"/>
        </w:rPr>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Conocer más al paciente a través de una serie de pruebas en ellas: inventario de autoestima de coopersmith e Inventario emocional BarOn Ice. </w:t>
            </w:r>
          </w:p>
        </w:tc>
      </w:tr>
      <w:t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spacing w:after="120" w:before="120" w:lineRule="auto"/>
              <w:jc w:val="both"/>
              <w:rPr>
                <w:rFonts w:ascii="Arial" w:cs="Arial" w:eastAsia="Arial" w:hAnsi="Arial"/>
                <w:highlight w:val="white"/>
              </w:rPr>
            </w:pPr>
            <w:r w:rsidDel="00000000" w:rsidR="00000000" w:rsidRPr="00000000">
              <w:rPr>
                <w:rFonts w:ascii="Arial" w:cs="Arial" w:eastAsia="Arial" w:hAnsi="Arial"/>
                <w:rtl w:val="0"/>
              </w:rPr>
              <w:t xml:space="preserve">Por medio de las pruebas psicométricas se darán a conocer áreas como: </w:t>
            </w:r>
            <w:r w:rsidDel="00000000" w:rsidR="00000000" w:rsidRPr="00000000">
              <w:rPr>
                <w:rFonts w:ascii="Arial" w:cs="Arial" w:eastAsia="Arial" w:hAnsi="Arial"/>
                <w:highlight w:val="white"/>
                <w:rtl w:val="0"/>
              </w:rPr>
              <w:t xml:space="preserve">autoconcepto y autoestima, así como inteligencia emocional.</w:t>
            </w:r>
          </w:p>
        </w:tc>
      </w:tr>
      <w:t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Las técnicas utilizadas fueron:</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Recapitulación: "síntesis de comunicaciones más amplias, busca recortar los elementos significativos del relato. su objetivo es la estimulación de la capacidad sintética del paciente así como de relevar los elementos significativos de un tema determinado" (Rodriguez, 2021). </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both"/>
              <w:rPr/>
            </w:pPr>
            <w:r w:rsidDel="00000000" w:rsidR="00000000" w:rsidRPr="00000000">
              <w:rPr>
                <w:rFonts w:ascii="Arial" w:cs="Arial" w:eastAsia="Arial" w:hAnsi="Arial"/>
                <w:rtl w:val="0"/>
              </w:rPr>
              <w:t xml:space="preserve">reformulación de contenido: "intervención inmediata, repitiendo o reformulando con pequeñas modificaciones, lo expresado por el paciente. mejora el entendimiento, y comprensión mediante la percepción propia de la experiencia.  favorece el vínculo porque demuestra atención por parte del terapeuta" (Rodriguez, 2021).  </w:t>
            </w:r>
            <w:r w:rsidDel="00000000" w:rsidR="00000000" w:rsidRPr="00000000">
              <w:rPr>
                <w:rtl w:val="0"/>
              </w:rPr>
            </w:r>
          </w:p>
        </w:tc>
      </w:tr>
    </w:tbl>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¿Se cumplió la planificación?</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___</w:t>
      </w:r>
      <w:r w:rsidDel="00000000" w:rsidR="00000000" w:rsidRPr="00000000">
        <w:rPr>
          <w:rFonts w:ascii="Arial" w:cs="Arial" w:eastAsia="Arial" w:hAnsi="Arial"/>
          <w:color w:val="000000"/>
          <w:u w:val="single"/>
          <w:rtl w:val="0"/>
        </w:rPr>
        <w:t xml:space="preserve">_ X</w:t>
        <w:tab/>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Fonts w:ascii="Arial" w:cs="Arial" w:eastAsia="Arial" w:hAnsi="Arial"/>
          <w:rtl w:val="0"/>
        </w:rPr>
        <w:t xml:space="preserve"> debido a que se cumplio con la aplicación de pruebas establecido dentro del plan de sesion, siendo estas escala de autoestima de Coopersmith y Coopersmith. </w:t>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En esta sesión hubo:</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t xml:space="preserve">X</w:t>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 </w:t>
      </w:r>
      <w:r w:rsidDel="00000000" w:rsidR="00000000" w:rsidRPr="00000000">
        <w:rPr>
          <w:rFonts w:ascii="Arial" w:cs="Arial" w:eastAsia="Arial" w:hAnsi="Arial"/>
          <w:rtl w:val="0"/>
        </w:rPr>
        <w:t xml:space="preserve">Debido a que se cumplio con la planificación, así como se logró conocer de una forma más profunda al paciente a través de la pruebas de autoestima e inteligencia emocional. </w:t>
      </w:r>
      <w:r w:rsidDel="00000000" w:rsidR="00000000" w:rsidRPr="00000000">
        <w:rPr>
          <w:rtl w:val="0"/>
        </w:rPr>
      </w:r>
    </w:p>
    <w:p w:rsidR="00000000" w:rsidDel="00000000" w:rsidP="00000000" w:rsidRDefault="00000000" w:rsidRPr="00000000" w14:paraId="0000001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el paciente comentó sobre la atención en su pensamiento sobre las relaciones amorosas mencionando “yo siempre había tenido el pensamiento de que para poder ser alguien en la vida tenía que estar con alguien, pero desde que he venido a terapia me he sentido un poco mejor conmigo mismo”. Asimismo, resalta la realización de un corte de cabello aludiendo que hace un año atrás que no lo realizaba, donde refiere “fui en plan quiero ser mejor conmigo mismo” y relata “no necesito una pareja para estar bien conmigo mismo”. </w:t>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El paciente PG, vestía camisa blanca, denotando higiene corporal. De la misma manera, se pudo observar un corte de cabello, mencionando que fue con el fin de “sentirse mejor consigo mismo”. cabe destacar que, presentaba un trueno de nudillos constante, mientras contestaba las pruebas psicométricas. Durante la sesión, se pudo observar que se encuentra ubicado en tiempo, espacio y tenía consciencia de sí mismo. </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i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22">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rPr>
      </w:pPr>
      <w:r w:rsidDel="00000000" w:rsidR="00000000" w:rsidRPr="00000000">
        <w:rPr>
          <w:rFonts w:ascii="Arial" w:cs="Arial" w:eastAsia="Arial" w:hAnsi="Arial"/>
          <w:b w:val="0"/>
          <w:color w:val="000000"/>
          <w:rtl w:val="0"/>
        </w:rPr>
        <w:t xml:space="preserve">El aprendizaje que obtuve fue observar </w:t>
      </w:r>
      <w:r w:rsidDel="00000000" w:rsidR="00000000" w:rsidRPr="00000000">
        <w:rPr>
          <w:rFonts w:ascii="Arial" w:cs="Arial" w:eastAsia="Arial" w:hAnsi="Arial"/>
          <w:rtl w:val="0"/>
        </w:rPr>
        <w:t xml:space="preserve">cómo a través de rasgos corporales como el cabello, los paciente pueden mostrar su evolución. Lo anterior, quiere decir que se muestra satisfecho consigo mismo considerando un cambio por medio de la terapia psicológica. </w:t>
      </w:r>
      <w:r w:rsidDel="00000000" w:rsidR="00000000" w:rsidRPr="00000000">
        <w:rPr>
          <w:rFonts w:ascii="Arial" w:cs="Arial" w:eastAsia="Arial" w:hAnsi="Arial"/>
          <w:color w:val="000000"/>
          <w:rtl w:val="0"/>
        </w:rPr>
        <w:tab/>
        <w:tab/>
        <w:tab/>
        <w:tab/>
        <w:tab/>
        <w:tab/>
        <w:tab/>
        <w:tab/>
        <w:tab/>
        <w:tab/>
        <w:tab/>
        <w:tab/>
        <w:tab/>
        <w:tab/>
        <w:tab/>
        <w:tab/>
        <w:tab/>
        <w:tab/>
        <w:tab/>
        <w:tab/>
        <w:tab/>
        <w:tab/>
        <w:tab/>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-680079</wp:posOffset>
          </wp:positionH>
          <wp:positionV relativeFrom="paragraph">
            <wp:posOffset>-325749</wp:posOffset>
          </wp:positionV>
          <wp:extent cx="2261870" cy="774065"/>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eFSVcLNu3NWjNcngHxTmcA4uCg==">AMUW2mW6wDIVVPPuHNeklMWbrNdf4GagPosCVD4AgCfOT202V/FRSlh1lrN3SSS7fYF6/lvXDEtsLGgtcjtEYulTLXVSe8SYtU3zvlB1FvSjCHhfHD4+dPVA9wWFGfrGv9HpgpUf0Ik2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