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Rule="auto"/>
        <w:jc w:val="center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NOTA DE CAMPO-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AUSENCIA</w:t>
      </w:r>
      <w:r w:rsidDel="00000000" w:rsidR="00000000" w:rsidRPr="00000000">
        <w:rPr>
          <w:rtl w:val="0"/>
        </w:rPr>
      </w:r>
    </w:p>
    <w:tbl>
      <w:tblPr>
        <w:tblStyle w:val="Table1"/>
        <w:tblW w:w="28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tblGridChange w:id="0">
          <w:tblGrid>
            <w:gridCol w:w="2833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Semestre</w:t>
            </w:r>
          </w:p>
        </w:tc>
      </w:tr>
      <w:tr>
        <w:trPr>
          <w:cantSplit w:val="0"/>
          <w:trHeight w:val="307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Quinto 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Profesora Encargada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Lcda. Nathalia Jimenéz </w:t>
            </w:r>
          </w:p>
        </w:tc>
      </w:tr>
    </w:tbl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 María Fernanda Gordillo Franco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Año que cursa: </w:t>
      </w:r>
      <w:r w:rsidDel="00000000" w:rsidR="00000000" w:rsidRPr="00000000">
        <w:rPr>
          <w:rtl w:val="0"/>
        </w:rPr>
        <w:t xml:space="preserve">Tercer año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Nombre del paciente: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S.R.S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No. de sesión: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9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Fecha y hora de sesión: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25/03/2022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Instrucciones: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En caso de que no haya llevado a cabo la sesión con el paciente que está a su cargo, proporcione la siguiente información: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Motivo por el cual no hubo sesión: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paciente no se presentó a la sesión debido a que notificó el fallecimiento de su hermana el día anterior, por lo que se suspendió la cita.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left="72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Fecha en que contactó a la familia del paciente a su cargo: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paciente se contactó con clínica el día 24 de marzo de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Fecha y hora en que programaron la próxima sesión: 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cita fue programada para el viernes 01 de abril, en espera de una reposición acordada.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FE145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FE1455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FE145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FE1455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FE1455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QbJc3Uj0/Cwem7rZVUwAGQEFZQ==">AMUW2mVaNzbxKmTGZuTZ+EDErJBNF5sWoH+GsZJlFVMEfumrig3iyQ4X+PfpKBNyO/ywgwCFOyDFXbMVqV8T2FrBsYBjkBJerBFmwpf/pZS6HEmmqM6j78A=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2022-05-03T16:14:00Z</dcterms:created>
  <dc:creator>NATHALIA LUCIA JIMENEZ GARCIA</dc:creator>
</cp:coreProperties>
</file>