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Look w:val="04A0" w:firstRow="1" w:lastRow="0" w:firstColumn="1" w:lastColumn="0" w:noHBand="0" w:noVBand="1"/>
      </w:tblPr>
      <w:tblGrid>
        <w:gridCol w:w="1757"/>
        <w:gridCol w:w="941"/>
        <w:gridCol w:w="2688"/>
        <w:gridCol w:w="1461"/>
        <w:gridCol w:w="2264"/>
      </w:tblGrid>
      <w:tr w:rsidR="003A65A0" w14:paraId="400E6077" w14:textId="77777777" w:rsidTr="003A65A0">
        <w:tc>
          <w:tcPr>
            <w:tcW w:w="9111" w:type="dxa"/>
            <w:gridSpan w:val="5"/>
            <w:shd w:val="clear" w:color="auto" w:fill="002060"/>
            <w:vAlign w:val="center"/>
          </w:tcPr>
          <w:p w14:paraId="0EAA8DCB" w14:textId="77777777" w:rsidR="003A65A0" w:rsidRPr="003A65A0" w:rsidRDefault="003A65A0" w:rsidP="003A65A0">
            <w:pPr>
              <w:pStyle w:val="EstiloPS"/>
              <w:spacing w:line="276" w:lineRule="auto"/>
              <w:jc w:val="center"/>
              <w:rPr>
                <w:b/>
              </w:rPr>
            </w:pPr>
            <w:r>
              <w:rPr>
                <w:b/>
              </w:rPr>
              <w:t>PLAN DE SESIÓN INTERVENCIÓN PSICOPEDAGÓGICA</w:t>
            </w:r>
          </w:p>
        </w:tc>
      </w:tr>
      <w:tr w:rsidR="003A65A0" w14:paraId="1926F306" w14:textId="77777777" w:rsidTr="003A65A0">
        <w:tc>
          <w:tcPr>
            <w:tcW w:w="2689" w:type="dxa"/>
            <w:gridSpan w:val="2"/>
            <w:shd w:val="clear" w:color="auto" w:fill="9CC2E5" w:themeFill="accent1" w:themeFillTint="99"/>
            <w:vAlign w:val="center"/>
          </w:tcPr>
          <w:p w14:paraId="02978628" w14:textId="77777777" w:rsidR="003A65A0" w:rsidRPr="003A65A0" w:rsidRDefault="003A65A0" w:rsidP="003A65A0">
            <w:pPr>
              <w:pStyle w:val="EstiloPS"/>
              <w:spacing w:line="276" w:lineRule="auto"/>
              <w:jc w:val="center"/>
              <w:rPr>
                <w:b/>
              </w:rPr>
            </w:pPr>
            <w:r w:rsidRPr="003A65A0">
              <w:rPr>
                <w:b/>
              </w:rPr>
              <w:t>Nombre del practicante</w:t>
            </w:r>
          </w:p>
        </w:tc>
        <w:tc>
          <w:tcPr>
            <w:tcW w:w="6422" w:type="dxa"/>
            <w:gridSpan w:val="3"/>
            <w:vAlign w:val="center"/>
          </w:tcPr>
          <w:p w14:paraId="0A02669B" w14:textId="4DFCD263" w:rsidR="003A65A0" w:rsidRDefault="00590CEC" w:rsidP="006F4868">
            <w:pPr>
              <w:pStyle w:val="EstiloPS"/>
              <w:spacing w:line="276" w:lineRule="auto"/>
              <w:jc w:val="both"/>
            </w:pPr>
            <w:r>
              <w:t>Lourdes Mayora</w:t>
            </w:r>
          </w:p>
        </w:tc>
      </w:tr>
      <w:tr w:rsidR="003A65A0" w14:paraId="6A1811FB" w14:textId="77777777" w:rsidTr="003A65A0">
        <w:tc>
          <w:tcPr>
            <w:tcW w:w="2689" w:type="dxa"/>
            <w:gridSpan w:val="2"/>
            <w:shd w:val="clear" w:color="auto" w:fill="9CC2E5" w:themeFill="accent1" w:themeFillTint="99"/>
            <w:vAlign w:val="center"/>
          </w:tcPr>
          <w:p w14:paraId="0645E5D2" w14:textId="77777777" w:rsidR="003A65A0" w:rsidRPr="003A65A0" w:rsidRDefault="003A65A0" w:rsidP="003A65A0">
            <w:pPr>
              <w:pStyle w:val="EstiloPS"/>
              <w:spacing w:line="276" w:lineRule="auto"/>
              <w:jc w:val="center"/>
              <w:rPr>
                <w:b/>
              </w:rPr>
            </w:pPr>
            <w:r w:rsidRPr="003A65A0">
              <w:rPr>
                <w:b/>
              </w:rPr>
              <w:t>Nombre del paciente</w:t>
            </w:r>
          </w:p>
        </w:tc>
        <w:tc>
          <w:tcPr>
            <w:tcW w:w="6422" w:type="dxa"/>
            <w:gridSpan w:val="3"/>
            <w:vAlign w:val="center"/>
          </w:tcPr>
          <w:p w14:paraId="428E59CE" w14:textId="09A43A43" w:rsidR="003A65A0" w:rsidRDefault="00590CEC" w:rsidP="006F4868">
            <w:pPr>
              <w:pStyle w:val="EstiloPS"/>
              <w:spacing w:line="276" w:lineRule="auto"/>
              <w:jc w:val="both"/>
            </w:pPr>
            <w:r>
              <w:t>K.C</w:t>
            </w:r>
          </w:p>
        </w:tc>
      </w:tr>
      <w:tr w:rsidR="003A65A0" w14:paraId="3E8A1CF8" w14:textId="77777777" w:rsidTr="003A65A0">
        <w:tc>
          <w:tcPr>
            <w:tcW w:w="2689" w:type="dxa"/>
            <w:gridSpan w:val="2"/>
            <w:shd w:val="clear" w:color="auto" w:fill="9CC2E5" w:themeFill="accent1" w:themeFillTint="99"/>
            <w:vAlign w:val="center"/>
          </w:tcPr>
          <w:p w14:paraId="3876C01F" w14:textId="77777777" w:rsidR="003A65A0" w:rsidRPr="003A65A0" w:rsidRDefault="003A65A0" w:rsidP="003A65A0">
            <w:pPr>
              <w:pStyle w:val="EstiloPS"/>
              <w:spacing w:line="276" w:lineRule="auto"/>
              <w:jc w:val="center"/>
              <w:rPr>
                <w:b/>
              </w:rPr>
            </w:pPr>
            <w:r w:rsidRPr="003A65A0">
              <w:rPr>
                <w:b/>
              </w:rPr>
              <w:t>Fecha</w:t>
            </w:r>
          </w:p>
        </w:tc>
        <w:tc>
          <w:tcPr>
            <w:tcW w:w="2693" w:type="dxa"/>
            <w:vAlign w:val="center"/>
          </w:tcPr>
          <w:p w14:paraId="3EB53B5B" w14:textId="26888A55" w:rsidR="003A65A0" w:rsidRDefault="00590CEC" w:rsidP="003A65A0">
            <w:pPr>
              <w:pStyle w:val="EstiloPS"/>
              <w:spacing w:line="276" w:lineRule="auto"/>
              <w:jc w:val="center"/>
            </w:pPr>
            <w:r>
              <w:t>12/03/2022</w:t>
            </w:r>
          </w:p>
        </w:tc>
        <w:tc>
          <w:tcPr>
            <w:tcW w:w="1463" w:type="dxa"/>
            <w:shd w:val="clear" w:color="auto" w:fill="9CC2E5" w:themeFill="accent1" w:themeFillTint="99"/>
            <w:vAlign w:val="center"/>
          </w:tcPr>
          <w:p w14:paraId="49B2E095" w14:textId="77777777" w:rsidR="003A65A0" w:rsidRPr="003A65A0" w:rsidRDefault="003A65A0" w:rsidP="003A65A0">
            <w:pPr>
              <w:pStyle w:val="EstiloPS"/>
              <w:spacing w:line="276" w:lineRule="auto"/>
              <w:jc w:val="center"/>
              <w:rPr>
                <w:b/>
              </w:rPr>
            </w:pPr>
            <w:r w:rsidRPr="003A65A0">
              <w:rPr>
                <w:b/>
              </w:rPr>
              <w:t>N°. sesión:</w:t>
            </w:r>
          </w:p>
        </w:tc>
        <w:tc>
          <w:tcPr>
            <w:tcW w:w="2266" w:type="dxa"/>
            <w:vAlign w:val="center"/>
          </w:tcPr>
          <w:p w14:paraId="6E5E9BC1" w14:textId="5F2FB532" w:rsidR="003A65A0" w:rsidRDefault="00590CEC" w:rsidP="003A65A0">
            <w:pPr>
              <w:pStyle w:val="EstiloPS"/>
              <w:spacing w:line="276" w:lineRule="auto"/>
              <w:jc w:val="center"/>
            </w:pPr>
            <w:r>
              <w:t>7</w:t>
            </w:r>
          </w:p>
        </w:tc>
      </w:tr>
      <w:tr w:rsidR="003A65A0" w:rsidRPr="003A65A0" w14:paraId="5F37267E" w14:textId="77777777" w:rsidTr="003A65A0">
        <w:tc>
          <w:tcPr>
            <w:tcW w:w="9111" w:type="dxa"/>
            <w:gridSpan w:val="5"/>
            <w:shd w:val="clear" w:color="auto" w:fill="002060"/>
            <w:vAlign w:val="center"/>
          </w:tcPr>
          <w:p w14:paraId="538638A0" w14:textId="77777777" w:rsidR="003A65A0" w:rsidRPr="003A65A0" w:rsidRDefault="0060257A" w:rsidP="003A65A0">
            <w:pPr>
              <w:pStyle w:val="EstiloPS"/>
              <w:spacing w:line="276" w:lineRule="auto"/>
              <w:jc w:val="center"/>
              <w:rPr>
                <w:b/>
              </w:rPr>
            </w:pPr>
            <w:r w:rsidRPr="003A65A0">
              <w:rPr>
                <w:b/>
              </w:rPr>
              <w:t>OBJETIVO</w:t>
            </w:r>
          </w:p>
        </w:tc>
      </w:tr>
      <w:tr w:rsidR="003A65A0" w14:paraId="01D03ACB" w14:textId="77777777" w:rsidTr="003A65A0">
        <w:tc>
          <w:tcPr>
            <w:tcW w:w="9111" w:type="dxa"/>
            <w:gridSpan w:val="5"/>
            <w:vAlign w:val="center"/>
          </w:tcPr>
          <w:p w14:paraId="61CC9DD7" w14:textId="494F342C" w:rsidR="003A65A0" w:rsidRDefault="009B24BF" w:rsidP="00B2355E">
            <w:pPr>
              <w:pStyle w:val="EstiloPS"/>
              <w:spacing w:line="276" w:lineRule="auto"/>
              <w:jc w:val="center"/>
            </w:pPr>
            <w:r>
              <w:t>Ejercitar la conciencia fonémica a partir del reconocimiento de sonidos vocálicos en el inicio, final y medial, por medio de actividades</w:t>
            </w:r>
            <w:r w:rsidR="00845A2F">
              <w:t xml:space="preserve"> específicas. </w:t>
            </w:r>
          </w:p>
        </w:tc>
      </w:tr>
      <w:tr w:rsidR="003A65A0" w:rsidRPr="003A65A0" w14:paraId="7B720F81" w14:textId="77777777" w:rsidTr="003A65A0">
        <w:tc>
          <w:tcPr>
            <w:tcW w:w="6845" w:type="dxa"/>
            <w:gridSpan w:val="4"/>
            <w:shd w:val="clear" w:color="auto" w:fill="002060"/>
            <w:vAlign w:val="center"/>
          </w:tcPr>
          <w:p w14:paraId="2C6C30A0" w14:textId="77777777" w:rsidR="003A65A0" w:rsidRPr="003A65A0" w:rsidRDefault="0060257A" w:rsidP="003A65A0">
            <w:pPr>
              <w:pStyle w:val="EstiloPS"/>
              <w:spacing w:line="276" w:lineRule="auto"/>
              <w:jc w:val="center"/>
              <w:rPr>
                <w:b/>
              </w:rPr>
            </w:pPr>
            <w:r w:rsidRPr="003A65A0">
              <w:rPr>
                <w:b/>
              </w:rPr>
              <w:t>ACTIVIDADES</w:t>
            </w:r>
          </w:p>
        </w:tc>
        <w:tc>
          <w:tcPr>
            <w:tcW w:w="2266" w:type="dxa"/>
            <w:shd w:val="clear" w:color="auto" w:fill="002060"/>
            <w:vAlign w:val="center"/>
          </w:tcPr>
          <w:p w14:paraId="4D922A6A" w14:textId="77777777" w:rsidR="003A65A0" w:rsidRPr="003A65A0" w:rsidRDefault="0060257A" w:rsidP="003A65A0">
            <w:pPr>
              <w:pStyle w:val="EstiloPS"/>
              <w:spacing w:line="276" w:lineRule="auto"/>
              <w:jc w:val="center"/>
              <w:rPr>
                <w:b/>
              </w:rPr>
            </w:pPr>
            <w:r w:rsidRPr="003A65A0">
              <w:rPr>
                <w:b/>
              </w:rPr>
              <w:t>MATERIALES Y RECURSOS</w:t>
            </w:r>
          </w:p>
        </w:tc>
      </w:tr>
      <w:tr w:rsidR="003A65A0" w14:paraId="1CF1F32E" w14:textId="77777777" w:rsidTr="003A65A0">
        <w:tc>
          <w:tcPr>
            <w:tcW w:w="1745" w:type="dxa"/>
            <w:shd w:val="clear" w:color="auto" w:fill="9CC2E5" w:themeFill="accent1" w:themeFillTint="99"/>
            <w:vAlign w:val="center"/>
          </w:tcPr>
          <w:p w14:paraId="61C9B063" w14:textId="77777777" w:rsidR="003A65A0" w:rsidRDefault="003A65A0" w:rsidP="003A65A0">
            <w:pPr>
              <w:pStyle w:val="EstiloPS"/>
              <w:spacing w:line="276" w:lineRule="auto"/>
              <w:jc w:val="center"/>
              <w:rPr>
                <w:b/>
              </w:rPr>
            </w:pPr>
            <w:r>
              <w:rPr>
                <w:b/>
              </w:rPr>
              <w:t xml:space="preserve">Sintonización </w:t>
            </w:r>
          </w:p>
          <w:p w14:paraId="1180AECB" w14:textId="77777777" w:rsidR="003A65A0" w:rsidRPr="003A65A0" w:rsidRDefault="003A65A0" w:rsidP="003A65A0">
            <w:pPr>
              <w:pStyle w:val="EstiloPS"/>
              <w:spacing w:line="276" w:lineRule="auto"/>
              <w:jc w:val="center"/>
              <w:rPr>
                <w:b/>
              </w:rPr>
            </w:pPr>
            <w:r>
              <w:rPr>
                <w:b/>
              </w:rPr>
              <w:t>(5 minutos)</w:t>
            </w:r>
          </w:p>
        </w:tc>
        <w:tc>
          <w:tcPr>
            <w:tcW w:w="5100" w:type="dxa"/>
            <w:gridSpan w:val="3"/>
            <w:vAlign w:val="center"/>
          </w:tcPr>
          <w:p w14:paraId="6FE51B9A" w14:textId="77777777" w:rsidR="00590CEC" w:rsidRDefault="00590CEC" w:rsidP="00590CEC">
            <w:pPr>
              <w:pStyle w:val="NormalWeb"/>
              <w:spacing w:before="120" w:beforeAutospacing="0" w:after="120" w:afterAutospacing="0"/>
              <w:jc w:val="both"/>
            </w:pPr>
            <w:r>
              <w:rPr>
                <w:rFonts w:ascii="Arial" w:hAnsi="Arial" w:cs="Arial"/>
                <w:color w:val="000000"/>
                <w:sz w:val="22"/>
                <w:szCs w:val="22"/>
              </w:rPr>
              <w:t>La practicante saludará y se presentará al paciente.</w:t>
            </w:r>
          </w:p>
          <w:p w14:paraId="10BE59A5" w14:textId="52CEFB2B" w:rsidR="003A65A0" w:rsidRDefault="00590CEC" w:rsidP="00590CEC">
            <w:pPr>
              <w:pStyle w:val="NormalWeb"/>
              <w:spacing w:before="120" w:beforeAutospacing="0" w:after="120" w:afterAutospacing="0"/>
              <w:jc w:val="both"/>
            </w:pPr>
            <w:r>
              <w:rPr>
                <w:rFonts w:ascii="Arial" w:hAnsi="Arial" w:cs="Arial"/>
                <w:color w:val="000000"/>
                <w:sz w:val="22"/>
                <w:szCs w:val="22"/>
              </w:rPr>
              <w:t>Se ejercitará la memoria a largo plazo recapitulando lo que se hizo la sesión anterior.</w:t>
            </w:r>
          </w:p>
        </w:tc>
        <w:tc>
          <w:tcPr>
            <w:tcW w:w="2266" w:type="dxa"/>
            <w:vAlign w:val="center"/>
          </w:tcPr>
          <w:p w14:paraId="7181D5BF" w14:textId="77777777" w:rsidR="003A65A0" w:rsidRDefault="003A65A0" w:rsidP="003A65A0">
            <w:pPr>
              <w:pStyle w:val="EstiloPS"/>
              <w:spacing w:line="276" w:lineRule="auto"/>
              <w:jc w:val="center"/>
            </w:pPr>
          </w:p>
        </w:tc>
      </w:tr>
      <w:tr w:rsidR="003A65A0" w14:paraId="7FF6B38B" w14:textId="77777777" w:rsidTr="003A65A0">
        <w:tc>
          <w:tcPr>
            <w:tcW w:w="1745" w:type="dxa"/>
            <w:shd w:val="clear" w:color="auto" w:fill="9CC2E5" w:themeFill="accent1" w:themeFillTint="99"/>
            <w:vAlign w:val="center"/>
          </w:tcPr>
          <w:p w14:paraId="090AE9AE" w14:textId="77777777" w:rsidR="003A65A0" w:rsidRDefault="003A65A0" w:rsidP="003A65A0">
            <w:pPr>
              <w:pStyle w:val="EstiloPS"/>
              <w:spacing w:line="276" w:lineRule="auto"/>
              <w:jc w:val="center"/>
              <w:rPr>
                <w:b/>
              </w:rPr>
            </w:pPr>
            <w:r>
              <w:rPr>
                <w:b/>
              </w:rPr>
              <w:t xml:space="preserve">Concentración </w:t>
            </w:r>
          </w:p>
          <w:p w14:paraId="02B37402" w14:textId="77777777" w:rsidR="003A65A0" w:rsidRPr="003A65A0" w:rsidRDefault="003A65A0" w:rsidP="003A65A0">
            <w:pPr>
              <w:pStyle w:val="EstiloPS"/>
              <w:spacing w:line="276" w:lineRule="auto"/>
              <w:jc w:val="center"/>
              <w:rPr>
                <w:b/>
              </w:rPr>
            </w:pPr>
            <w:r>
              <w:rPr>
                <w:b/>
              </w:rPr>
              <w:t>(10 minutos)</w:t>
            </w:r>
          </w:p>
        </w:tc>
        <w:tc>
          <w:tcPr>
            <w:tcW w:w="5100" w:type="dxa"/>
            <w:gridSpan w:val="3"/>
            <w:vAlign w:val="center"/>
          </w:tcPr>
          <w:p w14:paraId="39762241" w14:textId="782EB5B8" w:rsidR="003A65A0" w:rsidRDefault="002A7DA1" w:rsidP="00B2355E">
            <w:pPr>
              <w:pStyle w:val="EstiloPS"/>
              <w:spacing w:line="276" w:lineRule="auto"/>
              <w:jc w:val="both"/>
            </w:pPr>
            <w:r>
              <w:t>Ejercitar el razonamiento e imaginación por medio de a</w:t>
            </w:r>
            <w:r w:rsidR="00A65C60">
              <w:t>divinanzas</w:t>
            </w:r>
            <w:r>
              <w:t xml:space="preserve">: se le darán pistas con una breve descripción, luego tendrá que adivinar de qué profesión se trata. </w:t>
            </w:r>
          </w:p>
        </w:tc>
        <w:tc>
          <w:tcPr>
            <w:tcW w:w="2266" w:type="dxa"/>
            <w:vAlign w:val="center"/>
          </w:tcPr>
          <w:p w14:paraId="040CF3EE" w14:textId="7FE823E9" w:rsidR="003A65A0" w:rsidRDefault="00330E13" w:rsidP="003A65A0">
            <w:pPr>
              <w:pStyle w:val="EstiloPS"/>
              <w:spacing w:line="276" w:lineRule="auto"/>
              <w:jc w:val="center"/>
            </w:pPr>
            <w:r>
              <w:t>adivinanzas</w:t>
            </w:r>
          </w:p>
        </w:tc>
      </w:tr>
      <w:tr w:rsidR="003A65A0" w14:paraId="2A242E27" w14:textId="77777777" w:rsidTr="003A65A0">
        <w:tc>
          <w:tcPr>
            <w:tcW w:w="1745" w:type="dxa"/>
            <w:shd w:val="clear" w:color="auto" w:fill="9CC2E5" w:themeFill="accent1" w:themeFillTint="99"/>
            <w:vAlign w:val="center"/>
          </w:tcPr>
          <w:p w14:paraId="3652E3A4" w14:textId="77777777" w:rsidR="003A65A0" w:rsidRDefault="003A65A0" w:rsidP="003A65A0">
            <w:pPr>
              <w:pStyle w:val="EstiloPS"/>
              <w:spacing w:line="276" w:lineRule="auto"/>
              <w:jc w:val="center"/>
              <w:rPr>
                <w:b/>
              </w:rPr>
            </w:pPr>
            <w:r>
              <w:rPr>
                <w:b/>
              </w:rPr>
              <w:t xml:space="preserve">Intervención </w:t>
            </w:r>
          </w:p>
          <w:p w14:paraId="24F3E611" w14:textId="3C696C32" w:rsidR="003A65A0" w:rsidRPr="003A65A0" w:rsidRDefault="003A65A0" w:rsidP="00A427D8">
            <w:pPr>
              <w:pStyle w:val="EstiloPS"/>
              <w:numPr>
                <w:ilvl w:val="0"/>
                <w:numId w:val="2"/>
              </w:numPr>
              <w:spacing w:line="276" w:lineRule="auto"/>
              <w:jc w:val="center"/>
              <w:rPr>
                <w:b/>
              </w:rPr>
            </w:pPr>
            <w:r>
              <w:rPr>
                <w:b/>
              </w:rPr>
              <w:t>inutos)</w:t>
            </w:r>
          </w:p>
        </w:tc>
        <w:tc>
          <w:tcPr>
            <w:tcW w:w="5100" w:type="dxa"/>
            <w:gridSpan w:val="3"/>
            <w:vAlign w:val="center"/>
          </w:tcPr>
          <w:p w14:paraId="2710F5DB" w14:textId="5B36CD14" w:rsidR="00A427D8" w:rsidRDefault="0045419F" w:rsidP="00A427D8">
            <w:pPr>
              <w:pStyle w:val="NormalWeb"/>
              <w:spacing w:before="120" w:beforeAutospacing="0" w:after="120" w:afterAutospacing="0"/>
              <w:jc w:val="both"/>
              <w:rPr>
                <w:rFonts w:ascii="Arial" w:hAnsi="Arial" w:cs="Arial"/>
                <w:sz w:val="22"/>
                <w:szCs w:val="22"/>
                <w:lang w:val="es-ES"/>
              </w:rPr>
            </w:pPr>
            <w:r>
              <w:rPr>
                <w:rFonts w:ascii="Arial" w:hAnsi="Arial" w:cs="Arial"/>
                <w:sz w:val="22"/>
                <w:szCs w:val="22"/>
                <w:lang w:val="es-ES"/>
              </w:rPr>
              <w:t>S</w:t>
            </w:r>
            <w:r w:rsidR="002264F1">
              <w:rPr>
                <w:rFonts w:ascii="Arial" w:hAnsi="Arial" w:cs="Arial"/>
                <w:sz w:val="22"/>
                <w:szCs w:val="22"/>
                <w:lang w:val="es-ES"/>
              </w:rPr>
              <w:t>onidos iniciales</w:t>
            </w:r>
            <w:r w:rsidR="00A427D8">
              <w:rPr>
                <w:rFonts w:ascii="Arial" w:hAnsi="Arial" w:cs="Arial"/>
                <w:sz w:val="22"/>
                <w:szCs w:val="22"/>
                <w:lang w:val="es-ES"/>
              </w:rPr>
              <w:t>:</w:t>
            </w:r>
          </w:p>
          <w:p w14:paraId="61081185" w14:textId="73E753D4" w:rsidR="003A65A0" w:rsidRDefault="002264F1" w:rsidP="00A427D8">
            <w:pPr>
              <w:pStyle w:val="NormalWeb"/>
              <w:numPr>
                <w:ilvl w:val="0"/>
                <w:numId w:val="1"/>
              </w:numPr>
              <w:spacing w:before="120" w:beforeAutospacing="0" w:after="120" w:afterAutospacing="0"/>
              <w:jc w:val="both"/>
              <w:rPr>
                <w:rFonts w:ascii="Arial" w:hAnsi="Arial" w:cs="Arial"/>
                <w:sz w:val="22"/>
                <w:szCs w:val="22"/>
                <w:lang w:val="es-ES"/>
              </w:rPr>
            </w:pPr>
            <w:r>
              <w:rPr>
                <w:rFonts w:ascii="Arial" w:hAnsi="Arial" w:cs="Arial"/>
                <w:sz w:val="22"/>
                <w:szCs w:val="22"/>
                <w:lang w:val="es-ES"/>
              </w:rPr>
              <w:t>En una plantilla deberá unir las palabras que empiecen por la misma sílaba entre dos columnas. En otra plantilla, deberá unir las primeras sílabas de cada dibujo y descubrir la palabra que se forma</w:t>
            </w:r>
            <w:r w:rsidR="0045419F">
              <w:rPr>
                <w:rFonts w:ascii="Arial" w:hAnsi="Arial" w:cs="Arial"/>
                <w:sz w:val="22"/>
                <w:szCs w:val="22"/>
                <w:lang w:val="es-ES"/>
              </w:rPr>
              <w:t xml:space="preserve">, y una vez se sepa tendrá que unirla con su dibujo. </w:t>
            </w:r>
          </w:p>
          <w:p w14:paraId="0F2E8E79" w14:textId="0C87DD03" w:rsidR="00C7758D" w:rsidRPr="0045419F" w:rsidRDefault="00C7758D" w:rsidP="00A427D8">
            <w:pPr>
              <w:pStyle w:val="ListParagraph"/>
              <w:numPr>
                <w:ilvl w:val="0"/>
                <w:numId w:val="1"/>
              </w:numPr>
              <w:jc w:val="both"/>
              <w:rPr>
                <w:rFonts w:ascii="Arial" w:hAnsi="Arial" w:cs="Arial"/>
              </w:rPr>
            </w:pPr>
            <w:r w:rsidRPr="00C7758D">
              <w:rPr>
                <w:rFonts w:ascii="Arial" w:hAnsi="Arial" w:cs="Arial"/>
                <w:color w:val="000000"/>
                <w:lang w:val="es-ES"/>
              </w:rPr>
              <w:t xml:space="preserve">Tendrá que realizar lo siguiente frente a unos caramelos que se le muestran en pantalla, y seguir las siguientes indicaciones: </w:t>
            </w:r>
            <w:r w:rsidRPr="00C7758D">
              <w:rPr>
                <w:rFonts w:ascii="Arial" w:hAnsi="Arial" w:cs="Arial"/>
                <w:color w:val="000000"/>
              </w:rPr>
              <w:t>El caballo quiere comer solo los chocolates que comienzan con </w:t>
            </w:r>
            <w:r w:rsidRPr="00C7758D">
              <w:rPr>
                <w:rFonts w:ascii="Arial" w:hAnsi="Arial" w:cs="Arial"/>
                <w:b/>
                <w:bCs/>
                <w:color w:val="000000"/>
              </w:rPr>
              <w:t>CA</w:t>
            </w:r>
            <w:r w:rsidRPr="00C7758D">
              <w:rPr>
                <w:rFonts w:ascii="Arial" w:hAnsi="Arial" w:cs="Arial"/>
                <w:color w:val="000000"/>
              </w:rPr>
              <w:t>, igual que caballo. Pinta con rojo los bombones que comienzan con la sílaba </w:t>
            </w:r>
            <w:r w:rsidRPr="00C7758D">
              <w:rPr>
                <w:rFonts w:ascii="Arial" w:hAnsi="Arial" w:cs="Arial"/>
                <w:b/>
                <w:bCs/>
                <w:color w:val="000000"/>
              </w:rPr>
              <w:t>CA</w:t>
            </w:r>
            <w:r w:rsidRPr="00C7758D">
              <w:rPr>
                <w:rFonts w:ascii="Arial" w:hAnsi="Arial" w:cs="Arial"/>
                <w:color w:val="000000"/>
              </w:rPr>
              <w:t>.</w:t>
            </w:r>
            <w:r w:rsidR="002264F1">
              <w:rPr>
                <w:rFonts w:ascii="Arial" w:hAnsi="Arial" w:cs="Arial"/>
                <w:color w:val="000000"/>
              </w:rPr>
              <w:t xml:space="preserve"> Tendrá que hacer lo mismo, con LA y ME. </w:t>
            </w:r>
          </w:p>
          <w:p w14:paraId="53366C45" w14:textId="5311E8D4" w:rsidR="0045419F" w:rsidRDefault="0045419F" w:rsidP="0045419F">
            <w:pPr>
              <w:jc w:val="both"/>
              <w:rPr>
                <w:rFonts w:ascii="Arial" w:hAnsi="Arial" w:cs="Arial"/>
              </w:rPr>
            </w:pPr>
            <w:r>
              <w:rPr>
                <w:rFonts w:ascii="Arial" w:hAnsi="Arial" w:cs="Arial"/>
              </w:rPr>
              <w:t>Sonidos finales:</w:t>
            </w:r>
          </w:p>
          <w:p w14:paraId="2F0D42E4" w14:textId="2D82DE9F" w:rsidR="0045419F" w:rsidRDefault="0045419F" w:rsidP="0045419F">
            <w:pPr>
              <w:pStyle w:val="ListParagraph"/>
              <w:numPr>
                <w:ilvl w:val="0"/>
                <w:numId w:val="3"/>
              </w:numPr>
              <w:jc w:val="both"/>
              <w:rPr>
                <w:rFonts w:ascii="Arial" w:hAnsi="Arial" w:cs="Arial"/>
              </w:rPr>
            </w:pPr>
            <w:r>
              <w:rPr>
                <w:rFonts w:ascii="Arial" w:hAnsi="Arial" w:cs="Arial"/>
              </w:rPr>
              <w:t xml:space="preserve">Nombrar la última síalba de cada palabra (se contará con apoyo visual para brindar una guía gráfica). </w:t>
            </w:r>
          </w:p>
          <w:p w14:paraId="16725A87" w14:textId="3B257590" w:rsidR="00601C1D" w:rsidRPr="00601C1D" w:rsidRDefault="00601C1D" w:rsidP="00601C1D">
            <w:pPr>
              <w:pStyle w:val="ListParagraph"/>
              <w:numPr>
                <w:ilvl w:val="0"/>
                <w:numId w:val="3"/>
              </w:numPr>
              <w:rPr>
                <w:rFonts w:ascii="Arial" w:hAnsi="Arial" w:cs="Arial"/>
              </w:rPr>
            </w:pPr>
            <w:r w:rsidRPr="00601C1D">
              <w:rPr>
                <w:rFonts w:ascii="Arial" w:hAnsi="Arial" w:cs="Arial"/>
                <w:color w:val="000000"/>
              </w:rPr>
              <w:lastRenderedPageBreak/>
              <w:t>Escucha la oración que se forma al unir con una línea las palabras que tienen la misma sílaba final.</w:t>
            </w:r>
          </w:p>
          <w:p w14:paraId="10A3388E" w14:textId="31A444B2" w:rsidR="00601C1D" w:rsidRDefault="00601C1D" w:rsidP="0045419F">
            <w:pPr>
              <w:pStyle w:val="ListParagraph"/>
              <w:numPr>
                <w:ilvl w:val="0"/>
                <w:numId w:val="3"/>
              </w:numPr>
              <w:jc w:val="both"/>
              <w:rPr>
                <w:rFonts w:ascii="Arial" w:hAnsi="Arial" w:cs="Arial"/>
              </w:rPr>
            </w:pPr>
            <w:r>
              <w:rPr>
                <w:rFonts w:ascii="Arial" w:hAnsi="Arial" w:cs="Arial"/>
              </w:rPr>
              <w:t xml:space="preserve">Pintar los dibujos que terminan con la síalba JA, igual que brubuja. </w:t>
            </w:r>
          </w:p>
          <w:p w14:paraId="05EC1E55" w14:textId="6F456E02" w:rsidR="00601C1D" w:rsidRDefault="00601C1D" w:rsidP="00601C1D">
            <w:pPr>
              <w:jc w:val="both"/>
              <w:rPr>
                <w:rFonts w:ascii="Arial" w:hAnsi="Arial" w:cs="Arial"/>
              </w:rPr>
            </w:pPr>
            <w:r>
              <w:rPr>
                <w:rFonts w:ascii="Arial" w:hAnsi="Arial" w:cs="Arial"/>
              </w:rPr>
              <w:t>Sílaba medial:</w:t>
            </w:r>
          </w:p>
          <w:p w14:paraId="559A3F42" w14:textId="451E3094" w:rsidR="00601C1D" w:rsidRDefault="00601C1D" w:rsidP="00601C1D">
            <w:pPr>
              <w:pStyle w:val="ListParagraph"/>
              <w:numPr>
                <w:ilvl w:val="0"/>
                <w:numId w:val="5"/>
              </w:numPr>
              <w:jc w:val="both"/>
              <w:rPr>
                <w:rFonts w:ascii="Arial" w:hAnsi="Arial" w:cs="Arial"/>
              </w:rPr>
            </w:pPr>
            <w:r>
              <w:rPr>
                <w:rFonts w:ascii="Arial" w:hAnsi="Arial" w:cs="Arial"/>
              </w:rPr>
              <w:t xml:space="preserve">Nombra la sílaba del medio en cada palabra. Pinta el círculo del medio, que representa la sílaba medial. </w:t>
            </w:r>
          </w:p>
          <w:p w14:paraId="5E161673" w14:textId="5632CAF3" w:rsidR="00601C1D" w:rsidRPr="00DC63EA" w:rsidRDefault="00601C1D" w:rsidP="00601C1D">
            <w:pPr>
              <w:pStyle w:val="ListParagraph"/>
              <w:numPr>
                <w:ilvl w:val="0"/>
                <w:numId w:val="5"/>
              </w:numPr>
              <w:jc w:val="both"/>
            </w:pPr>
            <w:r w:rsidRPr="00601C1D">
              <w:rPr>
                <w:rFonts w:ascii="Arial" w:hAnsi="Arial" w:cs="Arial"/>
                <w:color w:val="000000"/>
              </w:rPr>
              <w:t>Marca con una cruz los dibujos que tienen la sílaba medial </w:t>
            </w:r>
            <w:r w:rsidRPr="00601C1D">
              <w:rPr>
                <w:rFonts w:ascii="Arial" w:hAnsi="Arial" w:cs="Arial"/>
                <w:b/>
                <w:bCs/>
                <w:color w:val="000000"/>
              </w:rPr>
              <w:t>BA</w:t>
            </w:r>
            <w:r w:rsidRPr="00601C1D">
              <w:rPr>
                <w:rFonts w:ascii="Arial" w:hAnsi="Arial" w:cs="Arial"/>
                <w:color w:val="000000"/>
              </w:rPr>
              <w:t> y encierra los dibujos que tienen la sílaba medial </w:t>
            </w:r>
            <w:r w:rsidRPr="00601C1D">
              <w:rPr>
                <w:rFonts w:ascii="Arial" w:hAnsi="Arial" w:cs="Arial"/>
                <w:b/>
                <w:bCs/>
                <w:color w:val="000000"/>
              </w:rPr>
              <w:t>MI</w:t>
            </w:r>
            <w:r w:rsidRPr="00601C1D">
              <w:rPr>
                <w:rFonts w:ascii="Arial" w:hAnsi="Arial" w:cs="Arial"/>
                <w:color w:val="000000"/>
              </w:rPr>
              <w:t>. Quedarán dibujos sin marcar ni encerrar</w:t>
            </w:r>
            <w:r w:rsidRPr="00601C1D">
              <w:rPr>
                <w:rFonts w:ascii="Dosis" w:hAnsi="Dosis"/>
                <w:color w:val="000000"/>
                <w:sz w:val="27"/>
                <w:szCs w:val="27"/>
              </w:rPr>
              <w:t>.</w:t>
            </w:r>
            <w:r>
              <w:rPr>
                <w:rFonts w:ascii="Dosis" w:hAnsi="Dosis"/>
                <w:color w:val="000000"/>
                <w:sz w:val="27"/>
                <w:szCs w:val="27"/>
              </w:rPr>
              <w:t xml:space="preserve"> </w:t>
            </w:r>
          </w:p>
          <w:p w14:paraId="3BCDEBB3" w14:textId="137A55F0" w:rsidR="00C7758D" w:rsidRPr="00DC63EA" w:rsidRDefault="00DC63EA" w:rsidP="00DC63EA">
            <w:pPr>
              <w:pStyle w:val="ListParagraph"/>
              <w:numPr>
                <w:ilvl w:val="0"/>
                <w:numId w:val="5"/>
              </w:numPr>
              <w:jc w:val="both"/>
              <w:rPr>
                <w:rFonts w:ascii="Arial" w:hAnsi="Arial" w:cs="Arial"/>
              </w:rPr>
            </w:pPr>
            <w:r w:rsidRPr="00DC63EA">
              <w:rPr>
                <w:rFonts w:ascii="Arial" w:hAnsi="Arial" w:cs="Arial"/>
                <w:color w:val="000000"/>
              </w:rPr>
              <w:t xml:space="preserve">¡Es día de cumpleaños! Ayuda a ordenar los regalos, uniendo los que tienen la misma sílaba medial. Por últmo se le preguntará si recuerda qué recibió de regalo el día de su cumpleaños y dibujarlo en el paquete de la plantilla. </w:t>
            </w:r>
          </w:p>
        </w:tc>
        <w:tc>
          <w:tcPr>
            <w:tcW w:w="2266" w:type="dxa"/>
            <w:vAlign w:val="center"/>
          </w:tcPr>
          <w:p w14:paraId="31FDF571" w14:textId="77777777" w:rsidR="003A65A0" w:rsidRDefault="00330E13" w:rsidP="003A65A0">
            <w:pPr>
              <w:pStyle w:val="EstiloPS"/>
              <w:spacing w:line="276" w:lineRule="auto"/>
              <w:jc w:val="center"/>
            </w:pPr>
            <w:r>
              <w:lastRenderedPageBreak/>
              <w:t>Plantillas y material manipulativo</w:t>
            </w:r>
          </w:p>
          <w:p w14:paraId="65D7FD7A" w14:textId="6FD96721" w:rsidR="00330E13" w:rsidRDefault="00330E13" w:rsidP="003A65A0">
            <w:pPr>
              <w:pStyle w:val="EstiloPS"/>
              <w:spacing w:line="276" w:lineRule="auto"/>
              <w:jc w:val="center"/>
            </w:pPr>
            <w:r>
              <w:t xml:space="preserve">Crayones </w:t>
            </w:r>
          </w:p>
        </w:tc>
      </w:tr>
      <w:tr w:rsidR="003A65A0" w14:paraId="6A56736B" w14:textId="77777777" w:rsidTr="003A65A0">
        <w:tc>
          <w:tcPr>
            <w:tcW w:w="1745" w:type="dxa"/>
            <w:shd w:val="clear" w:color="auto" w:fill="9CC2E5" w:themeFill="accent1" w:themeFillTint="99"/>
            <w:vAlign w:val="center"/>
          </w:tcPr>
          <w:p w14:paraId="490B592C" w14:textId="77777777" w:rsidR="003A65A0" w:rsidRDefault="003A65A0" w:rsidP="003A65A0">
            <w:pPr>
              <w:pStyle w:val="EstiloPS"/>
              <w:spacing w:line="276" w:lineRule="auto"/>
              <w:jc w:val="center"/>
              <w:rPr>
                <w:b/>
              </w:rPr>
            </w:pPr>
            <w:r>
              <w:rPr>
                <w:b/>
              </w:rPr>
              <w:t xml:space="preserve">Relajación </w:t>
            </w:r>
          </w:p>
          <w:p w14:paraId="5368C001" w14:textId="77777777" w:rsidR="003A65A0" w:rsidRPr="003A65A0" w:rsidRDefault="003A65A0" w:rsidP="003A65A0">
            <w:pPr>
              <w:pStyle w:val="EstiloPS"/>
              <w:spacing w:line="276" w:lineRule="auto"/>
              <w:jc w:val="center"/>
              <w:rPr>
                <w:b/>
              </w:rPr>
            </w:pPr>
            <w:r>
              <w:rPr>
                <w:b/>
              </w:rPr>
              <w:t>(5 minutos)</w:t>
            </w:r>
          </w:p>
        </w:tc>
        <w:tc>
          <w:tcPr>
            <w:tcW w:w="5100" w:type="dxa"/>
            <w:gridSpan w:val="3"/>
            <w:vAlign w:val="center"/>
          </w:tcPr>
          <w:p w14:paraId="749ACA17" w14:textId="4190D942" w:rsidR="003A65A0" w:rsidRDefault="00F7278D" w:rsidP="00B2355E">
            <w:pPr>
              <w:pStyle w:val="EstiloPS"/>
              <w:spacing w:line="276" w:lineRule="auto"/>
              <w:jc w:val="both"/>
            </w:pPr>
            <w:r>
              <w:t xml:space="preserve">Ejercitar la memoria de trabajo por medio de un juego en el que deberá recordar los pasajeros </w:t>
            </w:r>
            <w:r w:rsidR="009777B8">
              <w:t xml:space="preserve">iniciales como los nuevos que habrán (pueda que algunos se bajen); la paciente tendrá que apachar sobre los nuevos pasajeros para cobrarles el viaje. </w:t>
            </w:r>
          </w:p>
        </w:tc>
        <w:tc>
          <w:tcPr>
            <w:tcW w:w="2266" w:type="dxa"/>
            <w:vAlign w:val="center"/>
          </w:tcPr>
          <w:p w14:paraId="7147CB7D" w14:textId="499A8536" w:rsidR="003A65A0" w:rsidRDefault="00330E13" w:rsidP="003A65A0">
            <w:pPr>
              <w:pStyle w:val="EstiloPS"/>
              <w:spacing w:line="276" w:lineRule="auto"/>
              <w:jc w:val="center"/>
            </w:pPr>
            <w:r>
              <w:t>ordenador</w:t>
            </w:r>
          </w:p>
        </w:tc>
      </w:tr>
      <w:tr w:rsidR="003A65A0" w14:paraId="657484B3" w14:textId="77777777" w:rsidTr="003A65A0">
        <w:tc>
          <w:tcPr>
            <w:tcW w:w="1745" w:type="dxa"/>
            <w:shd w:val="clear" w:color="auto" w:fill="9CC2E5" w:themeFill="accent1" w:themeFillTint="99"/>
            <w:vAlign w:val="center"/>
          </w:tcPr>
          <w:p w14:paraId="1196B733" w14:textId="77777777" w:rsidR="003A65A0" w:rsidRDefault="003A65A0" w:rsidP="003A65A0">
            <w:pPr>
              <w:pStyle w:val="EstiloPS"/>
              <w:spacing w:line="276" w:lineRule="auto"/>
              <w:jc w:val="center"/>
              <w:rPr>
                <w:b/>
              </w:rPr>
            </w:pPr>
            <w:r>
              <w:rPr>
                <w:b/>
              </w:rPr>
              <w:t xml:space="preserve">Resumen </w:t>
            </w:r>
          </w:p>
          <w:p w14:paraId="5DFEE582" w14:textId="77777777" w:rsidR="003A65A0" w:rsidRPr="003A65A0" w:rsidRDefault="003A65A0" w:rsidP="003A65A0">
            <w:pPr>
              <w:pStyle w:val="EstiloPS"/>
              <w:spacing w:line="276" w:lineRule="auto"/>
              <w:jc w:val="center"/>
              <w:rPr>
                <w:b/>
              </w:rPr>
            </w:pPr>
            <w:r>
              <w:rPr>
                <w:b/>
              </w:rPr>
              <w:t>(10 minutos)</w:t>
            </w:r>
          </w:p>
        </w:tc>
        <w:tc>
          <w:tcPr>
            <w:tcW w:w="5100" w:type="dxa"/>
            <w:gridSpan w:val="3"/>
            <w:vAlign w:val="center"/>
          </w:tcPr>
          <w:p w14:paraId="16B79F18" w14:textId="27064738" w:rsidR="003A65A0" w:rsidRDefault="00590CEC" w:rsidP="00590CEC">
            <w:pPr>
              <w:jc w:val="both"/>
            </w:pPr>
            <w:r>
              <w:rPr>
                <w:rFonts w:ascii="Arial" w:hAnsi="Arial" w:cs="Arial"/>
                <w:color w:val="000000"/>
              </w:rPr>
              <w:t xml:space="preserve">Se ejercitará la memoria a corto plazo preguntándole al niño que se realizó  durante la sesión. Se recordará la fecha/hora de la próxima sesión. Se explicará el plan paralelo. </w:t>
            </w:r>
          </w:p>
        </w:tc>
        <w:tc>
          <w:tcPr>
            <w:tcW w:w="2266" w:type="dxa"/>
            <w:vAlign w:val="center"/>
          </w:tcPr>
          <w:p w14:paraId="1D5F20A8" w14:textId="77777777" w:rsidR="003A65A0" w:rsidRDefault="003A65A0" w:rsidP="003A65A0">
            <w:pPr>
              <w:pStyle w:val="EstiloPS"/>
              <w:spacing w:line="276" w:lineRule="auto"/>
              <w:jc w:val="center"/>
            </w:pPr>
          </w:p>
        </w:tc>
      </w:tr>
      <w:tr w:rsidR="003A65A0" w:rsidRPr="003A65A0" w14:paraId="11B0D97F" w14:textId="77777777" w:rsidTr="003A65A0">
        <w:tc>
          <w:tcPr>
            <w:tcW w:w="6845" w:type="dxa"/>
            <w:gridSpan w:val="4"/>
            <w:shd w:val="clear" w:color="auto" w:fill="002060"/>
            <w:vAlign w:val="center"/>
          </w:tcPr>
          <w:p w14:paraId="4213C5A8" w14:textId="77777777" w:rsidR="003A65A0" w:rsidRPr="003A65A0" w:rsidRDefault="0060257A" w:rsidP="003A65A0">
            <w:pPr>
              <w:pStyle w:val="EstiloPS"/>
              <w:spacing w:line="276" w:lineRule="auto"/>
              <w:jc w:val="center"/>
              <w:rPr>
                <w:b/>
              </w:rPr>
            </w:pPr>
            <w:r w:rsidRPr="003A65A0">
              <w:rPr>
                <w:b/>
              </w:rPr>
              <w:t>PLAN PARALELO</w:t>
            </w:r>
          </w:p>
        </w:tc>
        <w:tc>
          <w:tcPr>
            <w:tcW w:w="2266" w:type="dxa"/>
            <w:shd w:val="clear" w:color="auto" w:fill="002060"/>
            <w:vAlign w:val="center"/>
          </w:tcPr>
          <w:p w14:paraId="0B9296D3" w14:textId="77777777" w:rsidR="003A65A0" w:rsidRPr="003A65A0" w:rsidRDefault="0060257A" w:rsidP="003A65A0">
            <w:pPr>
              <w:pStyle w:val="EstiloPS"/>
              <w:spacing w:line="276" w:lineRule="auto"/>
              <w:jc w:val="center"/>
              <w:rPr>
                <w:b/>
              </w:rPr>
            </w:pPr>
            <w:r w:rsidRPr="003A65A0">
              <w:rPr>
                <w:b/>
              </w:rPr>
              <w:t>MATERIALES Y RECURSOS</w:t>
            </w:r>
          </w:p>
        </w:tc>
      </w:tr>
      <w:tr w:rsidR="003A65A0" w14:paraId="04B13D98" w14:textId="77777777" w:rsidTr="003A65A0">
        <w:tc>
          <w:tcPr>
            <w:tcW w:w="6845" w:type="dxa"/>
            <w:gridSpan w:val="4"/>
            <w:vAlign w:val="center"/>
          </w:tcPr>
          <w:p w14:paraId="4894A37F" w14:textId="32C93523" w:rsidR="003A65A0" w:rsidRDefault="00F7278D" w:rsidP="00F7278D">
            <w:pPr>
              <w:jc w:val="both"/>
            </w:pPr>
            <w:r>
              <w:rPr>
                <w:rFonts w:ascii="Arial" w:hAnsi="Arial" w:cs="Arial"/>
                <w:color w:val="000000"/>
              </w:rPr>
              <w:t>Tomar una escena de la película de “Encanto”. Una vez se tenga la familia deberá actuar la escena. Se ejercitará la toma de turnos, el seguimiento de una secuencia de hechos y su imaginación. Tendrán que mandar evidencia del trabajo realizado y el comportamiento del paciente durante la actividad.</w:t>
            </w:r>
          </w:p>
        </w:tc>
        <w:tc>
          <w:tcPr>
            <w:tcW w:w="2266" w:type="dxa"/>
            <w:vAlign w:val="center"/>
          </w:tcPr>
          <w:p w14:paraId="0951081F" w14:textId="77777777" w:rsidR="003A65A0" w:rsidRDefault="003A65A0" w:rsidP="003A65A0">
            <w:pPr>
              <w:pStyle w:val="EstiloPS"/>
              <w:spacing w:line="276" w:lineRule="auto"/>
              <w:jc w:val="center"/>
            </w:pPr>
          </w:p>
        </w:tc>
      </w:tr>
      <w:tr w:rsidR="003A65A0" w:rsidRPr="003A65A0" w14:paraId="48418ADC" w14:textId="77777777" w:rsidTr="003A65A0">
        <w:tc>
          <w:tcPr>
            <w:tcW w:w="9111" w:type="dxa"/>
            <w:gridSpan w:val="5"/>
            <w:shd w:val="clear" w:color="auto" w:fill="002060"/>
            <w:vAlign w:val="center"/>
          </w:tcPr>
          <w:p w14:paraId="1E94A9C4" w14:textId="77777777" w:rsidR="003A65A0" w:rsidRPr="003A65A0" w:rsidRDefault="0060257A" w:rsidP="003A65A0">
            <w:pPr>
              <w:pStyle w:val="EstiloPS"/>
              <w:spacing w:line="276" w:lineRule="auto"/>
              <w:jc w:val="center"/>
              <w:rPr>
                <w:b/>
              </w:rPr>
            </w:pPr>
            <w:r w:rsidRPr="003A65A0">
              <w:rPr>
                <w:b/>
              </w:rPr>
              <w:t>EVALUACIÓN</w:t>
            </w:r>
          </w:p>
        </w:tc>
      </w:tr>
      <w:tr w:rsidR="003A65A0" w14:paraId="5DD2DE80" w14:textId="77777777" w:rsidTr="00E73C69">
        <w:tc>
          <w:tcPr>
            <w:tcW w:w="9111" w:type="dxa"/>
            <w:gridSpan w:val="5"/>
            <w:vAlign w:val="center"/>
          </w:tcPr>
          <w:p w14:paraId="1578FEC7" w14:textId="600F58CA" w:rsidR="003A65A0" w:rsidRDefault="00F7278D" w:rsidP="00B2355E">
            <w:pPr>
              <w:pStyle w:val="EstiloPS"/>
              <w:spacing w:line="276" w:lineRule="auto"/>
              <w:jc w:val="both"/>
            </w:pPr>
            <w:r>
              <w:t xml:space="preserve">Se habrá cumplido el objetivo si la paciente logra reconocer las sílabas iniciales, finales y mediales. </w:t>
            </w:r>
          </w:p>
        </w:tc>
      </w:tr>
    </w:tbl>
    <w:p w14:paraId="7DAEB5E7" w14:textId="0022348A" w:rsidR="00E94F58" w:rsidRDefault="00E94F58"/>
    <w:p w14:paraId="3B46381F" w14:textId="173109DA" w:rsidR="00711771" w:rsidRDefault="00711771">
      <w:r>
        <w:rPr>
          <w:noProof/>
        </w:rPr>
        <w:lastRenderedPageBreak/>
        <w:drawing>
          <wp:inline distT="0" distB="0" distL="0" distR="0" wp14:anchorId="4F53B74D" wp14:editId="3E938CCC">
            <wp:extent cx="5791835" cy="5647690"/>
            <wp:effectExtent l="0" t="0" r="0" b="381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5791835" cy="5647690"/>
                    </a:xfrm>
                    <a:prstGeom prst="rect">
                      <a:avLst/>
                    </a:prstGeom>
                  </pic:spPr>
                </pic:pic>
              </a:graphicData>
            </a:graphic>
          </wp:inline>
        </w:drawing>
      </w:r>
      <w:r>
        <w:rPr>
          <w:noProof/>
        </w:rPr>
        <w:lastRenderedPageBreak/>
        <w:drawing>
          <wp:inline distT="0" distB="0" distL="0" distR="0" wp14:anchorId="55E61233" wp14:editId="634B3DA8">
            <wp:extent cx="5791835" cy="5647690"/>
            <wp:effectExtent l="0" t="0" r="0" b="3810"/>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791835" cy="5647690"/>
                    </a:xfrm>
                    <a:prstGeom prst="rect">
                      <a:avLst/>
                    </a:prstGeom>
                  </pic:spPr>
                </pic:pic>
              </a:graphicData>
            </a:graphic>
          </wp:inline>
        </w:drawing>
      </w:r>
    </w:p>
    <w:sectPr w:rsidR="00711771" w:rsidSect="003A65A0">
      <w:headerReference w:type="default" r:id="rId9"/>
      <w:pgSz w:w="12240" w:h="15840" w:code="1"/>
      <w:pgMar w:top="1418" w:right="1418"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7DF616" w14:textId="77777777" w:rsidR="00903CAE" w:rsidRDefault="00903CAE" w:rsidP="00965C33">
      <w:pPr>
        <w:spacing w:after="0" w:line="240" w:lineRule="auto"/>
      </w:pPr>
      <w:r>
        <w:separator/>
      </w:r>
    </w:p>
  </w:endnote>
  <w:endnote w:type="continuationSeparator" w:id="0">
    <w:p w14:paraId="49FF50C7" w14:textId="77777777" w:rsidR="00903CAE" w:rsidRDefault="00903CAE" w:rsidP="00965C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Segoe UI">
    <w:panose1 w:val="020B0604020202020204"/>
    <w:charset w:val="00"/>
    <w:family w:val="swiss"/>
    <w:pitch w:val="variable"/>
    <w:sig w:usb0="E4002EFF" w:usb1="C000E47F" w:usb2="00000009" w:usb3="00000000" w:csb0="000001FF" w:csb1="00000000"/>
  </w:font>
  <w:font w:name="Dosis">
    <w:panose1 w:val="00000000000000000000"/>
    <w:charset w:val="4D"/>
    <w:family w:val="auto"/>
    <w:pitch w:val="variable"/>
    <w:sig w:usb0="A00000BF" w:usb1="4000207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0AEA96" w14:textId="77777777" w:rsidR="00903CAE" w:rsidRDefault="00903CAE" w:rsidP="00965C33">
      <w:pPr>
        <w:spacing w:after="0" w:line="240" w:lineRule="auto"/>
      </w:pPr>
      <w:r>
        <w:separator/>
      </w:r>
    </w:p>
  </w:footnote>
  <w:footnote w:type="continuationSeparator" w:id="0">
    <w:p w14:paraId="36FFF4F5" w14:textId="77777777" w:rsidR="00903CAE" w:rsidRDefault="00903CAE" w:rsidP="00965C3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B17618" w14:textId="77777777" w:rsidR="00965C33" w:rsidRPr="00F60486" w:rsidRDefault="00965C33">
    <w:pPr>
      <w:pStyle w:val="Header"/>
      <w:rPr>
        <w:rFonts w:ascii="Arial" w:hAnsi="Arial" w:cs="Arial"/>
        <w:sz w:val="20"/>
      </w:rPr>
    </w:pPr>
    <w:r w:rsidRPr="00614882">
      <w:rPr>
        <w:noProof/>
        <w:sz w:val="20"/>
        <w:lang w:eastAsia="es-GT"/>
      </w:rPr>
      <w:drawing>
        <wp:anchor distT="0" distB="0" distL="114300" distR="114300" simplePos="0" relativeHeight="251659264" behindDoc="0" locked="0" layoutInCell="1" allowOverlap="1" wp14:anchorId="2C7AE290" wp14:editId="01527D4B">
          <wp:simplePos x="0" y="0"/>
          <wp:positionH relativeFrom="column">
            <wp:posOffset>-803910</wp:posOffset>
          </wp:positionH>
          <wp:positionV relativeFrom="paragraph">
            <wp:posOffset>-316865</wp:posOffset>
          </wp:positionV>
          <wp:extent cx="2308860" cy="857250"/>
          <wp:effectExtent l="0" t="0" r="0" b="0"/>
          <wp:wrapNone/>
          <wp:docPr id="1" name="Imagen 1" descr="C:\Users\hernandez100121\Desktop\LOGOCLINICAS1.png"/>
          <wp:cNvGraphicFramePr/>
          <a:graphic xmlns:a="http://schemas.openxmlformats.org/drawingml/2006/main">
            <a:graphicData uri="http://schemas.openxmlformats.org/drawingml/2006/picture">
              <pic:pic xmlns:pic="http://schemas.openxmlformats.org/drawingml/2006/picture">
                <pic:nvPicPr>
                  <pic:cNvPr id="1" name="Imagen 1" descr="C:\Users\hernandez100121\Desktop\LOGOCLINICAS1.pn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308860" cy="857250"/>
                  </a:xfrm>
                  <a:prstGeom prst="rect">
                    <a:avLst/>
                  </a:prstGeom>
                  <a:noFill/>
                  <a:ln>
                    <a:noFill/>
                  </a:ln>
                </pic:spPr>
              </pic:pic>
            </a:graphicData>
          </a:graphic>
        </wp:anchor>
      </w:drawing>
    </w:r>
    <w:r w:rsidR="001A370D">
      <w:tab/>
    </w:r>
    <w:r w:rsidR="001A370D" w:rsidRPr="001A370D">
      <w:rPr>
        <w:rFonts w:ascii="Arial" w:hAnsi="Arial" w:cs="Arial"/>
      </w:rPr>
      <w:tab/>
    </w:r>
    <w:r w:rsidR="00F60486">
      <w:rPr>
        <w:rFonts w:ascii="Arial" w:hAnsi="Arial" w:cs="Arial"/>
        <w:sz w:val="20"/>
      </w:rPr>
      <w:t>PSICOP- F4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684CF9"/>
    <w:multiLevelType w:val="hybridMultilevel"/>
    <w:tmpl w:val="3CB40E1C"/>
    <w:lvl w:ilvl="0" w:tplc="C6262D96">
      <w:start w:val="3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6FA48B2"/>
    <w:multiLevelType w:val="hybridMultilevel"/>
    <w:tmpl w:val="89A046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DE8716C"/>
    <w:multiLevelType w:val="hybridMultilevel"/>
    <w:tmpl w:val="D84A1D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D523E1E"/>
    <w:multiLevelType w:val="hybridMultilevel"/>
    <w:tmpl w:val="DA3CB1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AC103C5"/>
    <w:multiLevelType w:val="hybridMultilevel"/>
    <w:tmpl w:val="2688B6DC"/>
    <w:lvl w:ilvl="0" w:tplc="BBC4F3B6">
      <w:start w:val="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1"/>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2"/>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65A0"/>
    <w:rsid w:val="00033BF5"/>
    <w:rsid w:val="001A370D"/>
    <w:rsid w:val="002264F1"/>
    <w:rsid w:val="002A7DA1"/>
    <w:rsid w:val="00330E13"/>
    <w:rsid w:val="00392FD8"/>
    <w:rsid w:val="003A65A0"/>
    <w:rsid w:val="0045419F"/>
    <w:rsid w:val="00590CEC"/>
    <w:rsid w:val="00601C1D"/>
    <w:rsid w:val="0060257A"/>
    <w:rsid w:val="006F4868"/>
    <w:rsid w:val="00711771"/>
    <w:rsid w:val="008446A3"/>
    <w:rsid w:val="00845A2F"/>
    <w:rsid w:val="00903CAE"/>
    <w:rsid w:val="00965C33"/>
    <w:rsid w:val="009777B8"/>
    <w:rsid w:val="009B24BF"/>
    <w:rsid w:val="009E6631"/>
    <w:rsid w:val="00A427D8"/>
    <w:rsid w:val="00A65C60"/>
    <w:rsid w:val="00B2355E"/>
    <w:rsid w:val="00C7758D"/>
    <w:rsid w:val="00C81C05"/>
    <w:rsid w:val="00CE50B9"/>
    <w:rsid w:val="00DB6ABC"/>
    <w:rsid w:val="00DC63EA"/>
    <w:rsid w:val="00E94F58"/>
    <w:rsid w:val="00F60486"/>
    <w:rsid w:val="00F7278D"/>
    <w:rsid w:val="00FC0C5D"/>
    <w:rsid w:val="00FC1C6F"/>
  </w:rsids>
  <m:mathPr>
    <m:mathFont m:val="Cambria Math"/>
    <m:brkBin m:val="before"/>
    <m:brkBinSub m:val="--"/>
    <m:smallFrac m:val="0"/>
    <m:dispDef/>
    <m:lMargin m:val="0"/>
    <m:rMargin m:val="0"/>
    <m:defJc m:val="centerGroup"/>
    <m:wrapIndent m:val="1440"/>
    <m:intLim m:val="subSup"/>
    <m:naryLim m:val="undOvr"/>
  </m:mathPr>
  <w:themeFontLang w:val="es-G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5D445A"/>
  <w15:chartTrackingRefBased/>
  <w15:docId w15:val="{C7C19181-7D8E-48CB-98DE-88DE41CA59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G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A65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PS">
    <w:name w:val="Estilo PS"/>
    <w:basedOn w:val="Normal"/>
    <w:link w:val="EstiloPSCar"/>
    <w:qFormat/>
    <w:rsid w:val="003A65A0"/>
    <w:pPr>
      <w:spacing w:before="120" w:after="120" w:line="240" w:lineRule="auto"/>
    </w:pPr>
    <w:rPr>
      <w:rFonts w:ascii="Arial" w:hAnsi="Arial"/>
    </w:rPr>
  </w:style>
  <w:style w:type="paragraph" w:styleId="BalloonText">
    <w:name w:val="Balloon Text"/>
    <w:basedOn w:val="Normal"/>
    <w:link w:val="BalloonTextChar"/>
    <w:uiPriority w:val="99"/>
    <w:semiHidden/>
    <w:unhideWhenUsed/>
    <w:rsid w:val="003A65A0"/>
    <w:pPr>
      <w:spacing w:after="0" w:line="240" w:lineRule="auto"/>
    </w:pPr>
    <w:rPr>
      <w:rFonts w:ascii="Segoe UI" w:hAnsi="Segoe UI" w:cs="Segoe UI"/>
      <w:sz w:val="18"/>
      <w:szCs w:val="18"/>
    </w:rPr>
  </w:style>
  <w:style w:type="character" w:customStyle="1" w:styleId="EstiloPSCar">
    <w:name w:val="Estilo PS Car"/>
    <w:basedOn w:val="DefaultParagraphFont"/>
    <w:link w:val="EstiloPS"/>
    <w:rsid w:val="003A65A0"/>
    <w:rPr>
      <w:rFonts w:ascii="Arial" w:hAnsi="Arial"/>
    </w:rPr>
  </w:style>
  <w:style w:type="character" w:customStyle="1" w:styleId="BalloonTextChar">
    <w:name w:val="Balloon Text Char"/>
    <w:basedOn w:val="DefaultParagraphFont"/>
    <w:link w:val="BalloonText"/>
    <w:uiPriority w:val="99"/>
    <w:semiHidden/>
    <w:rsid w:val="003A65A0"/>
    <w:rPr>
      <w:rFonts w:ascii="Segoe UI" w:hAnsi="Segoe UI" w:cs="Segoe UI"/>
      <w:sz w:val="18"/>
      <w:szCs w:val="18"/>
    </w:rPr>
  </w:style>
  <w:style w:type="paragraph" w:styleId="Header">
    <w:name w:val="header"/>
    <w:basedOn w:val="Normal"/>
    <w:link w:val="HeaderChar"/>
    <w:uiPriority w:val="99"/>
    <w:unhideWhenUsed/>
    <w:rsid w:val="00965C33"/>
    <w:pPr>
      <w:tabs>
        <w:tab w:val="center" w:pos="4419"/>
        <w:tab w:val="right" w:pos="8838"/>
      </w:tabs>
      <w:spacing w:after="0" w:line="240" w:lineRule="auto"/>
    </w:pPr>
  </w:style>
  <w:style w:type="character" w:customStyle="1" w:styleId="HeaderChar">
    <w:name w:val="Header Char"/>
    <w:basedOn w:val="DefaultParagraphFont"/>
    <w:link w:val="Header"/>
    <w:uiPriority w:val="99"/>
    <w:rsid w:val="00965C33"/>
  </w:style>
  <w:style w:type="paragraph" w:styleId="Footer">
    <w:name w:val="footer"/>
    <w:basedOn w:val="Normal"/>
    <w:link w:val="FooterChar"/>
    <w:uiPriority w:val="99"/>
    <w:unhideWhenUsed/>
    <w:rsid w:val="00965C33"/>
    <w:pPr>
      <w:tabs>
        <w:tab w:val="center" w:pos="4419"/>
        <w:tab w:val="right" w:pos="8838"/>
      </w:tabs>
      <w:spacing w:after="0" w:line="240" w:lineRule="auto"/>
    </w:pPr>
  </w:style>
  <w:style w:type="character" w:customStyle="1" w:styleId="FooterChar">
    <w:name w:val="Footer Char"/>
    <w:basedOn w:val="DefaultParagraphFont"/>
    <w:link w:val="Footer"/>
    <w:uiPriority w:val="99"/>
    <w:rsid w:val="00965C33"/>
  </w:style>
  <w:style w:type="paragraph" w:styleId="NormalWeb">
    <w:name w:val="Normal (Web)"/>
    <w:basedOn w:val="Normal"/>
    <w:uiPriority w:val="99"/>
    <w:unhideWhenUsed/>
    <w:rsid w:val="00590CEC"/>
    <w:pPr>
      <w:spacing w:before="100" w:beforeAutospacing="1" w:after="100" w:afterAutospacing="1" w:line="240" w:lineRule="auto"/>
    </w:pPr>
    <w:rPr>
      <w:rFonts w:ascii="Times New Roman" w:eastAsia="Times New Roman" w:hAnsi="Times New Roman" w:cs="Times New Roman"/>
      <w:sz w:val="24"/>
      <w:szCs w:val="24"/>
      <w:lang w:val="en-SV"/>
    </w:rPr>
  </w:style>
  <w:style w:type="paragraph" w:styleId="ListParagraph">
    <w:name w:val="List Paragraph"/>
    <w:basedOn w:val="Normal"/>
    <w:uiPriority w:val="34"/>
    <w:qFormat/>
    <w:rsid w:val="00C7758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19451">
      <w:bodyDiv w:val="1"/>
      <w:marLeft w:val="0"/>
      <w:marRight w:val="0"/>
      <w:marTop w:val="0"/>
      <w:marBottom w:val="0"/>
      <w:divBdr>
        <w:top w:val="none" w:sz="0" w:space="0" w:color="auto"/>
        <w:left w:val="none" w:sz="0" w:space="0" w:color="auto"/>
        <w:bottom w:val="none" w:sz="0" w:space="0" w:color="auto"/>
        <w:right w:val="none" w:sz="0" w:space="0" w:color="auto"/>
      </w:divBdr>
    </w:div>
    <w:div w:id="41757345">
      <w:bodyDiv w:val="1"/>
      <w:marLeft w:val="0"/>
      <w:marRight w:val="0"/>
      <w:marTop w:val="0"/>
      <w:marBottom w:val="0"/>
      <w:divBdr>
        <w:top w:val="none" w:sz="0" w:space="0" w:color="auto"/>
        <w:left w:val="none" w:sz="0" w:space="0" w:color="auto"/>
        <w:bottom w:val="none" w:sz="0" w:space="0" w:color="auto"/>
        <w:right w:val="none" w:sz="0" w:space="0" w:color="auto"/>
      </w:divBdr>
    </w:div>
    <w:div w:id="174924759">
      <w:bodyDiv w:val="1"/>
      <w:marLeft w:val="0"/>
      <w:marRight w:val="0"/>
      <w:marTop w:val="0"/>
      <w:marBottom w:val="0"/>
      <w:divBdr>
        <w:top w:val="none" w:sz="0" w:space="0" w:color="auto"/>
        <w:left w:val="none" w:sz="0" w:space="0" w:color="auto"/>
        <w:bottom w:val="none" w:sz="0" w:space="0" w:color="auto"/>
        <w:right w:val="none" w:sz="0" w:space="0" w:color="auto"/>
      </w:divBdr>
    </w:div>
    <w:div w:id="1006519231">
      <w:bodyDiv w:val="1"/>
      <w:marLeft w:val="0"/>
      <w:marRight w:val="0"/>
      <w:marTop w:val="0"/>
      <w:marBottom w:val="0"/>
      <w:divBdr>
        <w:top w:val="none" w:sz="0" w:space="0" w:color="auto"/>
        <w:left w:val="none" w:sz="0" w:space="0" w:color="auto"/>
        <w:bottom w:val="none" w:sz="0" w:space="0" w:color="auto"/>
        <w:right w:val="none" w:sz="0" w:space="0" w:color="auto"/>
      </w:divBdr>
    </w:div>
    <w:div w:id="1153260587">
      <w:bodyDiv w:val="1"/>
      <w:marLeft w:val="0"/>
      <w:marRight w:val="0"/>
      <w:marTop w:val="0"/>
      <w:marBottom w:val="0"/>
      <w:divBdr>
        <w:top w:val="none" w:sz="0" w:space="0" w:color="auto"/>
        <w:left w:val="none" w:sz="0" w:space="0" w:color="auto"/>
        <w:bottom w:val="none" w:sz="0" w:space="0" w:color="auto"/>
        <w:right w:val="none" w:sz="0" w:space="0" w:color="auto"/>
      </w:divBdr>
    </w:div>
    <w:div w:id="2015301975">
      <w:bodyDiv w:val="1"/>
      <w:marLeft w:val="0"/>
      <w:marRight w:val="0"/>
      <w:marTop w:val="0"/>
      <w:marBottom w:val="0"/>
      <w:divBdr>
        <w:top w:val="none" w:sz="0" w:space="0" w:color="auto"/>
        <w:left w:val="none" w:sz="0" w:space="0" w:color="auto"/>
        <w:bottom w:val="none" w:sz="0" w:space="0" w:color="auto"/>
        <w:right w:val="none" w:sz="0" w:space="0" w:color="auto"/>
      </w:divBdr>
    </w:div>
    <w:div w:id="2017610173">
      <w:bodyDiv w:val="1"/>
      <w:marLeft w:val="0"/>
      <w:marRight w:val="0"/>
      <w:marTop w:val="0"/>
      <w:marBottom w:val="0"/>
      <w:divBdr>
        <w:top w:val="none" w:sz="0" w:space="0" w:color="auto"/>
        <w:left w:val="none" w:sz="0" w:space="0" w:color="auto"/>
        <w:bottom w:val="none" w:sz="0" w:space="0" w:color="auto"/>
        <w:right w:val="none" w:sz="0" w:space="0" w:color="auto"/>
      </w:divBdr>
    </w:div>
    <w:div w:id="2063209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4</Pages>
  <Words>463</Words>
  <Characters>2642</Characters>
  <Application>Microsoft Office Word</Application>
  <DocSecurity>0</DocSecurity>
  <Lines>22</Lines>
  <Paragraphs>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3099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LUCIA ZELADA GUEVAR</dc:creator>
  <cp:keywords/>
  <dc:description/>
  <cp:lastModifiedBy>Lourdes Mayora Galeas</cp:lastModifiedBy>
  <cp:revision>6</cp:revision>
  <dcterms:created xsi:type="dcterms:W3CDTF">2022-03-06T06:40:00Z</dcterms:created>
  <dcterms:modified xsi:type="dcterms:W3CDTF">2022-03-19T05:29:00Z</dcterms:modified>
</cp:coreProperties>
</file>