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Valentina Bejot Montenegro 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A.G.D.C.A.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14 de agosto, 20021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Evaluar la condición psicológica de una adolescente de 13 años.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Dar inicio a la etapa de evaluación, comenzando con la aplicación de pruebas proyectivas que brinde información acerca de su personalidad, situaciones no superadas y dinámica familiar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="259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Creencias </w:t>
            </w:r>
          </w:p>
          <w:p w:rsidR="00000000" w:rsidDel="00000000" w:rsidP="00000000" w:rsidRDefault="00000000" w:rsidRPr="00000000" w14:paraId="0000002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="259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Los esquemas que ella ha formado durante su vida y que probablemente son desadaptativos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Temores</w:t>
            </w:r>
          </w:p>
          <w:p w:rsidR="00000000" w:rsidDel="00000000" w:rsidP="00000000" w:rsidRDefault="00000000" w:rsidRPr="00000000" w14:paraId="0000002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Indagar acerca del miedo que ella tiene de vomitar, y los temores que esto desencadena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Ideas </w:t>
            </w:r>
          </w:p>
          <w:p w:rsidR="00000000" w:rsidDel="00000000" w:rsidP="00000000" w:rsidRDefault="00000000" w:rsidRPr="00000000" w14:paraId="0000002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Enraizadas con las creencias, esquemas y pensamientos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59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Anhelos  </w:t>
            </w:r>
          </w:p>
          <w:p w:rsidR="00000000" w:rsidDel="00000000" w:rsidP="00000000" w:rsidRDefault="00000000" w:rsidRPr="00000000" w14:paraId="0000002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108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Sueños y metas que tenga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Relaciones interpersonales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108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Cómo se relaciona con las personas que la rodean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Autopercepción</w:t>
            </w:r>
          </w:p>
          <w:p w:rsidR="00000000" w:rsidDel="00000000" w:rsidP="00000000" w:rsidRDefault="00000000" w:rsidRPr="00000000" w14:paraId="0000003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108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Ideas que haya creado y enraizado de sí misma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59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Saludo:</w:t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saludará a la paciente, y se le mencionará en dónde se llevará a cabo la sesión, y luego se le dirigirá a la clínica establecida. (5 minutos aprox.)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59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Desarrollo de la sesión/Evaluación:</w:t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Al inicio se le explicará a la paciente el itinerario de la sesión. Como primer punto se dará inicio a la aplicación de la prueba Frases Incompletas para Adolescentes de Sacks, explicándole las instrucciones y preguntándole si queda claro. Luego de haber terminado la aplicación de esta prueba, se continuará con la aplicación de la prueba Persona Bajo la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Lluvia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para indagar acerca de sus estresores.(45 minutos aprox.)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59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Cierre: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le pedirá que mencione los factores principales que a ella le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gustaría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trabajar durante las sesiones, para poder investigar cuáles actividades se pueden establecer como planes paralelos a lo largo de la terapia, y al mismo tiempo, se podrán tomar en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consideración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para la planeación de la intervención. (5 minutos aprox.)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59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Despedida:</w:t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59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dirigirá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a la sala de espera, y se le dará una cordial despedida a la y se le dirá que se le espera la siguiente semana a la misma hora por la misma plataforma. (2 minutos aprox.)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ind w:left="360" w:hanging="36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Protocolo de prueba proyectiva Persona Bajo la Lluvia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ind w:left="360" w:hanging="36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Protocolo de prueba proyectiva de Figura Humana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ind w:left="360" w:hanging="36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Protocolo de prueba proyectiva de Familia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ind w:left="360" w:hanging="36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Protocolo de Frases Incompletas de Sacks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ind w:left="360" w:hanging="36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Hojas y lapicero para apuntar datos extras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No aplica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No aplica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59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u w:val="single"/>
                <w:rtl w:val="0"/>
              </w:rPr>
              <w:t xml:space="preserve">Frases Incompletas de Sacks para Adolescentes: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esta prueba permite ahondar en el discurso de la paciente, debido a que es una prueba proyectiva verbal. Esto permite observar e identificar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cuales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son aquellos factores recurrentes en su discurso. Ayuda a evaluar la estructura de la personalidad, y a identificar las creencias, temores y deseos de la paciente. 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59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u w:val="single"/>
                <w:rtl w:val="0"/>
              </w:rPr>
              <w:t xml:space="preserve">Familia: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esta prueba brinda información en cuanto a la dinámica familiar dentro del hogar de la paciente. Conocer con quién tiene una relación más estrecha, así como identificar con quién presenta más conflictos y alteraciones, que puedan estar alimentado la problemática.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59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u w:val="single"/>
                <w:rtl w:val="0"/>
              </w:rPr>
              <w:t xml:space="preserve">Figura Humana: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permite evaluar acerca de su autopercepción, autoestima y autoconcepto, además de brindar ciertos rasgos de su personalidad. 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59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u w:val="single"/>
                <w:rtl w:val="0"/>
              </w:rPr>
              <w:t xml:space="preserve">Persona Bajo la Lluvia: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esta evaluación brinda conocimiento acerca de los causantes de estrés y/o ansiedad que pueda tener la paciente. Permite conocer además, si la paciente cuenta con recursos para defenderse emocionalmente, permitiendo obtener información acerca de su inteligencia emocional.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59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u w:val="single"/>
                <w:rtl w:val="0"/>
              </w:rPr>
              <w:t xml:space="preserve">Examen del estado mental: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consiste en preguntas cerradas, las cuales permiten obtener información precisa acerca del contenido de su pensamiento, saber si está ubicada en tiempo y espacio, y, permite verificar si hay congruencia entre el lenguaje verbal y el lenguaje corporal.</w:t>
            </w:r>
          </w:p>
        </w:tc>
      </w:tr>
    </w:tbl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22"/>
      <w:numFmt w:val="bullet"/>
      <w:lvlText w:val="-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22"/>
      <w:numFmt w:val="bullet"/>
      <w:lvlText w:val="-"/>
      <w:lvlJc w:val="left"/>
      <w:pPr>
        <w:ind w:left="36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23CC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23CCA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tHO6iF5kZAIXj/rwFGn1MGeCvw==">AMUW2mUAPR0p466Meq//FJBNL3K970mbK3jzbKwSocnE1t2l4k6OsYFE8q5CsRkkTN1F6uO8U+4b8qZB/e1dCQKU9Jf66clkUu3cC+f/s6gtgKJ6duIiU+1saNOyAlE1dybHKdW9NRYY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2021-07-26T20:58:00Z</dcterms:created>
  <dc:creator>ANA LUCIA ZELADA GUEVAR</dc:creator>
</cp:coreProperties>
</file>