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111.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065"/>
        <w:gridCol w:w="2880"/>
        <w:gridCol w:w="1710"/>
        <w:gridCol w:w="2456"/>
        <w:tblGridChange w:id="0">
          <w:tblGrid>
            <w:gridCol w:w="2065"/>
            <w:gridCol w:w="2880"/>
            <w:gridCol w:w="1710"/>
            <w:gridCol w:w="2456"/>
          </w:tblGrid>
        </w:tblGridChange>
      </w:tblGrid>
      <w:tr>
        <w:trPr>
          <w:cantSplit w:val="0"/>
          <w:tblHeader w:val="0"/>
        </w:trPr>
        <w:tc>
          <w:tcPr>
            <w:gridSpan w:val="4"/>
            <w:shd w:fill="943734" w:val="clear"/>
            <w:vAlign w:val="center"/>
          </w:tcPr>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i w:val="0"/>
                <w:smallCaps w:val="0"/>
                <w:strike w:val="0"/>
                <w:color w:val="ffffff"/>
                <w:sz w:val="22"/>
                <w:szCs w:val="22"/>
                <w:u w:val="none"/>
                <w:shd w:fill="auto" w:val="clear"/>
                <w:vertAlign w:val="baseline"/>
              </w:rPr>
            </w:pPr>
            <w:r w:rsidDel="00000000" w:rsidR="00000000" w:rsidRPr="00000000">
              <w:rPr>
                <w:rFonts w:ascii="Arial" w:cs="Arial" w:eastAsia="Arial" w:hAnsi="Arial"/>
                <w:b w:val="1"/>
                <w:i w:val="0"/>
                <w:smallCaps w:val="0"/>
                <w:strike w:val="0"/>
                <w:color w:val="ffffff"/>
                <w:sz w:val="22"/>
                <w:szCs w:val="22"/>
                <w:u w:val="none"/>
                <w:shd w:fill="auto" w:val="clear"/>
                <w:vertAlign w:val="baseline"/>
                <w:rtl w:val="0"/>
              </w:rPr>
              <w:t xml:space="preserve">PLAN DE SESIÓN – PSICOLOGÍA CLÍNICA</w:t>
            </w:r>
          </w:p>
        </w:tc>
      </w:tr>
      <w:tr>
        <w:trPr>
          <w:cantSplit w:val="0"/>
          <w:tblHeader w:val="0"/>
        </w:trPr>
        <w:tc>
          <w:tcPr>
            <w:shd w:fill="c0504d" w:val="clear"/>
            <w:vAlign w:val="center"/>
          </w:tcPr>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i w:val="0"/>
                <w:smallCaps w:val="0"/>
                <w:strike w:val="0"/>
                <w:color w:val="ffffff"/>
                <w:sz w:val="22"/>
                <w:szCs w:val="22"/>
                <w:u w:val="none"/>
                <w:shd w:fill="auto" w:val="clear"/>
                <w:vertAlign w:val="baseline"/>
              </w:rPr>
            </w:pPr>
            <w:r w:rsidDel="00000000" w:rsidR="00000000" w:rsidRPr="00000000">
              <w:rPr>
                <w:rFonts w:ascii="Arial" w:cs="Arial" w:eastAsia="Arial" w:hAnsi="Arial"/>
                <w:b w:val="1"/>
                <w:i w:val="0"/>
                <w:smallCaps w:val="0"/>
                <w:strike w:val="0"/>
                <w:color w:val="ffffff"/>
                <w:sz w:val="22"/>
                <w:szCs w:val="22"/>
                <w:u w:val="none"/>
                <w:shd w:fill="auto" w:val="clear"/>
                <w:vertAlign w:val="baseline"/>
                <w:rtl w:val="0"/>
              </w:rPr>
              <w:t xml:space="preserve">Nombre del practicante</w:t>
            </w:r>
          </w:p>
        </w:tc>
        <w:tc>
          <w:tcPr>
            <w:gridSpan w:val="3"/>
          </w:tcPr>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David Bollat Spillari</w:t>
            </w:r>
          </w:p>
        </w:tc>
      </w:tr>
      <w:tr>
        <w:trPr>
          <w:cantSplit w:val="0"/>
          <w:trHeight w:val="732" w:hRule="atLeast"/>
          <w:tblHeader w:val="0"/>
        </w:trPr>
        <w:tc>
          <w:tcPr>
            <w:shd w:fill="c0504d" w:val="clear"/>
            <w:vAlign w:val="center"/>
          </w:tcPr>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i w:val="0"/>
                <w:smallCaps w:val="0"/>
                <w:strike w:val="0"/>
                <w:color w:val="ffffff"/>
                <w:sz w:val="22"/>
                <w:szCs w:val="22"/>
                <w:u w:val="none"/>
                <w:shd w:fill="auto" w:val="clear"/>
                <w:vertAlign w:val="baseline"/>
              </w:rPr>
            </w:pPr>
            <w:r w:rsidDel="00000000" w:rsidR="00000000" w:rsidRPr="00000000">
              <w:rPr>
                <w:rFonts w:ascii="Arial" w:cs="Arial" w:eastAsia="Arial" w:hAnsi="Arial"/>
                <w:b w:val="1"/>
                <w:i w:val="0"/>
                <w:smallCaps w:val="0"/>
                <w:strike w:val="0"/>
                <w:color w:val="ffffff"/>
                <w:sz w:val="22"/>
                <w:szCs w:val="22"/>
                <w:u w:val="none"/>
                <w:shd w:fill="auto" w:val="clear"/>
                <w:vertAlign w:val="baseline"/>
                <w:rtl w:val="0"/>
              </w:rPr>
              <w:t xml:space="preserve">Iniciales del paciente</w:t>
            </w:r>
          </w:p>
        </w:tc>
        <w:tc>
          <w:tcPr>
            <w:gridSpan w:val="3"/>
          </w:tcPr>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M.R.B.</w:t>
            </w:r>
          </w:p>
        </w:tc>
      </w:tr>
      <w:tr>
        <w:trPr>
          <w:cantSplit w:val="0"/>
          <w:tblHeader w:val="0"/>
        </w:trPr>
        <w:tc>
          <w:tcPr>
            <w:shd w:fill="c0504d" w:val="clear"/>
            <w:vAlign w:val="center"/>
          </w:tcPr>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i w:val="0"/>
                <w:smallCaps w:val="0"/>
                <w:strike w:val="0"/>
                <w:color w:val="ffffff"/>
                <w:sz w:val="22"/>
                <w:szCs w:val="22"/>
                <w:u w:val="none"/>
                <w:shd w:fill="auto" w:val="clear"/>
                <w:vertAlign w:val="baseline"/>
              </w:rPr>
            </w:pPr>
            <w:r w:rsidDel="00000000" w:rsidR="00000000" w:rsidRPr="00000000">
              <w:rPr>
                <w:rFonts w:ascii="Arial" w:cs="Arial" w:eastAsia="Arial" w:hAnsi="Arial"/>
                <w:b w:val="1"/>
                <w:i w:val="0"/>
                <w:smallCaps w:val="0"/>
                <w:strike w:val="0"/>
                <w:color w:val="ffffff"/>
                <w:sz w:val="22"/>
                <w:szCs w:val="22"/>
                <w:u w:val="none"/>
                <w:shd w:fill="auto" w:val="clear"/>
                <w:vertAlign w:val="baseline"/>
                <w:rtl w:val="0"/>
              </w:rPr>
              <w:t xml:space="preserve">Fecha del plan</w:t>
            </w:r>
          </w:p>
        </w:tc>
        <w:tc>
          <w:tcPr/>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rtl w:val="0"/>
              </w:rPr>
              <w:t xml:space="preserve">12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 agosto del 2021</w:t>
            </w:r>
          </w:p>
        </w:tc>
        <w:tc>
          <w:tcPr>
            <w:shd w:fill="c0504d" w:val="clear"/>
            <w:vAlign w:val="center"/>
          </w:tcPr>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i w:val="0"/>
                <w:smallCaps w:val="0"/>
                <w:strike w:val="0"/>
                <w:color w:val="ffffff"/>
                <w:sz w:val="22"/>
                <w:szCs w:val="22"/>
                <w:u w:val="none"/>
                <w:shd w:fill="auto" w:val="clear"/>
                <w:vertAlign w:val="baseline"/>
              </w:rPr>
            </w:pPr>
            <w:r w:rsidDel="00000000" w:rsidR="00000000" w:rsidRPr="00000000">
              <w:rPr>
                <w:rFonts w:ascii="Arial" w:cs="Arial" w:eastAsia="Arial" w:hAnsi="Arial"/>
                <w:b w:val="1"/>
                <w:i w:val="0"/>
                <w:smallCaps w:val="0"/>
                <w:strike w:val="0"/>
                <w:color w:val="ffffff"/>
                <w:sz w:val="22"/>
                <w:szCs w:val="22"/>
                <w:u w:val="none"/>
                <w:shd w:fill="auto" w:val="clear"/>
                <w:vertAlign w:val="baseline"/>
                <w:rtl w:val="0"/>
              </w:rPr>
              <w:t xml:space="preserve">N°. de sesión</w:t>
            </w:r>
          </w:p>
        </w:tc>
        <w:tc>
          <w:tcPr/>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rtl w:val="0"/>
              </w:rPr>
              <w:t xml:space="preserve">3</w:t>
            </w: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i w:val="0"/>
                <w:smallCaps w:val="0"/>
                <w:strike w:val="0"/>
                <w:color w:val="ffffff"/>
                <w:sz w:val="22"/>
                <w:szCs w:val="22"/>
                <w:u w:val="none"/>
                <w:shd w:fill="auto" w:val="clear"/>
                <w:vertAlign w:val="baseline"/>
              </w:rPr>
            </w:pPr>
            <w:r w:rsidDel="00000000" w:rsidR="00000000" w:rsidRPr="00000000">
              <w:rPr>
                <w:rFonts w:ascii="Arial" w:cs="Arial" w:eastAsia="Arial" w:hAnsi="Arial"/>
                <w:b w:val="1"/>
                <w:i w:val="0"/>
                <w:smallCaps w:val="0"/>
                <w:strike w:val="0"/>
                <w:color w:val="ffffff"/>
                <w:sz w:val="22"/>
                <w:szCs w:val="22"/>
                <w:u w:val="none"/>
                <w:shd w:fill="auto" w:val="clear"/>
                <w:vertAlign w:val="baseline"/>
                <w:rtl w:val="0"/>
              </w:rPr>
              <w:t xml:space="preserve">Objetivo general</w:t>
            </w:r>
          </w:p>
        </w:tc>
        <w:tc>
          <w:tcPr>
            <w:gridSpan w:val="3"/>
            <w:vAlign w:val="center"/>
          </w:tcPr>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Reducir los rasgos de trastorno de ansiedad generalizada en una mujer de 59 años de edad</w:t>
            </w:r>
          </w:p>
        </w:tc>
      </w:tr>
      <w:tr>
        <w:trPr>
          <w:cantSplit w:val="0"/>
          <w:tblHeader w:val="0"/>
        </w:trPr>
        <w:tc>
          <w:tcPr>
            <w:gridSpan w:val="4"/>
            <w:shd w:fill="943734" w:val="clear"/>
          </w:tcPr>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i w:val="0"/>
                <w:smallCaps w:val="0"/>
                <w:strike w:val="0"/>
                <w:color w:val="ffffff"/>
                <w:sz w:val="22"/>
                <w:szCs w:val="22"/>
                <w:u w:val="none"/>
                <w:shd w:fill="auto" w:val="clear"/>
                <w:vertAlign w:val="baseline"/>
              </w:rPr>
            </w:pPr>
            <w:r w:rsidDel="00000000" w:rsidR="00000000" w:rsidRPr="00000000">
              <w:rPr>
                <w:rFonts w:ascii="Arial" w:cs="Arial" w:eastAsia="Arial" w:hAnsi="Arial"/>
                <w:b w:val="1"/>
                <w:i w:val="0"/>
                <w:smallCaps w:val="0"/>
                <w:strike w:val="0"/>
                <w:color w:val="ffffff"/>
                <w:sz w:val="22"/>
                <w:szCs w:val="22"/>
                <w:u w:val="none"/>
                <w:shd w:fill="auto" w:val="clear"/>
                <w:vertAlign w:val="baseline"/>
                <w:rtl w:val="0"/>
              </w:rPr>
              <w:t xml:space="preserve">Objetivo de la sesión:</w:t>
            </w:r>
          </w:p>
        </w:tc>
        <w:tc>
          <w:tcPr>
            <w:gridSpan w:val="3"/>
          </w:tcPr>
          <w:p w:rsidR="00000000" w:rsidDel="00000000" w:rsidP="00000000" w:rsidRDefault="00000000" w:rsidRPr="00000000" w14:paraId="0000001B">
            <w:pPr>
              <w:spacing w:after="10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Educar a la paciente en la autocompasión como método para establecer límites por medio del establecimiento de patrones de cuidado que incluyen tanto acciones fuertes y protectoras hacia uno mismo así como acciones reconfortantes y nutritivas.</w:t>
            </w:r>
          </w:p>
        </w:tc>
      </w:tr>
      <w:tr>
        <w:trPr>
          <w:cantSplit w:val="0"/>
          <w:tblHeader w:val="0"/>
        </w:trPr>
        <w:tc>
          <w:tcPr>
            <w:tcBorders>
              <w:bottom w:color="000000" w:space="0" w:sz="0" w:val="nil"/>
            </w:tcBorders>
            <w:shd w:fill="c0504d" w:val="clear"/>
            <w:vAlign w:val="center"/>
          </w:tcPr>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i w:val="0"/>
                <w:smallCaps w:val="0"/>
                <w:strike w:val="0"/>
                <w:color w:val="ffffff"/>
                <w:sz w:val="22"/>
                <w:szCs w:val="22"/>
                <w:u w:val="none"/>
                <w:shd w:fill="auto" w:val="clear"/>
                <w:vertAlign w:val="baseline"/>
              </w:rPr>
            </w:pPr>
            <w:r w:rsidDel="00000000" w:rsidR="00000000" w:rsidRPr="00000000">
              <w:rPr>
                <w:rFonts w:ascii="Arial" w:cs="Arial" w:eastAsia="Arial" w:hAnsi="Arial"/>
                <w:b w:val="1"/>
                <w:i w:val="0"/>
                <w:smallCaps w:val="0"/>
                <w:strike w:val="0"/>
                <w:color w:val="ffffff"/>
                <w:sz w:val="22"/>
                <w:szCs w:val="22"/>
                <w:u w:val="none"/>
                <w:shd w:fill="auto" w:val="clear"/>
                <w:vertAlign w:val="baseline"/>
                <w:rtl w:val="0"/>
              </w:rPr>
              <w:t xml:space="preserve">Áreas a trabajar:</w:t>
            </w:r>
          </w:p>
        </w:tc>
        <w:tc>
          <w:tcPr>
            <w:gridSpan w:val="3"/>
            <w:vAlign w:val="center"/>
          </w:tcPr>
          <w:p w:rsidR="00000000" w:rsidDel="00000000" w:rsidP="00000000" w:rsidRDefault="00000000" w:rsidRPr="00000000" w14:paraId="0000001F">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both"/>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Ansiedad: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hacer introspección en como la necesidad de control puede manifestarse en conductas impulsivas que generen mayor consecuencia que beneficio a largo plazo. </w:t>
            </w:r>
          </w:p>
          <w:p w:rsidR="00000000" w:rsidDel="00000000" w:rsidP="00000000" w:rsidRDefault="00000000" w:rsidRPr="00000000" w14:paraId="0000002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both"/>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Límites: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hacer que la paciente reestructure la forma en la que permite que los factores estresantes la afecten negativamente por medio del aprendizaje de como los límites son una forma de autocuidado.</w:t>
            </w:r>
          </w:p>
        </w:tc>
      </w:tr>
      <w:tr>
        <w:trPr>
          <w:cantSplit w:val="0"/>
          <w:tblHeader w:val="0"/>
        </w:trPr>
        <w:tc>
          <w:tcPr>
            <w:gridSpan w:val="3"/>
            <w:shd w:fill="943734" w:val="clear"/>
            <w:vAlign w:val="center"/>
          </w:tcPr>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i w:val="0"/>
                <w:smallCaps w:val="0"/>
                <w:strike w:val="0"/>
                <w:color w:val="ffffff"/>
                <w:sz w:val="22"/>
                <w:szCs w:val="22"/>
                <w:u w:val="none"/>
                <w:shd w:fill="auto" w:val="clear"/>
                <w:vertAlign w:val="baseline"/>
              </w:rPr>
            </w:pPr>
            <w:r w:rsidDel="00000000" w:rsidR="00000000" w:rsidRPr="00000000">
              <w:rPr>
                <w:rFonts w:ascii="Arial" w:cs="Arial" w:eastAsia="Arial" w:hAnsi="Arial"/>
                <w:b w:val="1"/>
                <w:i w:val="0"/>
                <w:smallCaps w:val="0"/>
                <w:strike w:val="0"/>
                <w:color w:val="ffffff"/>
                <w:sz w:val="22"/>
                <w:szCs w:val="22"/>
                <w:u w:val="none"/>
                <w:shd w:fill="auto" w:val="clear"/>
                <w:vertAlign w:val="baseline"/>
                <w:rtl w:val="0"/>
              </w:rPr>
              <w:t xml:space="preserve">Actividades de intervención</w:t>
            </w:r>
          </w:p>
        </w:tc>
        <w:tc>
          <w:tcPr>
            <w:shd w:fill="943734" w:val="clear"/>
            <w:vAlign w:val="center"/>
          </w:tcPr>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i w:val="0"/>
                <w:smallCaps w:val="0"/>
                <w:strike w:val="0"/>
                <w:color w:val="ffffff"/>
                <w:sz w:val="22"/>
                <w:szCs w:val="22"/>
                <w:u w:val="none"/>
                <w:shd w:fill="auto" w:val="clear"/>
                <w:vertAlign w:val="baseline"/>
              </w:rPr>
            </w:pPr>
            <w:r w:rsidDel="00000000" w:rsidR="00000000" w:rsidRPr="00000000">
              <w:rPr>
                <w:rFonts w:ascii="Arial" w:cs="Arial" w:eastAsia="Arial" w:hAnsi="Arial"/>
                <w:b w:val="1"/>
                <w:i w:val="0"/>
                <w:smallCaps w:val="0"/>
                <w:strike w:val="0"/>
                <w:color w:val="ffffff"/>
                <w:sz w:val="22"/>
                <w:szCs w:val="22"/>
                <w:u w:val="none"/>
                <w:shd w:fill="auto" w:val="clear"/>
                <w:vertAlign w:val="baseline"/>
                <w:rtl w:val="0"/>
              </w:rPr>
              <w:t xml:space="preserve">Materiales y recursos</w:t>
            </w:r>
          </w:p>
        </w:tc>
      </w:tr>
      <w:tr>
        <w:trPr>
          <w:cantSplit w:val="0"/>
          <w:tblHeader w:val="0"/>
        </w:trPr>
        <w:tc>
          <w:tcPr>
            <w:gridSpan w:val="3"/>
            <w:vAlign w:val="center"/>
          </w:tcPr>
          <w:p w:rsidR="00000000" w:rsidDel="00000000" w:rsidP="00000000" w:rsidRDefault="00000000" w:rsidRPr="00000000" w14:paraId="00000027">
            <w:pPr>
              <w:numPr>
                <w:ilvl w:val="0"/>
                <w:numId w:val="2"/>
              </w:numPr>
              <w:pBdr>
                <w:top w:space="0" w:sz="0" w:val="nil"/>
                <w:left w:space="0" w:sz="0" w:val="nil"/>
                <w:bottom w:space="0" w:sz="0" w:val="nil"/>
                <w:right w:space="0" w:sz="0" w:val="nil"/>
                <w:between w:space="0" w:sz="0" w:val="nil"/>
              </w:pBdr>
              <w:spacing w:after="100" w:lineRule="auto"/>
              <w:ind w:left="360" w:hanging="360"/>
              <w:jc w:val="both"/>
              <w:rPr>
                <w:rFonts w:ascii="Arial" w:cs="Arial" w:eastAsia="Arial" w:hAnsi="Arial"/>
                <w:color w:val="000000"/>
              </w:rPr>
            </w:pPr>
            <w:r w:rsidDel="00000000" w:rsidR="00000000" w:rsidRPr="00000000">
              <w:rPr>
                <w:rFonts w:ascii="Arial" w:cs="Arial" w:eastAsia="Arial" w:hAnsi="Arial"/>
                <w:b w:val="1"/>
                <w:color w:val="000000"/>
                <w:rtl w:val="0"/>
              </w:rPr>
              <w:t xml:space="preserve">Saludo y valoración del estado anímico (5 minutos):</w:t>
            </w:r>
            <w:r w:rsidDel="00000000" w:rsidR="00000000" w:rsidRPr="00000000">
              <w:rPr>
                <w:rFonts w:ascii="Arial" w:cs="Arial" w:eastAsia="Arial" w:hAnsi="Arial"/>
                <w:color w:val="000000"/>
                <w:rtl w:val="0"/>
              </w:rPr>
              <w:t xml:space="preserve"> Se dirigirá a la paciente en la sala virtual y se realizarán los saludos necesarios. Posteriormente, el terapeuta motivará a la misma a realizar un breve resumen de su semana como medio introductorio a la sesión presente. Adicionalmente, se analizará el estado de ánimo de la referida por medio de una breve conversación coloquial.</w:t>
            </w:r>
          </w:p>
          <w:p w:rsidR="00000000" w:rsidDel="00000000" w:rsidP="00000000" w:rsidRDefault="00000000" w:rsidRPr="00000000" w14:paraId="00000028">
            <w:pPr>
              <w:numPr>
                <w:ilvl w:val="0"/>
                <w:numId w:val="2"/>
              </w:numPr>
              <w:pBdr>
                <w:top w:space="0" w:sz="0" w:val="nil"/>
                <w:left w:space="0" w:sz="0" w:val="nil"/>
                <w:bottom w:space="0" w:sz="0" w:val="nil"/>
                <w:right w:space="0" w:sz="0" w:val="nil"/>
                <w:between w:space="0" w:sz="0" w:val="nil"/>
              </w:pBdr>
              <w:spacing w:after="100" w:lineRule="auto"/>
              <w:ind w:left="360" w:hanging="360"/>
              <w:jc w:val="both"/>
              <w:rPr>
                <w:rFonts w:ascii="Arial" w:cs="Arial" w:eastAsia="Arial" w:hAnsi="Arial"/>
                <w:color w:val="000000"/>
              </w:rPr>
            </w:pPr>
            <w:r w:rsidDel="00000000" w:rsidR="00000000" w:rsidRPr="00000000">
              <w:rPr>
                <w:rFonts w:ascii="Arial" w:cs="Arial" w:eastAsia="Arial" w:hAnsi="Arial"/>
                <w:b w:val="1"/>
                <w:color w:val="000000"/>
                <w:rtl w:val="0"/>
              </w:rPr>
              <w:t xml:space="preserve">Revisión de tareas, establecimiento de agenda y desarrollo general de la sesión (45 minutos):</w:t>
            </w:r>
            <w:r w:rsidDel="00000000" w:rsidR="00000000" w:rsidRPr="00000000">
              <w:rPr>
                <w:rFonts w:ascii="Arial" w:cs="Arial" w:eastAsia="Arial" w:hAnsi="Arial"/>
                <w:color w:val="000000"/>
                <w:rtl w:val="0"/>
              </w:rPr>
              <w:t xml:space="preserve"> Se dedicará el tiempo restante para psicoeducar a la paciente en lo que son los límites y como estos son una forma de compasión hacia sí misma. Tras esto, se educará en los límites de cuidado personal y de protección personal. Ante una situación de estrés o ansiedad generados por un factor específico (como una persona) deben establecerse límites en función de cuanto se permite que la otra persona influya sobre el sentir y actuar propio. De ese modo, iniciará educándose en patrones de cuidado personal que pueden servir para establecer un límite con las emociones sentidas en el momento en cuestión.</w:t>
            </w:r>
          </w:p>
          <w:p w:rsidR="00000000" w:rsidDel="00000000" w:rsidP="00000000" w:rsidRDefault="00000000" w:rsidRPr="00000000" w14:paraId="00000029">
            <w:pPr>
              <w:numPr>
                <w:ilvl w:val="0"/>
                <w:numId w:val="2"/>
              </w:numPr>
              <w:pBdr>
                <w:top w:space="0" w:sz="0" w:val="nil"/>
                <w:left w:space="0" w:sz="0" w:val="nil"/>
                <w:bottom w:space="0" w:sz="0" w:val="nil"/>
                <w:right w:space="0" w:sz="0" w:val="nil"/>
                <w:between w:space="0" w:sz="0" w:val="nil"/>
              </w:pBdr>
              <w:spacing w:after="100" w:lineRule="auto"/>
              <w:ind w:left="36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b w:val="1"/>
                <w:color w:val="000000"/>
                <w:rtl w:val="0"/>
              </w:rPr>
              <w:t xml:space="preserve">Asignación de plan paralelo y breve retroalimentación (5 minutos):</w:t>
            </w:r>
            <w:r w:rsidDel="00000000" w:rsidR="00000000" w:rsidRPr="00000000">
              <w:rPr>
                <w:rFonts w:ascii="Arial" w:cs="Arial" w:eastAsia="Arial" w:hAnsi="Arial"/>
                <w:color w:val="000000"/>
                <w:rtl w:val="0"/>
              </w:rPr>
              <w:t xml:space="preserve"> Se marcará el final de la sesión de forma profesional a la hora estipulada y se resolverá cualquier duda que la paciente tenga sobre la sesión o del proceso terapéutico en general. </w:t>
            </w:r>
          </w:p>
          <w:p w:rsidR="00000000" w:rsidDel="00000000" w:rsidP="00000000" w:rsidRDefault="00000000" w:rsidRPr="00000000" w14:paraId="0000002A">
            <w:pPr>
              <w:numPr>
                <w:ilvl w:val="0"/>
                <w:numId w:val="2"/>
              </w:numPr>
              <w:spacing w:after="100" w:lineRule="auto"/>
              <w:ind w:left="360" w:hanging="360"/>
              <w:jc w:val="both"/>
              <w:rPr>
                <w:rFonts w:ascii="Arial" w:cs="Arial" w:eastAsia="Arial" w:hAnsi="Arial"/>
                <w:color w:val="000000"/>
              </w:rPr>
            </w:pPr>
            <w:r w:rsidDel="00000000" w:rsidR="00000000" w:rsidRPr="00000000">
              <w:rPr>
                <w:rFonts w:ascii="Arial" w:cs="Arial" w:eastAsia="Arial" w:hAnsi="Arial"/>
                <w:b w:val="1"/>
                <w:color w:val="000000"/>
                <w:rtl w:val="0"/>
              </w:rPr>
              <w:t xml:space="preserve">Despedida (5 minutos):</w:t>
            </w:r>
            <w:r w:rsidDel="00000000" w:rsidR="00000000" w:rsidRPr="00000000">
              <w:rPr>
                <w:rFonts w:ascii="Arial" w:cs="Arial" w:eastAsia="Arial" w:hAnsi="Arial"/>
                <w:color w:val="000000"/>
                <w:rtl w:val="0"/>
              </w:rPr>
              <w:t xml:space="preserve"> Se le animará a la paciente a volver a su última sesión y que no olvidé la puntualidad de la misma. Una vez realizado, ambos se despedirán cordialmente y se dará por acabada la sesión.</w:t>
            </w:r>
          </w:p>
        </w:tc>
        <w:tc>
          <w:tcPr>
            <w:vAlign w:val="center"/>
          </w:tcPr>
          <w:p w:rsidR="00000000" w:rsidDel="00000000" w:rsidP="00000000" w:rsidRDefault="00000000" w:rsidRPr="00000000" w14:paraId="0000002D">
            <w:pPr>
              <w:numPr>
                <w:ilvl w:val="0"/>
                <w:numId w:val="3"/>
              </w:numPr>
              <w:spacing w:after="100" w:lineRule="auto"/>
              <w:ind w:left="360" w:hanging="360"/>
              <w:jc w:val="both"/>
              <w:rPr>
                <w:rFonts w:ascii="Arial" w:cs="Arial" w:eastAsia="Arial" w:hAnsi="Arial"/>
              </w:rPr>
            </w:pPr>
            <w:r w:rsidDel="00000000" w:rsidR="00000000" w:rsidRPr="00000000">
              <w:rPr>
                <w:rFonts w:ascii="Arial" w:cs="Arial" w:eastAsia="Arial" w:hAnsi="Arial"/>
                <w:rtl w:val="0"/>
              </w:rPr>
              <w:t xml:space="preserve">Lapicero</w:t>
            </w:r>
          </w:p>
          <w:p w:rsidR="00000000" w:rsidDel="00000000" w:rsidP="00000000" w:rsidRDefault="00000000" w:rsidRPr="00000000" w14:paraId="0000002E">
            <w:pPr>
              <w:numPr>
                <w:ilvl w:val="0"/>
                <w:numId w:val="3"/>
              </w:numPr>
              <w:spacing w:after="100" w:lineRule="auto"/>
              <w:ind w:left="360" w:hanging="360"/>
              <w:jc w:val="both"/>
              <w:rPr>
                <w:rFonts w:ascii="Arial" w:cs="Arial" w:eastAsia="Arial" w:hAnsi="Arial"/>
              </w:rPr>
            </w:pPr>
            <w:r w:rsidDel="00000000" w:rsidR="00000000" w:rsidRPr="00000000">
              <w:rPr>
                <w:rFonts w:ascii="Arial" w:cs="Arial" w:eastAsia="Arial" w:hAnsi="Arial"/>
                <w:rtl w:val="0"/>
              </w:rPr>
              <w:t xml:space="preserve">Hojas en blanco</w:t>
            </w:r>
          </w:p>
          <w:p w:rsidR="00000000" w:rsidDel="00000000" w:rsidP="00000000" w:rsidRDefault="00000000" w:rsidRPr="00000000" w14:paraId="0000002F">
            <w:pPr>
              <w:numPr>
                <w:ilvl w:val="0"/>
                <w:numId w:val="3"/>
              </w:numPr>
              <w:spacing w:after="100" w:lineRule="auto"/>
              <w:ind w:left="360" w:hanging="360"/>
              <w:jc w:val="both"/>
              <w:rPr>
                <w:rFonts w:ascii="Arial" w:cs="Arial" w:eastAsia="Arial" w:hAnsi="Arial"/>
              </w:rPr>
            </w:pPr>
            <w:r w:rsidDel="00000000" w:rsidR="00000000" w:rsidRPr="00000000">
              <w:rPr>
                <w:rFonts w:ascii="Arial" w:cs="Arial" w:eastAsia="Arial" w:hAnsi="Arial"/>
                <w:rtl w:val="0"/>
              </w:rPr>
              <w:t xml:space="preserve">Plataforma </w:t>
            </w:r>
            <w:r w:rsidDel="00000000" w:rsidR="00000000" w:rsidRPr="00000000">
              <w:rPr>
                <w:rFonts w:ascii="Arial" w:cs="Arial" w:eastAsia="Arial" w:hAnsi="Arial"/>
                <w:i w:val="1"/>
                <w:rtl w:val="0"/>
              </w:rPr>
              <w:t xml:space="preserve">Zoom</w:t>
            </w:r>
            <w:r w:rsidDel="00000000" w:rsidR="00000000" w:rsidRPr="00000000">
              <w:rPr>
                <w:rtl w:val="0"/>
              </w:rPr>
            </w:r>
          </w:p>
        </w:tc>
      </w:tr>
      <w:tr>
        <w:trPr>
          <w:cantSplit w:val="0"/>
          <w:tblHeader w:val="0"/>
        </w:trPr>
        <w:tc>
          <w:tcPr>
            <w:gridSpan w:val="3"/>
            <w:shd w:fill="943734" w:val="clear"/>
            <w:vAlign w:val="center"/>
          </w:tcPr>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i w:val="0"/>
                <w:smallCaps w:val="0"/>
                <w:strike w:val="0"/>
                <w:color w:val="ffffff"/>
                <w:sz w:val="22"/>
                <w:szCs w:val="22"/>
                <w:u w:val="none"/>
                <w:shd w:fill="auto" w:val="clear"/>
                <w:vertAlign w:val="baseline"/>
              </w:rPr>
            </w:pPr>
            <w:r w:rsidDel="00000000" w:rsidR="00000000" w:rsidRPr="00000000">
              <w:rPr>
                <w:rFonts w:ascii="Arial" w:cs="Arial" w:eastAsia="Arial" w:hAnsi="Arial"/>
                <w:b w:val="1"/>
                <w:i w:val="0"/>
                <w:smallCaps w:val="0"/>
                <w:strike w:val="0"/>
                <w:color w:val="ffffff"/>
                <w:sz w:val="22"/>
                <w:szCs w:val="22"/>
                <w:u w:val="none"/>
                <w:shd w:fill="auto" w:val="clear"/>
                <w:vertAlign w:val="baseline"/>
                <w:rtl w:val="0"/>
              </w:rPr>
              <w:t xml:space="preserve">Plan paralelo</w:t>
            </w:r>
          </w:p>
        </w:tc>
        <w:tc>
          <w:tcPr>
            <w:shd w:fill="943734" w:val="clear"/>
            <w:vAlign w:val="center"/>
          </w:tcPr>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i w:val="0"/>
                <w:smallCaps w:val="0"/>
                <w:strike w:val="0"/>
                <w:color w:val="ffffff"/>
                <w:sz w:val="22"/>
                <w:szCs w:val="22"/>
                <w:u w:val="none"/>
                <w:shd w:fill="auto" w:val="clear"/>
                <w:vertAlign w:val="baseline"/>
              </w:rPr>
            </w:pPr>
            <w:r w:rsidDel="00000000" w:rsidR="00000000" w:rsidRPr="00000000">
              <w:rPr>
                <w:rFonts w:ascii="Arial" w:cs="Arial" w:eastAsia="Arial" w:hAnsi="Arial"/>
                <w:b w:val="1"/>
                <w:i w:val="0"/>
                <w:smallCaps w:val="0"/>
                <w:strike w:val="0"/>
                <w:color w:val="ffffff"/>
                <w:sz w:val="22"/>
                <w:szCs w:val="22"/>
                <w:u w:val="none"/>
                <w:shd w:fill="auto" w:val="clear"/>
                <w:vertAlign w:val="baseline"/>
                <w:rtl w:val="0"/>
              </w:rPr>
              <w:t xml:space="preserve">Materiales y recursos</w:t>
            </w:r>
          </w:p>
        </w:tc>
      </w:tr>
      <w:tr>
        <w:trPr>
          <w:cantSplit w:val="0"/>
          <w:tblHeader w:val="0"/>
        </w:trPr>
        <w:tc>
          <w:tcPr>
            <w:gridSpan w:val="3"/>
            <w:vAlign w:val="center"/>
          </w:tcPr>
          <w:p w:rsidR="00000000" w:rsidDel="00000000" w:rsidP="00000000" w:rsidRDefault="00000000" w:rsidRPr="00000000" w14:paraId="00000034">
            <w:pPr>
              <w:spacing w:after="100" w:lineRule="auto"/>
              <w:jc w:val="both"/>
              <w:rPr>
                <w:rFonts w:ascii="Arial" w:cs="Arial" w:eastAsia="Arial" w:hAnsi="Arial"/>
              </w:rPr>
            </w:pPr>
            <w:r w:rsidDel="00000000" w:rsidR="00000000" w:rsidRPr="00000000">
              <w:rPr>
                <w:rFonts w:ascii="Arial" w:cs="Arial" w:eastAsia="Arial" w:hAnsi="Arial"/>
                <w:b w:val="1"/>
                <w:rtl w:val="0"/>
              </w:rPr>
              <w:t xml:space="preserve">Registro de límites (autocuidado)</w:t>
            </w:r>
            <w:r w:rsidDel="00000000" w:rsidR="00000000" w:rsidRPr="00000000">
              <w:rPr>
                <w:rFonts w:ascii="Arial" w:cs="Arial" w:eastAsia="Arial" w:hAnsi="Arial"/>
                <w:rtl w:val="0"/>
              </w:rPr>
              <w:t xml:space="preserve">: Se le asignará a la paciente que registre los patrones de autocuidado que realice en el día cuando las interacciones con su ambiente le generen emociones que no le permitan continuar con su rutina diaria. En estos deberá considerar:</w:t>
            </w:r>
          </w:p>
          <w:p w:rsidR="00000000" w:rsidDel="00000000" w:rsidP="00000000" w:rsidRDefault="00000000" w:rsidRPr="00000000" w14:paraId="00000035">
            <w:pPr>
              <w:numPr>
                <w:ilvl w:val="0"/>
                <w:numId w:val="3"/>
              </w:numPr>
              <w:spacing w:after="0" w:lineRule="auto"/>
              <w:ind w:left="360" w:hanging="360"/>
              <w:jc w:val="both"/>
              <w:rPr>
                <w:rFonts w:ascii="Arial" w:cs="Arial" w:eastAsia="Arial" w:hAnsi="Arial"/>
              </w:rPr>
            </w:pPr>
            <w:r w:rsidDel="00000000" w:rsidR="00000000" w:rsidRPr="00000000">
              <w:rPr>
                <w:rFonts w:ascii="Arial" w:cs="Arial" w:eastAsia="Arial" w:hAnsi="Arial"/>
                <w:rtl w:val="0"/>
              </w:rPr>
              <w:t xml:space="preserve">Una situación difícil (la que activa la emoción en cuestión)</w:t>
            </w:r>
          </w:p>
          <w:p w:rsidR="00000000" w:rsidDel="00000000" w:rsidP="00000000" w:rsidRDefault="00000000" w:rsidRPr="00000000" w14:paraId="00000036">
            <w:pPr>
              <w:numPr>
                <w:ilvl w:val="0"/>
                <w:numId w:val="3"/>
              </w:numPr>
              <w:spacing w:after="0" w:lineRule="auto"/>
              <w:ind w:left="360" w:hanging="360"/>
              <w:jc w:val="both"/>
              <w:rPr>
                <w:rFonts w:ascii="Arial" w:cs="Arial" w:eastAsia="Arial" w:hAnsi="Arial"/>
              </w:rPr>
            </w:pPr>
            <w:r w:rsidDel="00000000" w:rsidR="00000000" w:rsidRPr="00000000">
              <w:rPr>
                <w:rFonts w:ascii="Arial" w:cs="Arial" w:eastAsia="Arial" w:hAnsi="Arial"/>
                <w:rtl w:val="0"/>
              </w:rPr>
              <w:t xml:space="preserve">Una actividad de autocuidado por cada aspecto </w:t>
            </w:r>
          </w:p>
          <w:p w:rsidR="00000000" w:rsidDel="00000000" w:rsidP="00000000" w:rsidRDefault="00000000" w:rsidRPr="00000000" w14:paraId="00000037">
            <w:pPr>
              <w:numPr>
                <w:ilvl w:val="1"/>
                <w:numId w:val="3"/>
              </w:numPr>
              <w:spacing w:after="0" w:lineRule="auto"/>
              <w:ind w:left="1440" w:hanging="360"/>
              <w:jc w:val="both"/>
              <w:rPr>
                <w:rFonts w:ascii="Arial" w:cs="Arial" w:eastAsia="Arial" w:hAnsi="Arial"/>
              </w:rPr>
            </w:pPr>
            <w:r w:rsidDel="00000000" w:rsidR="00000000" w:rsidRPr="00000000">
              <w:rPr>
                <w:rFonts w:ascii="Arial" w:cs="Arial" w:eastAsia="Arial" w:hAnsi="Arial"/>
                <w:rtl w:val="0"/>
              </w:rPr>
              <w:t xml:space="preserve">Reconfortar: ¿Qué puedo hacer para cuidar de mis necesidades emocionales?</w:t>
            </w:r>
          </w:p>
          <w:p w:rsidR="00000000" w:rsidDel="00000000" w:rsidP="00000000" w:rsidRDefault="00000000" w:rsidRPr="00000000" w14:paraId="00000038">
            <w:pPr>
              <w:numPr>
                <w:ilvl w:val="1"/>
                <w:numId w:val="3"/>
              </w:numPr>
              <w:spacing w:after="0" w:lineRule="auto"/>
              <w:ind w:left="1440" w:hanging="360"/>
              <w:jc w:val="both"/>
              <w:rPr>
                <w:rFonts w:ascii="Arial" w:cs="Arial" w:eastAsia="Arial" w:hAnsi="Arial"/>
              </w:rPr>
            </w:pPr>
            <w:r w:rsidDel="00000000" w:rsidR="00000000" w:rsidRPr="00000000">
              <w:rPr>
                <w:rFonts w:ascii="Arial" w:cs="Arial" w:eastAsia="Arial" w:hAnsi="Arial"/>
                <w:rtl w:val="0"/>
              </w:rPr>
              <w:t xml:space="preserve">Calmar: ¿Qué puedo hacer para sentirme físicamente más calmado y a gusto?</w:t>
            </w:r>
          </w:p>
          <w:p w:rsidR="00000000" w:rsidDel="00000000" w:rsidP="00000000" w:rsidRDefault="00000000" w:rsidRPr="00000000" w14:paraId="00000039">
            <w:pPr>
              <w:numPr>
                <w:ilvl w:val="1"/>
                <w:numId w:val="3"/>
              </w:numPr>
              <w:spacing w:after="100" w:lineRule="auto"/>
              <w:ind w:left="1440" w:hanging="360"/>
              <w:jc w:val="both"/>
              <w:rPr>
                <w:rFonts w:ascii="Arial" w:cs="Arial" w:eastAsia="Arial" w:hAnsi="Arial"/>
              </w:rPr>
            </w:pPr>
            <w:bookmarkStart w:colFirst="0" w:colLast="0" w:name="_heading=h.gjdgxs" w:id="0"/>
            <w:bookmarkEnd w:id="0"/>
            <w:r w:rsidDel="00000000" w:rsidR="00000000" w:rsidRPr="00000000">
              <w:rPr>
                <w:rFonts w:ascii="Arial" w:cs="Arial" w:eastAsia="Arial" w:hAnsi="Arial"/>
                <w:rtl w:val="0"/>
              </w:rPr>
              <w:t xml:space="preserve">Validar: ¿Qué puedo decirme para validar mis emociones?</w:t>
            </w:r>
          </w:p>
        </w:tc>
        <w:tc>
          <w:tcPr>
            <w:vAlign w:val="center"/>
          </w:tcPr>
          <w:p w:rsidR="00000000" w:rsidDel="00000000" w:rsidP="00000000" w:rsidRDefault="00000000" w:rsidRPr="00000000" w14:paraId="0000003C">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360" w:right="0" w:hanging="360"/>
              <w:jc w:val="both"/>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Hojas en blanco o cuaderno</w:t>
            </w:r>
          </w:p>
          <w:p w:rsidR="00000000" w:rsidDel="00000000" w:rsidP="00000000" w:rsidRDefault="00000000" w:rsidRPr="00000000" w14:paraId="0000003D">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360" w:right="0" w:hanging="360"/>
              <w:jc w:val="both"/>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Hoja de los aspectos del autocuidado</w:t>
            </w:r>
          </w:p>
        </w:tc>
      </w:tr>
      <w:tr>
        <w:trPr>
          <w:cantSplit w:val="0"/>
          <w:tblHeader w:val="0"/>
        </w:trPr>
        <w:tc>
          <w:tcPr>
            <w:gridSpan w:val="4"/>
            <w:shd w:fill="943734" w:val="clear"/>
            <w:vAlign w:val="center"/>
          </w:tcPr>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i w:val="0"/>
                <w:smallCaps w:val="0"/>
                <w:strike w:val="0"/>
                <w:color w:val="ffffff"/>
                <w:sz w:val="22"/>
                <w:szCs w:val="22"/>
                <w:u w:val="none"/>
                <w:shd w:fill="auto" w:val="clear"/>
                <w:vertAlign w:val="baseline"/>
              </w:rPr>
            </w:pPr>
            <w:r w:rsidDel="00000000" w:rsidR="00000000" w:rsidRPr="00000000">
              <w:rPr>
                <w:rFonts w:ascii="Arial" w:cs="Arial" w:eastAsia="Arial" w:hAnsi="Arial"/>
                <w:b w:val="1"/>
                <w:i w:val="0"/>
                <w:smallCaps w:val="0"/>
                <w:strike w:val="0"/>
                <w:color w:val="ffffff"/>
                <w:sz w:val="22"/>
                <w:szCs w:val="22"/>
                <w:u w:val="none"/>
                <w:shd w:fill="auto" w:val="clear"/>
                <w:vertAlign w:val="baseline"/>
                <w:rtl w:val="0"/>
              </w:rPr>
              <w:t xml:space="preserve">Área de evaluación</w:t>
            </w:r>
          </w:p>
        </w:tc>
      </w:tr>
      <w:tr>
        <w:trPr>
          <w:cantSplit w:val="0"/>
          <w:tblHeader w:val="0"/>
        </w:trPr>
        <w:tc>
          <w:tcPr>
            <w:gridSpan w:val="4"/>
            <w:vAlign w:val="center"/>
          </w:tcPr>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Examen del estado mental: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técnica</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que verifica las facultades de pensamiento de una persona y determina la relación de estas con el problema planteado en clínica. Verifica los siguientes aspectos del paciente: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Aspecto general y conducta</w:t>
            </w:r>
          </w:p>
          <w:p w:rsidR="00000000" w:rsidDel="00000000" w:rsidP="00000000" w:rsidRDefault="00000000" w:rsidRPr="00000000" w14:paraId="0000004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Características del lenguaje</w:t>
            </w:r>
          </w:p>
          <w:p w:rsidR="00000000" w:rsidDel="00000000" w:rsidP="00000000" w:rsidRDefault="00000000" w:rsidRPr="00000000" w14:paraId="0000004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Estado de ánimo y afecto</w:t>
            </w:r>
          </w:p>
          <w:p w:rsidR="00000000" w:rsidDel="00000000" w:rsidP="00000000" w:rsidRDefault="00000000" w:rsidRPr="00000000" w14:paraId="0000004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Contenido del pensamiento</w:t>
            </w:r>
          </w:p>
          <w:p w:rsidR="00000000" w:rsidDel="00000000" w:rsidP="00000000" w:rsidRDefault="00000000" w:rsidRPr="00000000" w14:paraId="0000004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Funciones del sensorio</w:t>
            </w:r>
          </w:p>
          <w:p w:rsidR="00000000" w:rsidDel="00000000" w:rsidP="00000000" w:rsidRDefault="00000000" w:rsidRPr="00000000" w14:paraId="0000004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Autocognición y juicio</w:t>
            </w:r>
          </w:p>
        </w:tc>
      </w:tr>
    </w:tbl>
    <w:p w:rsidR="00000000" w:rsidDel="00000000" w:rsidP="00000000" w:rsidRDefault="00000000" w:rsidRPr="00000000" w14:paraId="0000004C">
      <w:pPr>
        <w:rPr/>
      </w:pPr>
      <w:r w:rsidDel="00000000" w:rsidR="00000000" w:rsidRPr="00000000">
        <w:rPr>
          <w:rtl w:val="0"/>
        </w:rPr>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ab/>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PSICOL- F8</w:t>
    </w:r>
    <w:r w:rsidDel="00000000" w:rsidR="00000000" w:rsidRPr="00000000">
      <w:drawing>
        <wp:anchor allowOverlap="1" behindDoc="0" distB="0" distT="0" distL="114300" distR="114300" hidden="0" layoutInCell="1" locked="0" relativeHeight="0" simplePos="0">
          <wp:simplePos x="0" y="0"/>
          <wp:positionH relativeFrom="column">
            <wp:posOffset>-819149</wp:posOffset>
          </wp:positionH>
          <wp:positionV relativeFrom="paragraph">
            <wp:posOffset>-297179</wp:posOffset>
          </wp:positionV>
          <wp:extent cx="2308860" cy="857250"/>
          <wp:effectExtent b="0" l="0" r="0" t="0"/>
          <wp:wrapNone/>
          <wp:docPr descr="C:\Users\hernandez100121\Desktop\LOGOCLINICAS1.png" id="2" name="image1.png"/>
          <a:graphic>
            <a:graphicData uri="http://schemas.openxmlformats.org/drawingml/2006/picture">
              <pic:pic>
                <pic:nvPicPr>
                  <pic:cNvPr descr="C:\Users\hernandez100121\Desktop\LOGOCLINICAS1.png" id="0" name="image1.png"/>
                  <pic:cNvPicPr preferRelativeResize="0"/>
                </pic:nvPicPr>
                <pic:blipFill>
                  <a:blip r:embed="rId1"/>
                  <a:srcRect b="0" l="0" r="0" t="0"/>
                  <a:stretch>
                    <a:fillRect/>
                  </a:stretch>
                </pic:blipFill>
                <pic:spPr>
                  <a:xfrm>
                    <a:off x="0" y="0"/>
                    <a:ext cx="2308860" cy="85725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3"/>
      <w:numFmt w:val="bullet"/>
      <w:lvlText w:val="-"/>
      <w:lvlJc w:val="left"/>
      <w:pPr>
        <w:ind w:left="1080" w:hanging="360"/>
      </w:pPr>
      <w:rPr>
        <w:rFonts w:ascii="Arial" w:cs="Arial" w:eastAsia="Arial" w:hAnsi="Arial"/>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2">
    <w:lvl w:ilvl="0">
      <w:start w:val="1"/>
      <w:numFmt w:val="decimal"/>
      <w:lvlText w:val="%1."/>
      <w:lvlJc w:val="left"/>
      <w:pPr>
        <w:ind w:left="360" w:hanging="360"/>
      </w:pPr>
      <w:rPr>
        <w:b w:val="1"/>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
    <w:lvl w:ilvl="0">
      <w:start w:val="19"/>
      <w:numFmt w:val="bullet"/>
      <w:lvlText w:val="-"/>
      <w:lvlJc w:val="left"/>
      <w:pPr>
        <w:ind w:left="720" w:hanging="360"/>
      </w:pPr>
      <w:rPr>
        <w:rFonts w:ascii="Arial" w:cs="Arial" w:eastAsia="Arial" w:hAnsi="Arial"/>
        <w:color w:val="00000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rFonts w:ascii="Calibri" w:cs="Calibri" w:eastAsia="Calibri" w:hAnsi="Calibri"/>
      <w:b w:val="1"/>
      <w:sz w:val="72"/>
      <w:szCs w:val="72"/>
    </w:rPr>
  </w:style>
  <w:style w:type="paragraph" w:styleId="Normal" w:default="1">
    <w:name w:val="Normal"/>
    <w:qFormat w:val="1"/>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aconcuadrcula">
    <w:name w:val="Table Grid"/>
    <w:basedOn w:val="Tablanormal"/>
    <w:uiPriority w:val="39"/>
    <w:rsid w:val="004B0608"/>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EstiloPS" w:customStyle="1">
    <w:name w:val="Estilo PS"/>
    <w:basedOn w:val="Normal"/>
    <w:link w:val="EstiloPSCar"/>
    <w:qFormat w:val="1"/>
    <w:rsid w:val="004B0608"/>
    <w:pPr>
      <w:spacing w:after="120" w:before="120" w:line="240" w:lineRule="auto"/>
    </w:pPr>
    <w:rPr>
      <w:rFonts w:ascii="Arial" w:hAnsi="Arial"/>
    </w:rPr>
  </w:style>
  <w:style w:type="character" w:styleId="EstiloPSCar" w:customStyle="1">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val="1"/>
    <w:rsid w:val="008107A8"/>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8107A8"/>
  </w:style>
  <w:style w:type="paragraph" w:styleId="Piedepgina">
    <w:name w:val="footer"/>
    <w:basedOn w:val="Normal"/>
    <w:link w:val="PiedepginaCar"/>
    <w:uiPriority w:val="99"/>
    <w:unhideWhenUsed w:val="1"/>
    <w:rsid w:val="008107A8"/>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8107A8"/>
  </w:style>
  <w:style w:type="character" w:styleId="Refdecomentario">
    <w:name w:val="annotation reference"/>
    <w:basedOn w:val="Fuentedeprrafopredeter"/>
    <w:uiPriority w:val="99"/>
    <w:semiHidden w:val="1"/>
    <w:unhideWhenUsed w:val="1"/>
    <w:rsid w:val="00474799"/>
    <w:rPr>
      <w:sz w:val="16"/>
      <w:szCs w:val="16"/>
    </w:rPr>
  </w:style>
  <w:style w:type="paragraph" w:styleId="Textocomentario">
    <w:name w:val="annotation text"/>
    <w:basedOn w:val="Normal"/>
    <w:link w:val="TextocomentarioCar"/>
    <w:uiPriority w:val="99"/>
    <w:semiHidden w:val="1"/>
    <w:unhideWhenUsed w:val="1"/>
    <w:rsid w:val="00474799"/>
    <w:pPr>
      <w:spacing w:line="240" w:lineRule="auto"/>
    </w:pPr>
    <w:rPr>
      <w:sz w:val="20"/>
      <w:szCs w:val="20"/>
    </w:rPr>
  </w:style>
  <w:style w:type="character" w:styleId="TextocomentarioCar" w:customStyle="1">
    <w:name w:val="Texto comentario Car"/>
    <w:basedOn w:val="Fuentedeprrafopredeter"/>
    <w:link w:val="Textocomentario"/>
    <w:uiPriority w:val="99"/>
    <w:semiHidden w:val="1"/>
    <w:rsid w:val="00474799"/>
    <w:rPr>
      <w:sz w:val="20"/>
      <w:szCs w:val="20"/>
    </w:rPr>
  </w:style>
  <w:style w:type="paragraph" w:styleId="Asuntodelcomentario">
    <w:name w:val="annotation subject"/>
    <w:basedOn w:val="Textocomentario"/>
    <w:next w:val="Textocomentario"/>
    <w:link w:val="AsuntodelcomentarioCar"/>
    <w:uiPriority w:val="99"/>
    <w:semiHidden w:val="1"/>
    <w:unhideWhenUsed w:val="1"/>
    <w:rsid w:val="00474799"/>
    <w:rPr>
      <w:b w:val="1"/>
      <w:bCs w:val="1"/>
    </w:rPr>
  </w:style>
  <w:style w:type="character" w:styleId="AsuntodelcomentarioCar" w:customStyle="1">
    <w:name w:val="Asunto del comentario Car"/>
    <w:basedOn w:val="TextocomentarioCar"/>
    <w:link w:val="Asuntodelcomentario"/>
    <w:uiPriority w:val="99"/>
    <w:semiHidden w:val="1"/>
    <w:rsid w:val="00474799"/>
    <w:rPr>
      <w:b w:val="1"/>
      <w:bCs w:val="1"/>
      <w:sz w:val="20"/>
      <w:szCs w:val="20"/>
    </w:rPr>
  </w:style>
  <w:style w:type="paragraph" w:styleId="Textodeglobo">
    <w:name w:val="Balloon Text"/>
    <w:basedOn w:val="Normal"/>
    <w:link w:val="TextodegloboCar"/>
    <w:uiPriority w:val="99"/>
    <w:semiHidden w:val="1"/>
    <w:unhideWhenUsed w:val="1"/>
    <w:rsid w:val="00474799"/>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474799"/>
    <w:rPr>
      <w:rFonts w:ascii="Segoe UI" w:cs="Segoe UI" w:hAnsi="Segoe UI"/>
      <w:sz w:val="18"/>
      <w:szCs w:val="18"/>
    </w:rPr>
  </w:style>
  <w:style w:type="paragraph" w:styleId="Prrafodelista">
    <w:name w:val="List Paragraph"/>
    <w:basedOn w:val="Normal"/>
    <w:uiPriority w:val="34"/>
    <w:qFormat w:val="1"/>
    <w:rsid w:val="009E0FB5"/>
    <w:pPr>
      <w:ind w:left="720"/>
      <w:contextualSpacing w:val="1"/>
    </w:pPr>
  </w:style>
  <w:style w:type="paragraph" w:styleId="Ttulo">
    <w:name w:val="Title"/>
    <w:basedOn w:val="Normal"/>
    <w:next w:val="Normal"/>
    <w:link w:val="TtuloCar"/>
    <w:rsid w:val="00EE6139"/>
    <w:pPr>
      <w:keepNext w:val="1"/>
      <w:keepLines w:val="1"/>
      <w:spacing w:after="120" w:before="480"/>
    </w:pPr>
    <w:rPr>
      <w:rFonts w:ascii="Calibri" w:cs="Calibri" w:eastAsia="Calibri" w:hAnsi="Calibri"/>
      <w:b w:val="1"/>
      <w:sz w:val="72"/>
      <w:szCs w:val="72"/>
    </w:rPr>
  </w:style>
  <w:style w:type="character" w:styleId="TtuloCar" w:customStyle="1">
    <w:name w:val="Título Car"/>
    <w:basedOn w:val="Fuentedeprrafopredeter"/>
    <w:link w:val="Ttulo"/>
    <w:rsid w:val="00EE6139"/>
    <w:rPr>
      <w:rFonts w:ascii="Calibri" w:cs="Calibri" w:eastAsia="Calibri" w:hAnsi="Calibri"/>
      <w:b w:val="1"/>
      <w:sz w:val="72"/>
      <w:szCs w:val="72"/>
    </w:rPr>
  </w:style>
  <w:style w:type="character" w:styleId="Hipervnculo">
    <w:name w:val="Hyperlink"/>
    <w:basedOn w:val="Fuentedeprrafopredeter"/>
    <w:uiPriority w:val="99"/>
    <w:unhideWhenUsed w:val="1"/>
    <w:rsid w:val="0004651F"/>
    <w:rPr>
      <w:color w:val="0000ff" w:themeColor="hyperlink"/>
      <w:u w:val="single"/>
    </w:rPr>
  </w:style>
  <w:style w:type="character" w:styleId="Hipervnculovisitado">
    <w:name w:val="FollowedHyperlink"/>
    <w:basedOn w:val="Fuentedeprrafopredeter"/>
    <w:uiPriority w:val="99"/>
    <w:semiHidden w:val="1"/>
    <w:unhideWhenUsed w:val="1"/>
    <w:rsid w:val="0004651F"/>
    <w:rPr>
      <w:color w:val="800080" w:themeColor="followedHyperlink"/>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Gpkycf0V2Vwiowyh3Wl2W6PcNw==">AMUW2mWqK4s1O8SJoUk5uhPP7ZXihygZboc3Y/WaUGoihAR8MasV2DzK+t4lobHgkqd4diffYKug9mE3CmFnk0La2IP1kfLpnII2XkgWRIvJzq+CQOP2aKMRuVi4r++KPIUUPfICFBFu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2021-07-28T15:46:00Z</dcterms:created>
  <dc:creator>ANA LUCIA ZELADA GUEVAR</dc:creator>
</cp:coreProperties>
</file>