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4D18" w14:textId="77777777" w:rsidR="00D2624F" w:rsidRDefault="00D2624F">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D2624F" w14:paraId="23574D1A" w14:textId="77777777">
        <w:tc>
          <w:tcPr>
            <w:tcW w:w="8828" w:type="dxa"/>
            <w:gridSpan w:val="5"/>
            <w:shd w:val="clear" w:color="auto" w:fill="943734"/>
            <w:vAlign w:val="center"/>
          </w:tcPr>
          <w:p w14:paraId="23574D19"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DE SESIÓN – PSICOLOGÍA CLÍNICA</w:t>
            </w:r>
          </w:p>
        </w:tc>
      </w:tr>
      <w:tr w:rsidR="00D2624F" w14:paraId="23574D1D" w14:textId="77777777">
        <w:tc>
          <w:tcPr>
            <w:tcW w:w="2689" w:type="dxa"/>
            <w:shd w:val="clear" w:color="auto" w:fill="C0504D"/>
            <w:vAlign w:val="center"/>
          </w:tcPr>
          <w:p w14:paraId="23574D1B"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23574D1C" w14:textId="77777777"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Ana Sofía Hernández Santos</w:t>
            </w:r>
          </w:p>
        </w:tc>
      </w:tr>
      <w:tr w:rsidR="00D2624F" w14:paraId="23574D20" w14:textId="77777777">
        <w:tc>
          <w:tcPr>
            <w:tcW w:w="2689" w:type="dxa"/>
            <w:shd w:val="clear" w:color="auto" w:fill="C0504D"/>
            <w:vAlign w:val="center"/>
          </w:tcPr>
          <w:p w14:paraId="23574D1E"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Iniciales del paciente</w:t>
            </w:r>
          </w:p>
        </w:tc>
        <w:tc>
          <w:tcPr>
            <w:tcW w:w="6139" w:type="dxa"/>
            <w:gridSpan w:val="4"/>
          </w:tcPr>
          <w:p w14:paraId="23574D1F" w14:textId="28C7C0CE" w:rsidR="00D2624F" w:rsidRDefault="007C29B5">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Y</w:t>
            </w:r>
            <w:r w:rsidR="007B01A2">
              <w:rPr>
                <w:rFonts w:ascii="Arial" w:eastAsia="Arial" w:hAnsi="Arial" w:cs="Arial"/>
                <w:color w:val="000000"/>
              </w:rPr>
              <w:t>.</w:t>
            </w:r>
            <w:r w:rsidR="00C63455">
              <w:rPr>
                <w:rFonts w:ascii="Arial" w:eastAsia="Arial" w:hAnsi="Arial" w:cs="Arial"/>
                <w:color w:val="000000"/>
              </w:rPr>
              <w:t>R</w:t>
            </w:r>
            <w:r w:rsidR="007B01A2">
              <w:rPr>
                <w:rFonts w:ascii="Arial" w:eastAsia="Arial" w:hAnsi="Arial" w:cs="Arial"/>
                <w:color w:val="000000"/>
              </w:rPr>
              <w:t>.</w:t>
            </w:r>
          </w:p>
        </w:tc>
      </w:tr>
      <w:tr w:rsidR="00D2624F" w14:paraId="23574D25" w14:textId="77777777">
        <w:tc>
          <w:tcPr>
            <w:tcW w:w="2689" w:type="dxa"/>
            <w:shd w:val="clear" w:color="auto" w:fill="C0504D"/>
            <w:vAlign w:val="center"/>
          </w:tcPr>
          <w:p w14:paraId="23574D21"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23574D22" w14:textId="41DDE6EF" w:rsidR="00D2624F" w:rsidRDefault="001A5D5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13</w:t>
            </w:r>
            <w:r w:rsidR="009200CA">
              <w:rPr>
                <w:rFonts w:ascii="Arial" w:eastAsia="Arial" w:hAnsi="Arial" w:cs="Arial"/>
                <w:color w:val="000000"/>
              </w:rPr>
              <w:t xml:space="preserve"> agosto </w:t>
            </w:r>
            <w:r w:rsidR="007B01A2">
              <w:rPr>
                <w:rFonts w:ascii="Arial" w:eastAsia="Arial" w:hAnsi="Arial" w:cs="Arial"/>
                <w:color w:val="000000"/>
              </w:rPr>
              <w:t>de 202</w:t>
            </w:r>
            <w:r w:rsidR="007B01A2">
              <w:rPr>
                <w:rFonts w:ascii="Arial" w:eastAsia="Arial" w:hAnsi="Arial" w:cs="Arial"/>
              </w:rPr>
              <w:t>1</w:t>
            </w:r>
          </w:p>
        </w:tc>
        <w:tc>
          <w:tcPr>
            <w:tcW w:w="1701" w:type="dxa"/>
            <w:gridSpan w:val="2"/>
            <w:shd w:val="clear" w:color="auto" w:fill="C0504D"/>
            <w:vAlign w:val="center"/>
          </w:tcPr>
          <w:p w14:paraId="23574D23"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14:paraId="23574D24" w14:textId="02C348F0" w:rsidR="00D2624F" w:rsidRDefault="001A5D5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3</w:t>
            </w:r>
          </w:p>
        </w:tc>
      </w:tr>
      <w:tr w:rsidR="00D2624F" w14:paraId="23574D28" w14:textId="77777777">
        <w:tc>
          <w:tcPr>
            <w:tcW w:w="2689" w:type="dxa"/>
            <w:shd w:val="clear" w:color="auto" w:fill="C0504D"/>
            <w:vAlign w:val="center"/>
          </w:tcPr>
          <w:p w14:paraId="23574D26"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23574D27" w14:textId="54456975"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w:t>
            </w:r>
            <w:r w:rsidR="00FE1EA2">
              <w:rPr>
                <w:rFonts w:ascii="Arial" w:eastAsia="Arial" w:hAnsi="Arial" w:cs="Arial"/>
                <w:color w:val="000000"/>
              </w:rPr>
              <w:t xml:space="preserve">Evaluación </w:t>
            </w:r>
            <w:r w:rsidR="009200CA">
              <w:rPr>
                <w:rFonts w:ascii="Arial" w:eastAsia="Arial" w:hAnsi="Arial" w:cs="Arial"/>
                <w:color w:val="000000"/>
              </w:rPr>
              <w:t>de</w:t>
            </w:r>
            <w:r w:rsidR="00FE1EA2">
              <w:rPr>
                <w:rFonts w:ascii="Arial" w:eastAsia="Arial" w:hAnsi="Arial" w:cs="Arial"/>
                <w:color w:val="000000"/>
              </w:rPr>
              <w:t xml:space="preserve"> una mujer de</w:t>
            </w:r>
            <w:r w:rsidR="009200CA">
              <w:rPr>
                <w:rFonts w:ascii="Arial" w:eastAsia="Arial" w:hAnsi="Arial" w:cs="Arial"/>
                <w:color w:val="000000"/>
              </w:rPr>
              <w:t xml:space="preserve"> 29 años</w:t>
            </w:r>
            <w:r>
              <w:rPr>
                <w:rFonts w:ascii="Arial" w:eastAsia="Arial" w:hAnsi="Arial" w:cs="Arial"/>
                <w:color w:val="000000"/>
              </w:rPr>
              <w:t xml:space="preserve">” </w:t>
            </w:r>
          </w:p>
        </w:tc>
      </w:tr>
      <w:tr w:rsidR="00D2624F" w14:paraId="23574D2A" w14:textId="77777777">
        <w:tc>
          <w:tcPr>
            <w:tcW w:w="8828" w:type="dxa"/>
            <w:gridSpan w:val="5"/>
            <w:shd w:val="clear" w:color="auto" w:fill="943734"/>
          </w:tcPr>
          <w:p w14:paraId="23574D29" w14:textId="77777777" w:rsidR="00D2624F" w:rsidRDefault="00D2624F">
            <w:pPr>
              <w:pBdr>
                <w:top w:val="nil"/>
                <w:left w:val="nil"/>
                <w:bottom w:val="nil"/>
                <w:right w:val="nil"/>
                <w:between w:val="nil"/>
              </w:pBdr>
              <w:spacing w:before="120" w:after="120"/>
              <w:rPr>
                <w:rFonts w:ascii="Arial" w:eastAsia="Arial" w:hAnsi="Arial" w:cs="Arial"/>
                <w:color w:val="000000"/>
              </w:rPr>
            </w:pPr>
          </w:p>
        </w:tc>
      </w:tr>
      <w:tr w:rsidR="00D2624F" w14:paraId="23574D2E" w14:textId="77777777">
        <w:tc>
          <w:tcPr>
            <w:tcW w:w="2689" w:type="dxa"/>
            <w:shd w:val="clear" w:color="auto" w:fill="C0504D"/>
            <w:vAlign w:val="center"/>
          </w:tcPr>
          <w:p w14:paraId="23574D2B"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23574D2D" w14:textId="10954306" w:rsidR="00D2624F" w:rsidRDefault="001A5D5A" w:rsidP="001A5D5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Iniciar con el proceso de evaluación, dirigido a la identificación de las problemáticas que la paciente Y.R. está atravesando actualmente. Simultáneamente, indagar con mayor profundidad la presenta de la sintomatología mientras se está realizando la aplicación de las pruebas. </w:t>
            </w:r>
            <w:r w:rsidR="00837CFF">
              <w:rPr>
                <w:rFonts w:ascii="Arial" w:eastAsia="Arial" w:hAnsi="Arial" w:cs="Arial"/>
                <w:color w:val="000000"/>
              </w:rPr>
              <w:t xml:space="preserve"> </w:t>
            </w:r>
            <w:r>
              <w:rPr>
                <w:rFonts w:ascii="Arial" w:eastAsia="Arial" w:hAnsi="Arial" w:cs="Arial"/>
                <w:color w:val="000000"/>
              </w:rPr>
              <w:t xml:space="preserve">El fortalecimiento del </w:t>
            </w:r>
            <w:r>
              <w:rPr>
                <w:rFonts w:ascii="Arial" w:eastAsia="Arial" w:hAnsi="Arial" w:cs="Arial"/>
                <w:i/>
                <w:iCs/>
                <w:color w:val="000000"/>
              </w:rPr>
              <w:t xml:space="preserve">rapport </w:t>
            </w:r>
            <w:r>
              <w:rPr>
                <w:rFonts w:ascii="Arial" w:eastAsia="Arial" w:hAnsi="Arial" w:cs="Arial"/>
                <w:color w:val="000000"/>
              </w:rPr>
              <w:t xml:space="preserve">es una de las principales características que deben de lograrse, para que exista un complemento entre las terapias en modo </w:t>
            </w:r>
            <w:r>
              <w:rPr>
                <w:rFonts w:ascii="Arial" w:eastAsia="Arial" w:hAnsi="Arial" w:cs="Arial"/>
                <w:i/>
                <w:iCs/>
                <w:color w:val="000000"/>
              </w:rPr>
              <w:t xml:space="preserve">online </w:t>
            </w:r>
            <w:r>
              <w:rPr>
                <w:rFonts w:ascii="Arial" w:eastAsia="Arial" w:hAnsi="Arial" w:cs="Arial"/>
                <w:color w:val="000000"/>
              </w:rPr>
              <w:t xml:space="preserve">y las presenciales. </w:t>
            </w:r>
          </w:p>
        </w:tc>
      </w:tr>
      <w:tr w:rsidR="00D2624F" w14:paraId="23574D36" w14:textId="77777777">
        <w:tc>
          <w:tcPr>
            <w:tcW w:w="2689" w:type="dxa"/>
            <w:tcBorders>
              <w:bottom w:val="nil"/>
            </w:tcBorders>
            <w:shd w:val="clear" w:color="auto" w:fill="C0504D"/>
            <w:vAlign w:val="center"/>
          </w:tcPr>
          <w:p w14:paraId="23574D2F"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23574D30" w14:textId="77777777"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Datos generales del paciente:</w:t>
            </w:r>
            <w:r>
              <w:rPr>
                <w:rFonts w:ascii="Arial" w:eastAsia="Arial" w:hAnsi="Arial" w:cs="Arial"/>
                <w:color w:val="000000"/>
              </w:rPr>
              <w:t xml:space="preserve"> nombre completo, fecha de nacimiento, edad, nombre y ocupación de los padres, nombres de los hermanos, miembros de la familia, etc.</w:t>
            </w:r>
          </w:p>
          <w:p w14:paraId="23574D31" w14:textId="77777777"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Motivo de consulta:</w:t>
            </w:r>
            <w:r>
              <w:rPr>
                <w:rFonts w:ascii="Arial" w:eastAsia="Arial" w:hAnsi="Arial" w:cs="Arial"/>
                <w:color w:val="000000"/>
              </w:rPr>
              <w:t xml:space="preserve"> síntomas principales, la actitud de los familiares ante el motivo, tratamientos anteriores, comportamiento, etc.</w:t>
            </w:r>
          </w:p>
          <w:p w14:paraId="23574D32" w14:textId="77777777"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familiares y Ambientales:</w:t>
            </w:r>
            <w:r>
              <w:rPr>
                <w:rFonts w:ascii="Arial" w:eastAsia="Arial" w:hAnsi="Arial" w:cs="Arial"/>
                <w:color w:val="000000"/>
              </w:rPr>
              <w:t xml:space="preserve"> miembros de la familia, estado socioeconómico, relación con los padres y hermanos, inconvenientes familiares, etc.</w:t>
            </w:r>
          </w:p>
          <w:p w14:paraId="0416CAFE" w14:textId="77777777"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personales:</w:t>
            </w:r>
            <w:r>
              <w:rPr>
                <w:rFonts w:ascii="Arial" w:eastAsia="Arial" w:hAnsi="Arial" w:cs="Arial"/>
                <w:color w:val="000000"/>
              </w:rPr>
              <w:t xml:space="preserve"> </w:t>
            </w:r>
            <w:r w:rsidR="00837CFF">
              <w:rPr>
                <w:rFonts w:ascii="Arial" w:eastAsia="Arial" w:hAnsi="Arial" w:cs="Arial"/>
                <w:color w:val="000000"/>
              </w:rPr>
              <w:t xml:space="preserve">interacción en el ambiente educativo satisfactorio, patrón de pensamientos, control emocional, sucesos relevantes e impactantes. </w:t>
            </w:r>
          </w:p>
          <w:p w14:paraId="23574D35" w14:textId="3456E187" w:rsidR="007B01A2" w:rsidRDefault="007B01A2">
            <w:pPr>
              <w:pBdr>
                <w:top w:val="nil"/>
                <w:left w:val="nil"/>
                <w:bottom w:val="nil"/>
                <w:right w:val="nil"/>
                <w:between w:val="nil"/>
              </w:pBdr>
              <w:spacing w:before="120" w:after="120"/>
              <w:jc w:val="both"/>
              <w:rPr>
                <w:rFonts w:ascii="Arial" w:eastAsia="Arial" w:hAnsi="Arial" w:cs="Arial"/>
                <w:color w:val="000000"/>
              </w:rPr>
            </w:pPr>
          </w:p>
        </w:tc>
      </w:tr>
      <w:tr w:rsidR="00D2624F" w14:paraId="23574D39" w14:textId="77777777">
        <w:tc>
          <w:tcPr>
            <w:tcW w:w="6621" w:type="dxa"/>
            <w:gridSpan w:val="3"/>
            <w:shd w:val="clear" w:color="auto" w:fill="943734"/>
            <w:vAlign w:val="center"/>
          </w:tcPr>
          <w:p w14:paraId="23574D37"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23574D38"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D2624F" w14:paraId="23574D4A" w14:textId="77777777">
        <w:tc>
          <w:tcPr>
            <w:tcW w:w="6621" w:type="dxa"/>
            <w:gridSpan w:val="3"/>
            <w:vAlign w:val="center"/>
          </w:tcPr>
          <w:p w14:paraId="23574D3A" w14:textId="77777777" w:rsidR="00D2624F" w:rsidRDefault="007B01A2">
            <w:pPr>
              <w:numPr>
                <w:ilvl w:val="0"/>
                <w:numId w:val="1"/>
              </w:numPr>
              <w:pBdr>
                <w:top w:val="nil"/>
                <w:left w:val="nil"/>
                <w:bottom w:val="nil"/>
                <w:right w:val="nil"/>
                <w:between w:val="nil"/>
              </w:pBdr>
              <w:spacing w:before="120" w:after="120"/>
              <w:jc w:val="both"/>
            </w:pPr>
            <w:r>
              <w:rPr>
                <w:rFonts w:ascii="Arial" w:eastAsia="Arial" w:hAnsi="Arial" w:cs="Arial"/>
                <w:b/>
                <w:color w:val="000000"/>
              </w:rPr>
              <w:t>Bienvenida al paciente/estado de ánimo (8 min):</w:t>
            </w:r>
          </w:p>
          <w:p w14:paraId="23574D3B" w14:textId="77088C14" w:rsidR="00D2624F" w:rsidRDefault="007B01A2" w:rsidP="00D75D6E">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 xml:space="preserve">A las </w:t>
            </w:r>
            <w:r>
              <w:rPr>
                <w:rFonts w:ascii="Arial" w:eastAsia="Arial" w:hAnsi="Arial" w:cs="Arial"/>
              </w:rPr>
              <w:t>2</w:t>
            </w:r>
            <w:r>
              <w:rPr>
                <w:rFonts w:ascii="Arial" w:eastAsia="Arial" w:hAnsi="Arial" w:cs="Arial"/>
                <w:color w:val="000000"/>
              </w:rPr>
              <w:t>:</w:t>
            </w:r>
            <w:r w:rsidR="009200CA">
              <w:rPr>
                <w:rFonts w:ascii="Arial" w:eastAsia="Arial" w:hAnsi="Arial" w:cs="Arial"/>
                <w:color w:val="000000"/>
              </w:rPr>
              <w:t>3</w:t>
            </w:r>
            <w:r>
              <w:rPr>
                <w:rFonts w:ascii="Arial" w:eastAsia="Arial" w:hAnsi="Arial" w:cs="Arial"/>
                <w:color w:val="000000"/>
              </w:rPr>
              <w:t xml:space="preserve">0 de la tarde la terapeuta </w:t>
            </w:r>
            <w:r w:rsidR="001A5D5A">
              <w:rPr>
                <w:rFonts w:ascii="Arial" w:eastAsia="Arial" w:hAnsi="Arial" w:cs="Arial"/>
                <w:color w:val="000000"/>
              </w:rPr>
              <w:t xml:space="preserve">esperará a la paciente en la sala de espera de la clínica. Al observar que se encuentra en la misma, se le saludará y se le pedirá que ingrese a las instalaciones y se dirijan a la </w:t>
            </w:r>
            <w:r w:rsidR="00D75D6E">
              <w:rPr>
                <w:rFonts w:ascii="Arial" w:eastAsia="Arial" w:hAnsi="Arial" w:cs="Arial"/>
                <w:color w:val="000000"/>
              </w:rPr>
              <w:t>sal</w:t>
            </w:r>
            <w:r w:rsidR="001A5D5A">
              <w:rPr>
                <w:rFonts w:ascii="Arial" w:eastAsia="Arial" w:hAnsi="Arial" w:cs="Arial"/>
                <w:color w:val="000000"/>
              </w:rPr>
              <w:t xml:space="preserve">a respectiva. </w:t>
            </w:r>
            <w:r>
              <w:rPr>
                <w:rFonts w:ascii="Arial" w:eastAsia="Arial" w:hAnsi="Arial" w:cs="Arial"/>
                <w:color w:val="000000"/>
              </w:rPr>
              <w:t xml:space="preserve">Al momento de estar </w:t>
            </w:r>
            <w:r w:rsidR="001A5D5A">
              <w:rPr>
                <w:rFonts w:ascii="Arial" w:eastAsia="Arial" w:hAnsi="Arial" w:cs="Arial"/>
                <w:color w:val="000000"/>
              </w:rPr>
              <w:t>en el lugar asignado</w:t>
            </w:r>
            <w:r>
              <w:rPr>
                <w:rFonts w:ascii="Arial" w:eastAsia="Arial" w:hAnsi="Arial" w:cs="Arial"/>
                <w:color w:val="000000"/>
              </w:rPr>
              <w:t xml:space="preserve">, </w:t>
            </w:r>
            <w:r w:rsidR="00837CFF">
              <w:rPr>
                <w:rFonts w:ascii="Arial" w:eastAsia="Arial" w:hAnsi="Arial" w:cs="Arial"/>
                <w:color w:val="000000"/>
              </w:rPr>
              <w:t>se</w:t>
            </w:r>
            <w:r w:rsidR="001A5D5A">
              <w:rPr>
                <w:rFonts w:ascii="Arial" w:eastAsia="Arial" w:hAnsi="Arial" w:cs="Arial"/>
                <w:color w:val="000000"/>
              </w:rPr>
              <w:t xml:space="preserve"> saludará de </w:t>
            </w:r>
            <w:r w:rsidR="001A5D5A">
              <w:rPr>
                <w:rFonts w:ascii="Arial" w:eastAsia="Arial" w:hAnsi="Arial" w:cs="Arial"/>
                <w:color w:val="000000"/>
              </w:rPr>
              <w:lastRenderedPageBreak/>
              <w:t>mejor forma a la paciente y se</w:t>
            </w:r>
            <w:r w:rsidR="00837CFF">
              <w:rPr>
                <w:rFonts w:ascii="Arial" w:eastAsia="Arial" w:hAnsi="Arial" w:cs="Arial"/>
                <w:color w:val="000000"/>
              </w:rPr>
              <w:t xml:space="preserve"> preguntará acerca del estado de ánimo que predominó a </w:t>
            </w:r>
            <w:r w:rsidR="00D75D6E">
              <w:rPr>
                <w:rFonts w:ascii="Arial" w:eastAsia="Arial" w:hAnsi="Arial" w:cs="Arial"/>
                <w:color w:val="000000"/>
              </w:rPr>
              <w:t xml:space="preserve">lo largo de la semana. </w:t>
            </w:r>
          </w:p>
          <w:p w14:paraId="1215ABBE" w14:textId="26390283" w:rsidR="00D75D6E" w:rsidRDefault="007B01A2" w:rsidP="00D75D6E">
            <w:pPr>
              <w:numPr>
                <w:ilvl w:val="0"/>
                <w:numId w:val="1"/>
              </w:numPr>
              <w:pBdr>
                <w:top w:val="nil"/>
                <w:left w:val="nil"/>
                <w:bottom w:val="nil"/>
                <w:right w:val="nil"/>
                <w:between w:val="nil"/>
              </w:pBdr>
              <w:spacing w:before="120" w:after="120"/>
              <w:jc w:val="both"/>
              <w:rPr>
                <w:rFonts w:ascii="Arial" w:eastAsia="Arial" w:hAnsi="Arial" w:cs="Arial"/>
                <w:b/>
                <w:color w:val="000000"/>
              </w:rPr>
            </w:pPr>
            <w:r>
              <w:rPr>
                <w:rFonts w:ascii="Arial" w:eastAsia="Arial" w:hAnsi="Arial" w:cs="Arial"/>
                <w:b/>
                <w:color w:val="000000"/>
              </w:rPr>
              <w:t>Revisión del plan paralelo (</w:t>
            </w:r>
            <w:r w:rsidR="00D75D6E">
              <w:rPr>
                <w:rFonts w:ascii="Arial" w:eastAsia="Arial" w:hAnsi="Arial" w:cs="Arial"/>
                <w:b/>
                <w:color w:val="000000"/>
              </w:rPr>
              <w:t>3</w:t>
            </w:r>
            <w:r>
              <w:rPr>
                <w:rFonts w:ascii="Arial" w:eastAsia="Arial" w:hAnsi="Arial" w:cs="Arial"/>
                <w:b/>
                <w:color w:val="000000"/>
              </w:rPr>
              <w:t xml:space="preserve"> min):</w:t>
            </w:r>
          </w:p>
          <w:p w14:paraId="5CB700FB" w14:textId="0219F8DE" w:rsidR="00D75D6E" w:rsidRPr="00D75D6E" w:rsidRDefault="00D75D6E" w:rsidP="00D75D6E">
            <w:pPr>
              <w:pBdr>
                <w:top w:val="nil"/>
                <w:left w:val="nil"/>
                <w:bottom w:val="nil"/>
                <w:right w:val="nil"/>
                <w:between w:val="nil"/>
              </w:pBdr>
              <w:spacing w:before="120" w:after="120"/>
              <w:ind w:left="720"/>
              <w:jc w:val="both"/>
              <w:rPr>
                <w:rFonts w:ascii="Arial" w:eastAsia="Arial" w:hAnsi="Arial" w:cs="Arial"/>
                <w:bCs/>
                <w:color w:val="000000"/>
              </w:rPr>
            </w:pPr>
            <w:r>
              <w:rPr>
                <w:rFonts w:ascii="Arial" w:eastAsia="Arial" w:hAnsi="Arial" w:cs="Arial"/>
                <w:bCs/>
                <w:color w:val="000000"/>
              </w:rPr>
              <w:t xml:space="preserve">Se reciben los documentos solicitados: fotocopia de DPI y se firma la carta de consentimiento informado. </w:t>
            </w:r>
          </w:p>
          <w:p w14:paraId="23574D3F" w14:textId="7F30E6DD" w:rsidR="00D2624F" w:rsidRPr="00D75D6E" w:rsidRDefault="007B01A2" w:rsidP="00D75D6E">
            <w:pPr>
              <w:numPr>
                <w:ilvl w:val="0"/>
                <w:numId w:val="1"/>
              </w:numPr>
              <w:pBdr>
                <w:top w:val="nil"/>
                <w:left w:val="nil"/>
                <w:bottom w:val="nil"/>
                <w:right w:val="nil"/>
                <w:between w:val="nil"/>
              </w:pBdr>
              <w:spacing w:before="120" w:after="120"/>
              <w:jc w:val="both"/>
              <w:rPr>
                <w:rFonts w:ascii="Arial" w:eastAsia="Arial" w:hAnsi="Arial" w:cs="Arial"/>
                <w:b/>
                <w:color w:val="000000"/>
              </w:rPr>
            </w:pPr>
            <w:r w:rsidRPr="00D75D6E">
              <w:rPr>
                <w:rFonts w:ascii="Arial" w:eastAsia="Arial" w:hAnsi="Arial" w:cs="Arial"/>
                <w:b/>
                <w:color w:val="000000"/>
              </w:rPr>
              <w:t>Planea las tareas y se pregunta (</w:t>
            </w:r>
            <w:r w:rsidR="00FE3177" w:rsidRPr="00D75D6E">
              <w:rPr>
                <w:rFonts w:ascii="Arial" w:eastAsia="Arial" w:hAnsi="Arial" w:cs="Arial"/>
                <w:b/>
                <w:color w:val="000000"/>
              </w:rPr>
              <w:t>3</w:t>
            </w:r>
            <w:r w:rsidRPr="00D75D6E">
              <w:rPr>
                <w:rFonts w:ascii="Arial" w:eastAsia="Arial" w:hAnsi="Arial" w:cs="Arial"/>
                <w:b/>
                <w:color w:val="000000"/>
              </w:rPr>
              <w:t xml:space="preserve"> min): </w:t>
            </w:r>
          </w:p>
          <w:p w14:paraId="23574D40" w14:textId="3114BF14" w:rsidR="00D2624F" w:rsidRDefault="007B01A2">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 xml:space="preserve">A las </w:t>
            </w:r>
            <w:r>
              <w:rPr>
                <w:rFonts w:ascii="Arial" w:eastAsia="Arial" w:hAnsi="Arial" w:cs="Arial"/>
              </w:rPr>
              <w:t>2</w:t>
            </w:r>
            <w:r>
              <w:rPr>
                <w:rFonts w:ascii="Arial" w:eastAsia="Arial" w:hAnsi="Arial" w:cs="Arial"/>
                <w:color w:val="000000"/>
              </w:rPr>
              <w:t>:</w:t>
            </w:r>
            <w:r w:rsidR="009200CA">
              <w:rPr>
                <w:rFonts w:ascii="Arial" w:eastAsia="Arial" w:hAnsi="Arial" w:cs="Arial"/>
                <w:color w:val="000000"/>
              </w:rPr>
              <w:t>50</w:t>
            </w:r>
            <w:r>
              <w:rPr>
                <w:rFonts w:ascii="Arial" w:eastAsia="Arial" w:hAnsi="Arial" w:cs="Arial"/>
                <w:color w:val="000000"/>
              </w:rPr>
              <w:t>, se le explicará a</w:t>
            </w:r>
            <w:r w:rsidR="00FE3177">
              <w:rPr>
                <w:rFonts w:ascii="Arial" w:eastAsia="Arial" w:hAnsi="Arial" w:cs="Arial"/>
                <w:color w:val="000000"/>
              </w:rPr>
              <w:t xml:space="preserve"> la paciente sobre las actividades que se llevarán a cabo:</w:t>
            </w:r>
            <w:r w:rsidR="00D75D6E">
              <w:rPr>
                <w:rFonts w:ascii="Arial" w:eastAsia="Arial" w:hAnsi="Arial" w:cs="Arial"/>
                <w:color w:val="000000"/>
              </w:rPr>
              <w:t xml:space="preserve"> se realizará algunos dibujos en unas hojas de papel y posteriormente se harán algunas preguntas y un ejercicio d relajación.</w:t>
            </w:r>
          </w:p>
          <w:p w14:paraId="23574D41" w14:textId="77777777" w:rsidR="00D2624F" w:rsidRDefault="007B01A2">
            <w:pPr>
              <w:numPr>
                <w:ilvl w:val="0"/>
                <w:numId w:val="1"/>
              </w:numPr>
              <w:pBdr>
                <w:top w:val="nil"/>
                <w:left w:val="nil"/>
                <w:bottom w:val="nil"/>
                <w:right w:val="nil"/>
                <w:between w:val="nil"/>
              </w:pBdr>
              <w:spacing w:before="120" w:after="120"/>
              <w:jc w:val="both"/>
            </w:pPr>
            <w:r>
              <w:rPr>
                <w:rFonts w:ascii="Arial" w:eastAsia="Arial" w:hAnsi="Arial" w:cs="Arial"/>
                <w:b/>
                <w:color w:val="000000"/>
              </w:rPr>
              <w:t xml:space="preserve">Intervención (35 min): </w:t>
            </w:r>
          </w:p>
          <w:p w14:paraId="75AD0F6F" w14:textId="1F7EC42B" w:rsidR="00D75D6E" w:rsidRDefault="007B01A2">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 xml:space="preserve">Se empezará </w:t>
            </w:r>
            <w:r w:rsidR="00D75D6E">
              <w:rPr>
                <w:rFonts w:ascii="Arial" w:eastAsia="Arial" w:hAnsi="Arial" w:cs="Arial"/>
                <w:color w:val="000000"/>
              </w:rPr>
              <w:t>entregand</w:t>
            </w:r>
            <w:r w:rsidR="00FE3177">
              <w:rPr>
                <w:rFonts w:ascii="Arial" w:eastAsia="Arial" w:hAnsi="Arial" w:cs="Arial"/>
                <w:color w:val="000000"/>
              </w:rPr>
              <w:t>o</w:t>
            </w:r>
            <w:r w:rsidR="00D75D6E">
              <w:rPr>
                <w:rFonts w:ascii="Arial" w:eastAsia="Arial" w:hAnsi="Arial" w:cs="Arial"/>
                <w:color w:val="000000"/>
              </w:rPr>
              <w:t xml:space="preserve"> a la paciente una hoja en blanco y un lápiz con borrador. Luego se le explicará que lo primero que debe dibujar es una persona. Si en el momento de la ejecución, surgen dudas la terapeuta las resolverá. Al finalizar esta evaluación, se continuará con la de Familia. Nuevamente se entregará una hoja en blanco y se dará la indicación de que realice una familia, luego, la familia ideal y la real sino la hizo. </w:t>
            </w:r>
          </w:p>
          <w:p w14:paraId="007ABCA4" w14:textId="3DBCB78F" w:rsidR="00FE3177" w:rsidRDefault="00D75D6E" w:rsidP="00D75D6E">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Después de esto, se entregará una hoja más de papel y se dará la instrucción de que debe llevar a cabo un árbol. Al terminarlo, se realizará un ejercicio de respiración para evitar el aturdimiento de la ejecución de este tipo de actividades. Finalmente, si aún se cuenta con el tiempo suficiente se aplicará una prueba psicométrica que evalúe el área emocional</w:t>
            </w:r>
            <w:r w:rsidR="005C60D8">
              <w:rPr>
                <w:rFonts w:ascii="Arial" w:eastAsia="Arial" w:hAnsi="Arial" w:cs="Arial"/>
                <w:color w:val="000000"/>
              </w:rPr>
              <w:t xml:space="preserve">. </w:t>
            </w:r>
            <w:r w:rsidR="00FE3177">
              <w:rPr>
                <w:rFonts w:ascii="Arial" w:eastAsia="Arial" w:hAnsi="Arial" w:cs="Arial"/>
                <w:color w:val="000000"/>
              </w:rPr>
              <w:t xml:space="preserve"> </w:t>
            </w:r>
          </w:p>
          <w:p w14:paraId="23574D44" w14:textId="77777777" w:rsidR="00D2624F" w:rsidRDefault="007B01A2">
            <w:pPr>
              <w:numPr>
                <w:ilvl w:val="0"/>
                <w:numId w:val="1"/>
              </w:numPr>
              <w:pBdr>
                <w:top w:val="nil"/>
                <w:left w:val="nil"/>
                <w:bottom w:val="nil"/>
                <w:right w:val="nil"/>
                <w:between w:val="nil"/>
              </w:pBdr>
              <w:spacing w:before="120" w:after="120"/>
              <w:jc w:val="both"/>
            </w:pPr>
            <w:r>
              <w:rPr>
                <w:rFonts w:ascii="Arial" w:eastAsia="Arial" w:hAnsi="Arial" w:cs="Arial"/>
                <w:b/>
                <w:color w:val="000000"/>
              </w:rPr>
              <w:t>Retroalimentación (3 min):</w:t>
            </w:r>
          </w:p>
          <w:p w14:paraId="23574D45" w14:textId="04EF4444" w:rsidR="00D2624F" w:rsidRDefault="007B01A2">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 xml:space="preserve">La terapeuta volverá a hablar sobre los aspectos tocados dentro de la </w:t>
            </w:r>
            <w:r w:rsidR="00FE3177">
              <w:rPr>
                <w:rFonts w:ascii="Arial" w:eastAsia="Arial" w:hAnsi="Arial" w:cs="Arial"/>
                <w:color w:val="000000"/>
              </w:rPr>
              <w:t>sesión</w:t>
            </w:r>
            <w:r>
              <w:rPr>
                <w:rFonts w:ascii="Arial" w:eastAsia="Arial" w:hAnsi="Arial" w:cs="Arial"/>
                <w:color w:val="000000"/>
              </w:rPr>
              <w:t xml:space="preserve"> y recordará a l</w:t>
            </w:r>
            <w:r>
              <w:rPr>
                <w:rFonts w:ascii="Arial" w:eastAsia="Arial" w:hAnsi="Arial" w:cs="Arial"/>
              </w:rPr>
              <w:t>a paciente</w:t>
            </w:r>
            <w:r>
              <w:rPr>
                <w:rFonts w:ascii="Arial" w:eastAsia="Arial" w:hAnsi="Arial" w:cs="Arial"/>
                <w:color w:val="000000"/>
              </w:rPr>
              <w:t xml:space="preserve"> que debe asistir la siguiente semana el día </w:t>
            </w:r>
            <w:r>
              <w:rPr>
                <w:rFonts w:ascii="Arial" w:eastAsia="Arial" w:hAnsi="Arial" w:cs="Arial"/>
              </w:rPr>
              <w:t>viern</w:t>
            </w:r>
            <w:r>
              <w:rPr>
                <w:rFonts w:ascii="Arial" w:eastAsia="Arial" w:hAnsi="Arial" w:cs="Arial"/>
                <w:color w:val="000000"/>
              </w:rPr>
              <w:t xml:space="preserve">es en el horario de </w:t>
            </w:r>
            <w:r w:rsidR="005C60D8">
              <w:rPr>
                <w:rFonts w:ascii="Arial" w:eastAsia="Arial" w:hAnsi="Arial" w:cs="Arial"/>
              </w:rPr>
              <w:t>2</w:t>
            </w:r>
            <w:r>
              <w:rPr>
                <w:rFonts w:ascii="Arial" w:eastAsia="Arial" w:hAnsi="Arial" w:cs="Arial"/>
                <w:color w:val="000000"/>
              </w:rPr>
              <w:t>:</w:t>
            </w:r>
            <w:r w:rsidR="005C60D8">
              <w:rPr>
                <w:rFonts w:ascii="Arial" w:eastAsia="Arial" w:hAnsi="Arial" w:cs="Arial"/>
                <w:color w:val="000000"/>
              </w:rPr>
              <w:t>3</w:t>
            </w:r>
            <w:r>
              <w:rPr>
                <w:rFonts w:ascii="Arial" w:eastAsia="Arial" w:hAnsi="Arial" w:cs="Arial"/>
                <w:color w:val="000000"/>
              </w:rPr>
              <w:t xml:space="preserve">0 a </w:t>
            </w:r>
            <w:r>
              <w:rPr>
                <w:rFonts w:ascii="Arial" w:eastAsia="Arial" w:hAnsi="Arial" w:cs="Arial"/>
              </w:rPr>
              <w:t>3</w:t>
            </w:r>
            <w:r>
              <w:rPr>
                <w:rFonts w:ascii="Arial" w:eastAsia="Arial" w:hAnsi="Arial" w:cs="Arial"/>
                <w:color w:val="000000"/>
              </w:rPr>
              <w:t>:</w:t>
            </w:r>
            <w:r w:rsidR="005C60D8">
              <w:rPr>
                <w:rFonts w:ascii="Arial" w:eastAsia="Arial" w:hAnsi="Arial" w:cs="Arial"/>
                <w:color w:val="000000"/>
              </w:rPr>
              <w:t>3</w:t>
            </w:r>
            <w:r>
              <w:rPr>
                <w:rFonts w:ascii="Arial" w:eastAsia="Arial" w:hAnsi="Arial" w:cs="Arial"/>
                <w:color w:val="000000"/>
              </w:rPr>
              <w:t>0 de la tarde</w:t>
            </w:r>
            <w:r w:rsidR="005C60D8">
              <w:rPr>
                <w:rFonts w:ascii="Arial" w:eastAsia="Arial" w:hAnsi="Arial" w:cs="Arial"/>
                <w:color w:val="000000"/>
              </w:rPr>
              <w:t xml:space="preserve"> de manera presencial</w:t>
            </w:r>
            <w:r>
              <w:rPr>
                <w:rFonts w:ascii="Arial" w:eastAsia="Arial" w:hAnsi="Arial" w:cs="Arial"/>
                <w:color w:val="000000"/>
              </w:rPr>
              <w:t xml:space="preserve">. Seguido de esto, agradecerá su tiempo compartido y sobre la información que proporcionó. </w:t>
            </w:r>
            <w:r>
              <w:rPr>
                <w:rFonts w:ascii="Arial" w:eastAsia="Arial" w:hAnsi="Arial" w:cs="Arial"/>
                <w:b/>
                <w:color w:val="000000"/>
              </w:rPr>
              <w:t xml:space="preserve"> </w:t>
            </w:r>
          </w:p>
          <w:p w14:paraId="23574D46" w14:textId="77777777" w:rsidR="00D2624F" w:rsidRDefault="007B01A2">
            <w:pPr>
              <w:numPr>
                <w:ilvl w:val="0"/>
                <w:numId w:val="1"/>
              </w:numPr>
              <w:pBdr>
                <w:top w:val="nil"/>
                <w:left w:val="nil"/>
                <w:bottom w:val="nil"/>
                <w:right w:val="nil"/>
                <w:between w:val="nil"/>
              </w:pBdr>
              <w:spacing w:before="120" w:after="120"/>
              <w:jc w:val="both"/>
            </w:pPr>
            <w:r>
              <w:rPr>
                <w:rFonts w:ascii="Arial" w:eastAsia="Arial" w:hAnsi="Arial" w:cs="Arial"/>
                <w:b/>
                <w:color w:val="000000"/>
              </w:rPr>
              <w:t>Cierra (2 min):</w:t>
            </w:r>
          </w:p>
          <w:p w14:paraId="23574D47" w14:textId="2CB98640" w:rsidR="00D2624F" w:rsidRDefault="007B01A2">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 xml:space="preserve">La sesión finalizará a las </w:t>
            </w:r>
            <w:r w:rsidR="00FE3177">
              <w:rPr>
                <w:rFonts w:ascii="Arial" w:eastAsia="Arial" w:hAnsi="Arial" w:cs="Arial"/>
                <w:color w:val="000000"/>
              </w:rPr>
              <w:t>3</w:t>
            </w:r>
            <w:r>
              <w:rPr>
                <w:rFonts w:ascii="Arial" w:eastAsia="Arial" w:hAnsi="Arial" w:cs="Arial"/>
                <w:color w:val="000000"/>
              </w:rPr>
              <w:t>:</w:t>
            </w:r>
            <w:r w:rsidR="005C60D8">
              <w:rPr>
                <w:rFonts w:ascii="Arial" w:eastAsia="Arial" w:hAnsi="Arial" w:cs="Arial"/>
                <w:color w:val="000000"/>
              </w:rPr>
              <w:t>3</w:t>
            </w:r>
            <w:r w:rsidR="00FE3177">
              <w:rPr>
                <w:rFonts w:ascii="Arial" w:eastAsia="Arial" w:hAnsi="Arial" w:cs="Arial"/>
                <w:color w:val="000000"/>
              </w:rPr>
              <w:t>0</w:t>
            </w:r>
            <w:r>
              <w:rPr>
                <w:rFonts w:ascii="Arial" w:eastAsia="Arial" w:hAnsi="Arial" w:cs="Arial"/>
                <w:color w:val="000000"/>
              </w:rPr>
              <w:t xml:space="preserve"> de la tarde y la terapeuta le agradecerá por su asistencia y se despedirá cordialmente. </w:t>
            </w:r>
            <w:r>
              <w:rPr>
                <w:rFonts w:ascii="Arial" w:eastAsia="Arial" w:hAnsi="Arial" w:cs="Arial"/>
              </w:rPr>
              <w:t>Se</w:t>
            </w:r>
            <w:r>
              <w:rPr>
                <w:rFonts w:ascii="Arial" w:eastAsia="Arial" w:hAnsi="Arial" w:cs="Arial"/>
                <w:color w:val="000000"/>
              </w:rPr>
              <w:t xml:space="preserve"> esperará a que la </w:t>
            </w:r>
            <w:r>
              <w:rPr>
                <w:rFonts w:ascii="Arial" w:eastAsia="Arial" w:hAnsi="Arial" w:cs="Arial"/>
              </w:rPr>
              <w:t>paciente</w:t>
            </w:r>
            <w:r>
              <w:rPr>
                <w:rFonts w:ascii="Arial" w:eastAsia="Arial" w:hAnsi="Arial" w:cs="Arial"/>
                <w:color w:val="000000"/>
              </w:rPr>
              <w:t xml:space="preserve"> se desconecte de la plataforma digital para poder salir de la misma.</w:t>
            </w:r>
          </w:p>
        </w:tc>
        <w:tc>
          <w:tcPr>
            <w:tcW w:w="2207" w:type="dxa"/>
            <w:gridSpan w:val="2"/>
            <w:vAlign w:val="center"/>
          </w:tcPr>
          <w:p w14:paraId="23574D48" w14:textId="7384860A" w:rsidR="00D2624F" w:rsidRDefault="001A5D5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Carta de consentimiento para adultos</w:t>
            </w:r>
          </w:p>
          <w:p w14:paraId="60AEB64F" w14:textId="77777777" w:rsidR="00837CF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Lapicero</w:t>
            </w:r>
          </w:p>
          <w:p w14:paraId="26B11D37" w14:textId="0343CAD7" w:rsidR="00837CFF" w:rsidRDefault="009200C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Hojas en blanco </w:t>
            </w:r>
          </w:p>
          <w:p w14:paraId="5AC9445D" w14:textId="68A0A697" w:rsidR="009200CA" w:rsidRDefault="009200C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Lápiz</w:t>
            </w:r>
          </w:p>
          <w:p w14:paraId="23574D49" w14:textId="4CA31032"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 xml:space="preserve"> </w:t>
            </w:r>
          </w:p>
        </w:tc>
      </w:tr>
      <w:tr w:rsidR="00D2624F" w14:paraId="23574D4D" w14:textId="77777777">
        <w:tc>
          <w:tcPr>
            <w:tcW w:w="6621" w:type="dxa"/>
            <w:gridSpan w:val="3"/>
            <w:shd w:val="clear" w:color="auto" w:fill="943734"/>
            <w:vAlign w:val="center"/>
          </w:tcPr>
          <w:p w14:paraId="23574D4B"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Plan paralelo</w:t>
            </w:r>
          </w:p>
        </w:tc>
        <w:tc>
          <w:tcPr>
            <w:tcW w:w="2207" w:type="dxa"/>
            <w:gridSpan w:val="2"/>
            <w:shd w:val="clear" w:color="auto" w:fill="943734"/>
            <w:vAlign w:val="center"/>
          </w:tcPr>
          <w:p w14:paraId="23574D4C"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D2624F" w14:paraId="23574D54" w14:textId="77777777">
        <w:tc>
          <w:tcPr>
            <w:tcW w:w="6621" w:type="dxa"/>
            <w:gridSpan w:val="3"/>
            <w:vAlign w:val="center"/>
          </w:tcPr>
          <w:p w14:paraId="23574D4F" w14:textId="76EBE828" w:rsidR="00D2624F" w:rsidRPr="005C60D8" w:rsidRDefault="00D75D6E">
            <w:pPr>
              <w:pBdr>
                <w:top w:val="nil"/>
                <w:left w:val="nil"/>
                <w:bottom w:val="nil"/>
                <w:right w:val="nil"/>
                <w:between w:val="nil"/>
              </w:pBdr>
              <w:spacing w:before="120" w:after="120"/>
              <w:jc w:val="both"/>
              <w:rPr>
                <w:rFonts w:ascii="Arial" w:eastAsia="Arial" w:hAnsi="Arial" w:cs="Arial"/>
              </w:rPr>
            </w:pPr>
            <w:r>
              <w:rPr>
                <w:rFonts w:ascii="Arial" w:eastAsia="Arial" w:hAnsi="Arial" w:cs="Arial"/>
                <w:color w:val="000000"/>
              </w:rPr>
              <w:t>No aplica para la sesión.</w:t>
            </w:r>
            <w:r w:rsidR="005C60D8">
              <w:rPr>
                <w:rFonts w:ascii="Arial" w:eastAsia="Arial" w:hAnsi="Arial" w:cs="Arial"/>
                <w:color w:val="000000"/>
              </w:rPr>
              <w:t xml:space="preserve"> </w:t>
            </w:r>
          </w:p>
        </w:tc>
        <w:tc>
          <w:tcPr>
            <w:tcW w:w="2207" w:type="dxa"/>
            <w:gridSpan w:val="2"/>
            <w:vAlign w:val="center"/>
          </w:tcPr>
          <w:p w14:paraId="23574D53" w14:textId="21101739" w:rsidR="007B01A2" w:rsidRPr="005C60D8" w:rsidRDefault="00D75D6E" w:rsidP="00D75D6E">
            <w:pPr>
              <w:pBdr>
                <w:top w:val="nil"/>
                <w:left w:val="nil"/>
                <w:bottom w:val="nil"/>
                <w:right w:val="nil"/>
                <w:between w:val="nil"/>
              </w:pBdr>
              <w:spacing w:before="120" w:after="120"/>
              <w:jc w:val="center"/>
              <w:rPr>
                <w:rFonts w:ascii="Arial" w:eastAsia="Arial" w:hAnsi="Arial" w:cs="Arial"/>
                <w:color w:val="000000"/>
              </w:rPr>
            </w:pPr>
            <w:r>
              <w:rPr>
                <w:rFonts w:ascii="Arial" w:eastAsia="Arial" w:hAnsi="Arial" w:cs="Arial"/>
                <w:color w:val="000000"/>
              </w:rPr>
              <w:t>No aplica para la sesión.</w:t>
            </w:r>
          </w:p>
        </w:tc>
      </w:tr>
      <w:tr w:rsidR="00D2624F" w14:paraId="23574D56" w14:textId="77777777">
        <w:tc>
          <w:tcPr>
            <w:tcW w:w="8828" w:type="dxa"/>
            <w:gridSpan w:val="5"/>
            <w:shd w:val="clear" w:color="auto" w:fill="943734"/>
            <w:vAlign w:val="center"/>
          </w:tcPr>
          <w:p w14:paraId="23574D55"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Área de evaluación</w:t>
            </w:r>
          </w:p>
        </w:tc>
      </w:tr>
      <w:tr w:rsidR="00D2624F" w14:paraId="23574D5A" w14:textId="77777777">
        <w:tc>
          <w:tcPr>
            <w:tcW w:w="8828" w:type="dxa"/>
            <w:gridSpan w:val="5"/>
            <w:vAlign w:val="center"/>
          </w:tcPr>
          <w:p w14:paraId="23574D57" w14:textId="77777777"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 xml:space="preserve">Área personal: </w:t>
            </w:r>
            <w:r>
              <w:rPr>
                <w:rFonts w:ascii="Arial" w:eastAsia="Arial" w:hAnsi="Arial" w:cs="Arial"/>
                <w:color w:val="000000"/>
              </w:rPr>
              <w:t xml:space="preserve"> El estado de ánimo actual, aspectos de la personalidad reflejados por la paciente, los síntomas, la trascendencia de su comportamiento, etc. </w:t>
            </w:r>
          </w:p>
          <w:p w14:paraId="2413FD37" w14:textId="77777777" w:rsidR="007B01A2"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Área familiar:</w:t>
            </w:r>
            <w:r>
              <w:rPr>
                <w:rFonts w:ascii="Arial" w:eastAsia="Arial" w:hAnsi="Arial" w:cs="Arial"/>
                <w:color w:val="000000"/>
              </w:rPr>
              <w:t xml:space="preserve"> Identificar relaciones o interacción con miembros de la familia a lo largo de las dos etapas de vida (niñez y adolescencia actual). </w:t>
            </w:r>
          </w:p>
          <w:p w14:paraId="23574D59" w14:textId="43F54B4F"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bCs/>
                <w:color w:val="000000"/>
              </w:rPr>
              <w:t xml:space="preserve">Área social: </w:t>
            </w:r>
            <w:r>
              <w:rPr>
                <w:rFonts w:ascii="Arial" w:eastAsia="Arial" w:hAnsi="Arial" w:cs="Arial"/>
                <w:color w:val="000000"/>
              </w:rPr>
              <w:t xml:space="preserve">Observar el patrón de amistades o vínculos afectivos establecidos a lo largo de los años. Realizando una comparación y análisis de lo que sucede en la vida de la paciente.  </w:t>
            </w:r>
          </w:p>
        </w:tc>
      </w:tr>
    </w:tbl>
    <w:p w14:paraId="23574D5B" w14:textId="77777777" w:rsidR="00D2624F" w:rsidRDefault="00D2624F"/>
    <w:p w14:paraId="23574D5C" w14:textId="77777777" w:rsidR="00D2624F" w:rsidRDefault="00D2624F">
      <w:pPr>
        <w:pBdr>
          <w:top w:val="nil"/>
          <w:left w:val="nil"/>
          <w:bottom w:val="nil"/>
          <w:right w:val="nil"/>
          <w:between w:val="nil"/>
        </w:pBdr>
        <w:spacing w:before="120" w:after="120" w:line="240" w:lineRule="auto"/>
        <w:jc w:val="center"/>
        <w:rPr>
          <w:rFonts w:ascii="Arial" w:eastAsia="Arial" w:hAnsi="Arial" w:cs="Arial"/>
          <w:color w:val="000000"/>
        </w:rPr>
      </w:pPr>
    </w:p>
    <w:p w14:paraId="23574D5D" w14:textId="77777777" w:rsidR="00D2624F" w:rsidRDefault="007B01A2">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D2624F">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74D63" w14:textId="77777777" w:rsidR="005F31E0" w:rsidRDefault="007B01A2">
      <w:pPr>
        <w:spacing w:after="0" w:line="240" w:lineRule="auto"/>
      </w:pPr>
      <w:r>
        <w:separator/>
      </w:r>
    </w:p>
  </w:endnote>
  <w:endnote w:type="continuationSeparator" w:id="0">
    <w:p w14:paraId="23574D65" w14:textId="77777777" w:rsidR="005F31E0" w:rsidRDefault="007B01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74D5F" w14:textId="77777777" w:rsidR="005F31E0" w:rsidRDefault="007B01A2">
      <w:pPr>
        <w:spacing w:after="0" w:line="240" w:lineRule="auto"/>
      </w:pPr>
      <w:r>
        <w:separator/>
      </w:r>
    </w:p>
  </w:footnote>
  <w:footnote w:type="continuationSeparator" w:id="0">
    <w:p w14:paraId="23574D61" w14:textId="77777777" w:rsidR="005F31E0" w:rsidRDefault="007B01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74D5E" w14:textId="77777777" w:rsidR="00D2624F" w:rsidRDefault="007B01A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3574D5F" wp14:editId="23574D60">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3401CB"/>
    <w:multiLevelType w:val="multilevel"/>
    <w:tmpl w:val="1424F986"/>
    <w:lvl w:ilvl="0">
      <w:start w:val="1"/>
      <w:numFmt w:val="bullet"/>
      <w:lvlText w:val="-"/>
      <w:lvlJc w:val="left"/>
      <w:pPr>
        <w:ind w:left="720" w:hanging="360"/>
      </w:pPr>
      <w:rPr>
        <w:rFonts w:ascii="Arial" w:eastAsia="Arial" w:hAnsi="Arial" w:cs="Arial"/>
        <w: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24F"/>
    <w:rsid w:val="00046305"/>
    <w:rsid w:val="00075036"/>
    <w:rsid w:val="001A5D5A"/>
    <w:rsid w:val="005C60D8"/>
    <w:rsid w:val="005F31E0"/>
    <w:rsid w:val="007B01A2"/>
    <w:rsid w:val="007C29B5"/>
    <w:rsid w:val="00837CFF"/>
    <w:rsid w:val="009200CA"/>
    <w:rsid w:val="00C63455"/>
    <w:rsid w:val="00D2624F"/>
    <w:rsid w:val="00D75D6E"/>
    <w:rsid w:val="00E70617"/>
    <w:rsid w:val="00FE1EA2"/>
    <w:rsid w:val="00FE3177"/>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74D18"/>
  <w15:docId w15:val="{5F2C8301-EEFF-41CE-9D9C-17B2D7507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character" w:styleId="nfasis">
    <w:name w:val="Emphasis"/>
    <w:basedOn w:val="Fuentedeprrafopredeter"/>
    <w:uiPriority w:val="20"/>
    <w:qFormat/>
    <w:rsid w:val="00757812"/>
    <w:rPr>
      <w:i/>
      <w:iCs/>
    </w:rPr>
  </w:style>
  <w:style w:type="paragraph" w:customStyle="1" w:styleId="FENC">
    <w:name w:val="FENC"/>
    <w:basedOn w:val="Normal"/>
    <w:link w:val="FENCCar"/>
    <w:qFormat/>
    <w:rsid w:val="00757812"/>
    <w:pPr>
      <w:spacing w:before="120" w:after="120" w:line="360" w:lineRule="auto"/>
      <w:jc w:val="both"/>
    </w:pPr>
    <w:rPr>
      <w:rFonts w:ascii="Arial" w:hAnsi="Arial"/>
    </w:rPr>
  </w:style>
  <w:style w:type="character" w:customStyle="1" w:styleId="FENCCar">
    <w:name w:val="FENC Car"/>
    <w:basedOn w:val="Fuentedeprrafopredeter"/>
    <w:link w:val="FENC"/>
    <w:rsid w:val="00757812"/>
    <w:rPr>
      <w:rFonts w:ascii="Arial" w:hAnsi="Arial"/>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FETYZx9Q3fsPT2b9sQ/fuS5aXQ==">AMUW2mXJyH/NmWh383l9eY79ef1Lci9kJszV8Kgfr7diogYUzs0ZyDUwUhHidaxHlgKZwFF5kk+5276+1mJQu77v8gL1B27zm7DrjXc+wp70gZfRicRZiYo=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672</Words>
  <Characters>3701</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Sofía Hernández</cp:lastModifiedBy>
  <cp:revision>3</cp:revision>
  <dcterms:created xsi:type="dcterms:W3CDTF">2021-08-10T00:18:00Z</dcterms:created>
  <dcterms:modified xsi:type="dcterms:W3CDTF">2021-08-10T00:38:00Z</dcterms:modified>
</cp:coreProperties>
</file>