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BBF82D8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58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E88DFDD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BDACC08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071F90F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E93F34" w14:paraId="502AC3B6" w14:textId="77777777" w:rsidTr="00C70EE4">
        <w:tc>
          <w:tcPr>
            <w:tcW w:w="2689" w:type="dxa"/>
            <w:shd w:val="clear" w:color="auto" w:fill="C0504D"/>
            <w:vAlign w:val="center"/>
          </w:tcPr>
          <w:p w14:paraId="00000016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3E893CF6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Intervención psicológica a niño de 10 años con inestabilidad emocional</w:t>
            </w:r>
          </w:p>
        </w:tc>
      </w:tr>
      <w:tr w:rsidR="00E93F34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93F34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E164180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Mejorar la relación interpersonal con el paciente por medio de preguntas abiertas; trabajar en una t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abla de </w:t>
            </w:r>
            <w:r>
              <w:rPr>
                <w:rFonts w:ascii="Arial" w:hAnsi="Arial" w:cs="Arial"/>
                <w:color w:val="000000" w:themeColor="text1"/>
              </w:rPr>
              <w:t xml:space="preserve">emociones </w:t>
            </w:r>
            <w:r w:rsidRPr="00853C80">
              <w:rPr>
                <w:rFonts w:ascii="Arial" w:hAnsi="Arial" w:cs="Arial"/>
                <w:color w:val="000000" w:themeColor="text1"/>
              </w:rPr>
              <w:t>en dond</w:t>
            </w:r>
            <w:r>
              <w:rPr>
                <w:rFonts w:ascii="Arial" w:hAnsi="Arial" w:cs="Arial"/>
                <w:color w:val="000000" w:themeColor="text1"/>
              </w:rPr>
              <w:t>e el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 paciente tendrá que comentar un suceso en donde experimentó cada emoción y cómo podría hacer ahora para controlar mejor las mismas.</w:t>
            </w:r>
          </w:p>
        </w:tc>
      </w:tr>
      <w:tr w:rsidR="00E93F34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DD01CB5" w14:textId="03EB489F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Relajación por medio de colorear mandalas para que el paciente sintonice su mente y corazón.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6" w14:textId="4540C471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trabajará en </w:t>
            </w:r>
            <w:r w:rsidR="00567A42">
              <w:rPr>
                <w:rFonts w:ascii="Arial" w:eastAsia="Arial" w:hAnsi="Arial" w:cs="Arial"/>
                <w:color w:val="000000"/>
              </w:rPr>
              <w:t>la reestructuración cognitiva por medio de una tabla en la que el paciente expondrá una situación, una emoción, el pensamiento que lo acompañó, la conducta y un pensamiento alternativo.</w:t>
            </w:r>
          </w:p>
        </w:tc>
      </w:tr>
      <w:tr w:rsidR="00E93F34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93F34" w14:paraId="1401065A" w14:textId="77777777" w:rsidTr="00274A3F">
        <w:tc>
          <w:tcPr>
            <w:tcW w:w="6621" w:type="dxa"/>
            <w:gridSpan w:val="3"/>
          </w:tcPr>
          <w:p w14:paraId="28C951EF" w14:textId="77777777" w:rsidR="00E93F34" w:rsidRPr="002E06CF" w:rsidRDefault="00E93F34" w:rsidP="00E93F34">
            <w:pPr>
              <w:jc w:val="both"/>
              <w:rPr>
                <w:rFonts w:ascii="Arial" w:hAnsi="Arial" w:cs="Arial"/>
              </w:rPr>
            </w:pPr>
            <w:r w:rsidRPr="002E06CF">
              <w:rPr>
                <w:rFonts w:ascii="Arial" w:hAnsi="Arial" w:cs="Arial"/>
              </w:rPr>
              <w:t xml:space="preserve">Establecer </w:t>
            </w:r>
            <w:r w:rsidRPr="00012470">
              <w:rPr>
                <w:rFonts w:ascii="Arial" w:hAnsi="Arial" w:cs="Arial"/>
                <w:i/>
                <w:iCs/>
              </w:rPr>
              <w:t>rapport</w:t>
            </w:r>
            <w:r w:rsidRPr="002E06CF">
              <w:rPr>
                <w:rFonts w:ascii="Arial" w:hAnsi="Arial" w:cs="Arial"/>
              </w:rPr>
              <w:t xml:space="preserve"> con el paciente por medio de preguntas abiertas acerca del desarrollo de su semana (5 minutos); </w:t>
            </w:r>
          </w:p>
          <w:p w14:paraId="4E5910EB" w14:textId="77777777" w:rsidR="00E93F34" w:rsidRDefault="00E93F34" w:rsidP="00E93F34">
            <w:pPr>
              <w:jc w:val="both"/>
              <w:rPr>
                <w:rFonts w:ascii="Arial" w:hAnsi="Arial" w:cs="Arial"/>
              </w:rPr>
            </w:pPr>
            <w:r w:rsidRPr="002E06CF">
              <w:rPr>
                <w:rFonts w:ascii="Arial" w:hAnsi="Arial" w:cs="Arial"/>
              </w:rPr>
              <w:t>Relajación por medio de colorear mandalas, con el fin de que el paciente logre una sintonía entre sus pensamientos (</w:t>
            </w:r>
            <w:r>
              <w:rPr>
                <w:rFonts w:ascii="Arial" w:hAnsi="Arial" w:cs="Arial"/>
              </w:rPr>
              <w:t>15</w:t>
            </w:r>
            <w:r w:rsidRPr="002E06CF">
              <w:rPr>
                <w:rFonts w:ascii="Arial" w:hAnsi="Arial" w:cs="Arial"/>
              </w:rPr>
              <w:t xml:space="preserve"> minutos)</w:t>
            </w:r>
          </w:p>
          <w:p w14:paraId="49EAF212" w14:textId="77777777" w:rsidR="00E93F34" w:rsidRPr="00A300B8" w:rsidRDefault="00E93F34" w:rsidP="00E93F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Retroalimentación progreso en economía de fichas trabajado en casa durante la semana (10 minutos)</w:t>
            </w:r>
          </w:p>
          <w:p w14:paraId="55556931" w14:textId="52B1026B" w:rsidR="00E93F34" w:rsidRDefault="00E93F34" w:rsidP="00E93F34">
            <w:pPr>
              <w:pStyle w:val="EstiloPS"/>
              <w:jc w:val="both"/>
              <w:rPr>
                <w:rFonts w:cs="Arial"/>
              </w:rPr>
            </w:pPr>
            <w:r w:rsidRPr="00853C80">
              <w:rPr>
                <w:rFonts w:cs="Arial"/>
              </w:rPr>
              <w:t xml:space="preserve">Se elaborará una tabla en la cual </w:t>
            </w:r>
            <w:r>
              <w:rPr>
                <w:rFonts w:cs="Arial"/>
              </w:rPr>
              <w:t>el</w:t>
            </w:r>
            <w:r w:rsidRPr="00853C80">
              <w:rPr>
                <w:rFonts w:cs="Arial"/>
              </w:rPr>
              <w:t xml:space="preserve"> paciente tendrá que exponer una situación en la cual sintió cierta emoción</w:t>
            </w:r>
            <w:r w:rsidR="00AD6A73">
              <w:rPr>
                <w:rFonts w:cs="Arial"/>
              </w:rPr>
              <w:t>, que pensamiento acompaño este sentimiento</w:t>
            </w:r>
            <w:r w:rsidRPr="00853C80">
              <w:rPr>
                <w:rFonts w:cs="Arial"/>
              </w:rPr>
              <w:t xml:space="preserve"> y qué podría h</w:t>
            </w:r>
            <w:r>
              <w:rPr>
                <w:rFonts w:cs="Arial"/>
              </w:rPr>
              <w:t>ac</w:t>
            </w:r>
            <w:r w:rsidRPr="00853C80">
              <w:rPr>
                <w:rFonts w:cs="Arial"/>
              </w:rPr>
              <w:t xml:space="preserve">er para </w:t>
            </w:r>
            <w:r>
              <w:rPr>
                <w:rFonts w:cs="Arial"/>
              </w:rPr>
              <w:t xml:space="preserve">reaccionar </w:t>
            </w:r>
            <w:r w:rsidRPr="00853C80">
              <w:rPr>
                <w:rFonts w:cs="Arial"/>
              </w:rPr>
              <w:t>de una mejor manera</w:t>
            </w:r>
            <w:r w:rsidR="00AD6A73">
              <w:rPr>
                <w:rFonts w:cs="Arial"/>
              </w:rPr>
              <w:t xml:space="preserve"> o mejorar su conducta</w:t>
            </w:r>
            <w:r w:rsidRPr="00853C80">
              <w:rPr>
                <w:rFonts w:cs="Arial"/>
              </w:rPr>
              <w:t>. (20 minutos)</w:t>
            </w:r>
          </w:p>
          <w:p w14:paraId="0000002F" w14:textId="48B14FAC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cs="Arial"/>
              </w:rPr>
              <w:t>D</w:t>
            </w:r>
            <w:r w:rsidRPr="00E93F34">
              <w:rPr>
                <w:rFonts w:ascii="Arial" w:hAnsi="Arial" w:cs="Arial"/>
              </w:rPr>
              <w:t>espedida</w:t>
            </w:r>
            <w:r>
              <w:rPr>
                <w:rFonts w:cs="Arial"/>
              </w:rPr>
              <w:t xml:space="preserve"> </w:t>
            </w:r>
            <w:r w:rsidRPr="00E93F34">
              <w:rPr>
                <w:rFonts w:ascii="Arial" w:hAnsi="Arial" w:cs="Arial"/>
              </w:rPr>
              <w:t>(5 minutos)</w:t>
            </w:r>
          </w:p>
        </w:tc>
        <w:tc>
          <w:tcPr>
            <w:tcW w:w="2207" w:type="dxa"/>
            <w:gridSpan w:val="2"/>
            <w:vAlign w:val="center"/>
          </w:tcPr>
          <w:p w14:paraId="37DC1B65" w14:textId="77777777" w:rsidR="00E93F34" w:rsidRPr="00A300B8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en blanco</w:t>
            </w:r>
          </w:p>
          <w:p w14:paraId="1213C16B" w14:textId="77777777" w:rsid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74E75B9D" w14:textId="6AB2914A" w:rsid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00000032" w14:textId="79EF85A7" w:rsidR="00E93F34" w:rsidRP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3F34">
              <w:rPr>
                <w:rFonts w:ascii="Arial" w:hAnsi="Arial" w:cs="Arial"/>
              </w:rPr>
              <w:t>Crayones</w:t>
            </w:r>
          </w:p>
        </w:tc>
      </w:tr>
      <w:tr w:rsidR="00E93F34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D6A73" w14:paraId="47378C8D" w14:textId="77777777" w:rsidTr="00CB6CBD">
        <w:tc>
          <w:tcPr>
            <w:tcW w:w="6621" w:type="dxa"/>
            <w:gridSpan w:val="3"/>
          </w:tcPr>
          <w:p w14:paraId="00000039" w14:textId="015333EE" w:rsidR="00AD6A73" w:rsidRDefault="00AD6A73" w:rsidP="00AD6A73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Termómetro emocional con el fin que el paciente lleve un monitoreo de su estado de ánimo. Tabla parte del tiempo con el fin que el paciente practique la identificación y reconocimiento de emociones en otros miembros de su familia.</w:t>
            </w:r>
          </w:p>
        </w:tc>
        <w:tc>
          <w:tcPr>
            <w:tcW w:w="2207" w:type="dxa"/>
            <w:gridSpan w:val="2"/>
            <w:vAlign w:val="center"/>
          </w:tcPr>
          <w:p w14:paraId="09BB7CBA" w14:textId="77777777" w:rsidR="00AD6A73" w:rsidRPr="00A300B8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en blanco</w:t>
            </w:r>
          </w:p>
          <w:p w14:paraId="78ACA809" w14:textId="77777777" w:rsidR="00AD6A73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12B75184" w14:textId="77777777" w:rsidR="00AD6A73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0000003C" w14:textId="1DBEEC54" w:rsidR="00AD6A73" w:rsidRPr="00AD6A73" w:rsidRDefault="00AD6A73" w:rsidP="00AD6A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93F34">
              <w:rPr>
                <w:rFonts w:ascii="Arial" w:hAnsi="Arial" w:cs="Arial"/>
              </w:rPr>
              <w:lastRenderedPageBreak/>
              <w:t>Crayones</w:t>
            </w:r>
          </w:p>
        </w:tc>
      </w:tr>
      <w:tr w:rsidR="00AD6A7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AD6A73" w:rsidRDefault="00AD6A73" w:rsidP="00AD6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AD6A73" w14:paraId="64FDF753" w14:textId="77777777">
        <w:tc>
          <w:tcPr>
            <w:tcW w:w="8828" w:type="dxa"/>
            <w:gridSpan w:val="5"/>
            <w:vAlign w:val="center"/>
          </w:tcPr>
          <w:p w14:paraId="00000043" w14:textId="4995CD5B" w:rsidR="00AD6A73" w:rsidRDefault="00AD6A73" w:rsidP="00AD6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A través del examen del estado mental se evaluará la conducta, aspecto y postura, características del lenguaje. Así mismo, se evaluará la capacidad de relajación del paciente por medio del coloreo de mandalas. Por último, a través de la tabla de emociones se evaluará la capacidad del paciente de entender la relación pensamiento-emoción-conducta y como podría tener una conducta más asertiva.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0978" w14:textId="77777777" w:rsidR="005812AC" w:rsidRDefault="005812AC">
      <w:pPr>
        <w:spacing w:after="0" w:line="240" w:lineRule="auto"/>
      </w:pPr>
      <w:r>
        <w:separator/>
      </w:r>
    </w:p>
  </w:endnote>
  <w:endnote w:type="continuationSeparator" w:id="0">
    <w:p w14:paraId="532AE1DB" w14:textId="77777777" w:rsidR="005812AC" w:rsidRDefault="00581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7AF6" w14:textId="77777777" w:rsidR="005812AC" w:rsidRDefault="005812AC">
      <w:pPr>
        <w:spacing w:after="0" w:line="240" w:lineRule="auto"/>
      </w:pPr>
      <w:r>
        <w:separator/>
      </w:r>
    </w:p>
  </w:footnote>
  <w:footnote w:type="continuationSeparator" w:id="0">
    <w:p w14:paraId="5722CBBF" w14:textId="77777777" w:rsidR="005812AC" w:rsidRDefault="00581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A2CB8"/>
    <w:multiLevelType w:val="hybridMultilevel"/>
    <w:tmpl w:val="8F36A77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36FBE"/>
    <w:multiLevelType w:val="hybridMultilevel"/>
    <w:tmpl w:val="1BB0AD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67A42"/>
    <w:rsid w:val="005812AC"/>
    <w:rsid w:val="00AD6A73"/>
    <w:rsid w:val="00C01583"/>
    <w:rsid w:val="00CD1A85"/>
    <w:rsid w:val="00E12641"/>
    <w:rsid w:val="00E93F3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ADAB78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93F3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2021-10-11T14:37:00Z</dcterms:created>
  <dcterms:modified xsi:type="dcterms:W3CDTF">2021-10-16T17:20:00Z</dcterms:modified>
</cp:coreProperties>
</file>