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8FA7B51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Valentina Bejot Montenegro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A37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9166FE9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V.D.P.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1F67451" w:rsidR="00C01583" w:rsidRDefault="00A35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0F4592">
              <w:rPr>
                <w:rFonts w:ascii="Arial" w:eastAsia="Arial" w:hAnsi="Arial" w:cs="Arial"/>
                <w:color w:val="000000"/>
              </w:rPr>
              <w:t>9</w:t>
            </w:r>
            <w:r w:rsidR="00A53A08">
              <w:rPr>
                <w:rFonts w:ascii="Arial" w:eastAsia="Arial" w:hAnsi="Arial" w:cs="Arial"/>
                <w:color w:val="000000"/>
              </w:rPr>
              <w:t xml:space="preserve"> </w:t>
            </w:r>
            <w:r w:rsidR="006C2D65">
              <w:rPr>
                <w:rFonts w:ascii="Arial" w:eastAsia="Arial" w:hAnsi="Arial" w:cs="Arial"/>
                <w:color w:val="000000"/>
              </w:rPr>
              <w:t xml:space="preserve">de </w:t>
            </w:r>
            <w:r w:rsidR="007A7B4F">
              <w:rPr>
                <w:rFonts w:ascii="Arial" w:eastAsia="Arial" w:hAnsi="Arial" w:cs="Arial"/>
                <w:color w:val="000000"/>
              </w:rPr>
              <w:t xml:space="preserve">marzo </w:t>
            </w:r>
            <w:r w:rsidR="006C2D65">
              <w:rPr>
                <w:rFonts w:ascii="Arial" w:eastAsia="Arial" w:hAnsi="Arial" w:cs="Arial"/>
                <w:color w:val="000000"/>
              </w:rPr>
              <w:t>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3564793" w:rsidR="00C01583" w:rsidRDefault="00B77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Pr="00A53A08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53A08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5CA4162" w:rsidR="00C01583" w:rsidRPr="00A53A08" w:rsidRDefault="00A5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53A08">
              <w:rPr>
                <w:rFonts w:ascii="Arial" w:hAnsi="Arial" w:cs="Arial"/>
                <w:color w:val="000000" w:themeColor="text1"/>
              </w:rPr>
              <w:t>Disminuir los rasgos de ansiedad en una adolescente de 17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DF045D0" w:rsidR="004C7BBF" w:rsidRPr="000F7F24" w:rsidRDefault="00AF3EF4" w:rsidP="000F7F24">
            <w:r>
              <w:rPr>
                <w:rFonts w:ascii="Arial" w:eastAsia="Arial" w:hAnsi="Arial" w:cs="Arial"/>
                <w:color w:val="000000" w:themeColor="text1"/>
              </w:rPr>
              <w:t xml:space="preserve">Continuar con la intervención </w:t>
            </w:r>
            <w:r w:rsidR="000F7F24">
              <w:rPr>
                <w:rFonts w:ascii="Arial" w:eastAsia="Arial" w:hAnsi="Arial" w:cs="Arial"/>
                <w:color w:val="000000" w:themeColor="text1"/>
              </w:rPr>
              <w:t xml:space="preserve">brindándole técnicas que le permitan a la paciente </w:t>
            </w:r>
            <w:r w:rsidR="000F7F24">
              <w:rPr>
                <w:rFonts w:ascii="Arial" w:hAnsi="Arial" w:cs="Arial"/>
                <w:color w:val="000000"/>
              </w:rPr>
              <w:t xml:space="preserve">disminuir sus síntomas de ansiedad.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D648BE0" w14:textId="77777777" w:rsidR="00A358AC" w:rsidRDefault="00A358AC" w:rsidP="00A358AC">
            <w:pPr>
              <w:pStyle w:val="NormalWeb"/>
              <w:numPr>
                <w:ilvl w:val="0"/>
                <w:numId w:val="10"/>
              </w:numPr>
              <w:spacing w:before="0" w:beforeAutospacing="0" w:after="120" w:afterAutospacing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Síntomas </w:t>
            </w:r>
          </w:p>
          <w:p w14:paraId="00000026" w14:textId="02454873" w:rsidR="008D6CB8" w:rsidRPr="00A358AC" w:rsidRDefault="00A358AC" w:rsidP="00A358AC">
            <w:pPr>
              <w:pStyle w:val="NormalWeb"/>
              <w:numPr>
                <w:ilvl w:val="0"/>
                <w:numId w:val="11"/>
              </w:numPr>
              <w:spacing w:before="0" w:beforeAutospacing="0" w:after="120" w:afterAutospacing="0"/>
              <w:ind w:left="108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Identificar cuáles son los síntomas que ella refiere al momento que le dan “crisis” para poder observar cuál diagnóstico es el acertado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61EF137" w14:textId="0E0D65AA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6415">
              <w:rPr>
                <w:rFonts w:ascii="Arial" w:eastAsia="Arial" w:hAnsi="Arial" w:cs="Arial"/>
                <w:color w:val="000000"/>
              </w:rPr>
              <w:t>Saludo:</w:t>
            </w:r>
          </w:p>
          <w:p w14:paraId="3301F443" w14:textId="665FF152" w:rsidR="00936415" w:rsidRPr="00936415" w:rsidRDefault="002744AD" w:rsidP="0093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introducirá a la sesión vía Doxy.</w:t>
            </w:r>
            <w:r w:rsidR="00EB3CF6">
              <w:rPr>
                <w:rFonts w:ascii="Arial" w:eastAsia="Arial" w:hAnsi="Arial" w:cs="Arial"/>
                <w:color w:val="000000"/>
              </w:rPr>
              <w:t>me</w:t>
            </w:r>
            <w:r>
              <w:rPr>
                <w:rFonts w:ascii="Arial" w:eastAsia="Arial" w:hAnsi="Arial" w:cs="Arial"/>
                <w:color w:val="000000"/>
              </w:rPr>
              <w:t>, en la cuál ingresará la paciente. Se dará un cordial saludo</w:t>
            </w:r>
            <w:r w:rsidR="00F37257">
              <w:rPr>
                <w:rFonts w:ascii="Arial" w:eastAsia="Arial" w:hAnsi="Arial" w:cs="Arial"/>
                <w:color w:val="000000"/>
              </w:rPr>
              <w:t>,</w:t>
            </w:r>
            <w:r w:rsidR="00B221CE">
              <w:rPr>
                <w:rFonts w:ascii="Arial" w:eastAsia="Arial" w:hAnsi="Arial" w:cs="Arial"/>
                <w:color w:val="000000"/>
              </w:rPr>
              <w:t xml:space="preserve"> </w:t>
            </w:r>
            <w:r w:rsidR="00F37257">
              <w:rPr>
                <w:rFonts w:ascii="Arial" w:eastAsia="Arial" w:hAnsi="Arial" w:cs="Arial"/>
                <w:color w:val="000000"/>
              </w:rPr>
              <w:t>y de esta manera se dará inicio a la sesió</w:t>
            </w:r>
            <w:r w:rsidR="00EB3CF6">
              <w:rPr>
                <w:rFonts w:ascii="Arial" w:eastAsia="Arial" w:hAnsi="Arial" w:cs="Arial"/>
                <w:color w:val="000000"/>
              </w:rPr>
              <w:t>n</w:t>
            </w:r>
            <w:r w:rsidR="00F37257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 xml:space="preserve"> (5 minutos aprox.)</w:t>
            </w:r>
          </w:p>
          <w:p w14:paraId="12A561FE" w14:textId="63D19BAA" w:rsidR="00936415" w:rsidRPr="00D44BDD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44BDD"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6EA9CD64" w14:textId="3F66F36F" w:rsidR="009968AD" w:rsidRDefault="00F114F0" w:rsidP="000F7F24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</w:t>
            </w:r>
            <w:r w:rsidR="000F7F24">
              <w:rPr>
                <w:rFonts w:ascii="Arial" w:eastAsia="Arial" w:hAnsi="Arial" w:cs="Arial"/>
                <w:color w:val="000000"/>
              </w:rPr>
              <w:t xml:space="preserve"> iniciará con una conversación acerca de cómo le fue en su semana, y cómo le fue con el registro de pensamiento que se le había dejado como plan paralelo</w:t>
            </w:r>
            <w:r w:rsidR="000F7F24">
              <w:rPr>
                <w:rFonts w:ascii="Arial" w:hAnsi="Arial" w:cs="Arial"/>
                <w:color w:val="000000"/>
              </w:rPr>
              <w:t>.</w:t>
            </w:r>
            <w:r w:rsidR="009968AD">
              <w:rPr>
                <w:rFonts w:ascii="Arial" w:hAnsi="Arial" w:cs="Arial"/>
                <w:color w:val="000000"/>
              </w:rPr>
              <w:t xml:space="preserve"> Luego se le explicará el itinerario para la sesión, el cual consistirá en trabajar con la técnica de relajación progresiva de Edmund Jacobson. Para iniciar se le explicará a detalle la utilización que se tiene de esa técnica, así como el objetivo, para luego proceder con la explicación de cómo implementarla. La técnica se basa en tensar y relajar distintos músculos del cuerpo que estén asociados a la ansiedad que está sintiendo en cierto momento, para aprender a controlar esas sensasiones. Las instrucciones que se le darán serán </w:t>
            </w:r>
            <w:sdt>
              <w:sdtPr>
                <w:rPr>
                  <w:rFonts w:ascii="Arial" w:hAnsi="Arial" w:cs="Arial"/>
                  <w:color w:val="000000"/>
                </w:rPr>
                <w:id w:val="325336181"/>
                <w:citation/>
              </w:sdtPr>
              <w:sdtEndPr/>
              <w:sdtContent>
                <w:r w:rsidR="009968AD">
                  <w:rPr>
                    <w:rFonts w:ascii="Arial" w:hAnsi="Arial" w:cs="Arial"/>
                    <w:color w:val="000000"/>
                  </w:rPr>
                  <w:fldChar w:fldCharType="begin"/>
                </w:r>
                <w:r w:rsidR="009968AD">
                  <w:rPr>
                    <w:rFonts w:ascii="Arial" w:hAnsi="Arial" w:cs="Arial"/>
                    <w:color w:val="000000"/>
                    <w:lang w:val="es-ES"/>
                  </w:rPr>
                  <w:instrText xml:space="preserve"> CITATION CE18 \l 3082 </w:instrText>
                </w:r>
                <w:r w:rsidR="009968AD">
                  <w:rPr>
                    <w:rFonts w:ascii="Arial" w:hAnsi="Arial" w:cs="Arial"/>
                    <w:color w:val="000000"/>
                  </w:rPr>
                  <w:fldChar w:fldCharType="separate"/>
                </w:r>
                <w:r w:rsidR="009968AD" w:rsidRPr="009968AD">
                  <w:rPr>
                    <w:rFonts w:ascii="Arial" w:hAnsi="Arial" w:cs="Arial"/>
                    <w:noProof/>
                    <w:color w:val="000000"/>
                    <w:lang w:val="es-ES"/>
                  </w:rPr>
                  <w:t>(CE, 2018)</w:t>
                </w:r>
                <w:r w:rsidR="009968AD">
                  <w:rPr>
                    <w:rFonts w:ascii="Arial" w:hAnsi="Arial" w:cs="Arial"/>
                    <w:color w:val="000000"/>
                  </w:rPr>
                  <w:fldChar w:fldCharType="end"/>
                </w:r>
              </w:sdtContent>
            </w:sdt>
            <w:r w:rsidR="009968AD">
              <w:rPr>
                <w:rFonts w:ascii="Arial" w:hAnsi="Arial" w:cs="Arial"/>
                <w:color w:val="000000"/>
              </w:rPr>
              <w:t>:</w:t>
            </w:r>
          </w:p>
          <w:p w14:paraId="2423A7FE" w14:textId="77777777" w:rsidR="009968AD" w:rsidRPr="009968AD" w:rsidRDefault="009968AD" w:rsidP="009968AD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color w:val="212529"/>
              </w:rPr>
            </w:pPr>
            <w:r w:rsidRPr="009968AD">
              <w:rPr>
                <w:rFonts w:ascii="Arial" w:hAnsi="Arial" w:cs="Arial"/>
                <w:i/>
                <w:iCs/>
                <w:color w:val="212529"/>
              </w:rPr>
              <w:t>Inhala profundamente llevando el aire a tu abdomen. Al exhalar, deja que tu cuerpo empiece a relajarse.</w:t>
            </w:r>
          </w:p>
          <w:p w14:paraId="06F07738" w14:textId="77777777" w:rsidR="009968AD" w:rsidRPr="009968AD" w:rsidRDefault="009968AD" w:rsidP="009968AD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color w:val="212529"/>
              </w:rPr>
            </w:pPr>
            <w:r w:rsidRPr="009968AD">
              <w:rPr>
                <w:rFonts w:ascii="Arial" w:hAnsi="Arial" w:cs="Arial"/>
                <w:i/>
                <w:iCs/>
                <w:color w:val="212529"/>
              </w:rPr>
              <w:t>Cierra los puños. Aprieta los antebrazos, los biceps y los pectorales. Mantén ese tensión durante 7 segundos y afloja. Nota cómo brazos y pecho se relajan.</w:t>
            </w:r>
          </w:p>
          <w:p w14:paraId="521A5ECF" w14:textId="77777777" w:rsidR="009968AD" w:rsidRPr="009968AD" w:rsidRDefault="009968AD" w:rsidP="009968AD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color w:val="212529"/>
              </w:rPr>
            </w:pPr>
            <w:r w:rsidRPr="009968AD">
              <w:rPr>
                <w:rFonts w:ascii="Arial" w:hAnsi="Arial" w:cs="Arial"/>
                <w:i/>
                <w:iCs/>
                <w:color w:val="212529"/>
              </w:rPr>
              <w:lastRenderedPageBreak/>
              <w:t>Arruga la frente y mantenla así durante 7 segundos. A la vez rota la cabeza hacia un lado y luego hacia el otro. Afloja y siente la relajación en la zona.</w:t>
            </w:r>
          </w:p>
          <w:p w14:paraId="58B3FF45" w14:textId="77777777" w:rsidR="009968AD" w:rsidRPr="009968AD" w:rsidRDefault="009968AD" w:rsidP="009968AD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color w:val="212529"/>
              </w:rPr>
            </w:pPr>
            <w:r w:rsidRPr="009968AD">
              <w:rPr>
                <w:rFonts w:ascii="Arial" w:hAnsi="Arial" w:cs="Arial"/>
                <w:i/>
                <w:iCs/>
                <w:color w:val="212529"/>
              </w:rPr>
              <w:t>Arruga la cara. Frunce el entrecejo, los ojos, los labios, aprieta la mandíbula y encorva los hombros. Mantén la posición 7 segundos y afloja, centrándote en las sensaciones que la relajación te produce.</w:t>
            </w:r>
          </w:p>
          <w:p w14:paraId="0C54CC44" w14:textId="77777777" w:rsidR="009968AD" w:rsidRPr="009968AD" w:rsidRDefault="009968AD" w:rsidP="009968AD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color w:val="212529"/>
              </w:rPr>
            </w:pPr>
            <w:r w:rsidRPr="009968AD">
              <w:rPr>
                <w:rFonts w:ascii="Arial" w:hAnsi="Arial" w:cs="Arial"/>
                <w:i/>
                <w:iCs/>
                <w:color w:val="212529"/>
              </w:rPr>
              <w:t>Inspira profundamente y arquea la espalda suavemente. Mantén la postura 7 segundos y relaja.</w:t>
            </w:r>
          </w:p>
          <w:p w14:paraId="2C2D0A25" w14:textId="77777777" w:rsidR="009968AD" w:rsidRPr="009968AD" w:rsidRDefault="009968AD" w:rsidP="009968AD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color w:val="212529"/>
              </w:rPr>
            </w:pPr>
            <w:r w:rsidRPr="009968AD">
              <w:rPr>
                <w:rFonts w:ascii="Arial" w:hAnsi="Arial" w:cs="Arial"/>
                <w:i/>
                <w:iCs/>
                <w:color w:val="212529"/>
              </w:rPr>
              <w:t>Inhala profundamente y saca el abdomen, dejando que se hinche todo lo posible, mantén la posición 7 segundos y suelta. Fíjate bien en lo que notas en abdomen y espalda al relajar.</w:t>
            </w:r>
          </w:p>
          <w:p w14:paraId="56EB052E" w14:textId="77777777" w:rsidR="009968AD" w:rsidRPr="009968AD" w:rsidRDefault="009968AD" w:rsidP="009968AD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color w:val="212529"/>
              </w:rPr>
            </w:pPr>
            <w:r w:rsidRPr="009968AD">
              <w:rPr>
                <w:rFonts w:ascii="Arial" w:hAnsi="Arial" w:cs="Arial"/>
                <w:i/>
                <w:iCs/>
                <w:color w:val="212529"/>
              </w:rPr>
              <w:t>Flexiona los pies y los dedos de los pies. Tensa los muslos, las pantorrillas y los glúteos. Mantén la tensión durante 7 segundos y afloja.</w:t>
            </w:r>
          </w:p>
          <w:p w14:paraId="1132AA74" w14:textId="77777777" w:rsidR="009968AD" w:rsidRPr="009968AD" w:rsidRDefault="009968AD" w:rsidP="009968AD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color w:val="212529"/>
              </w:rPr>
            </w:pPr>
            <w:r w:rsidRPr="009968AD">
              <w:rPr>
                <w:rFonts w:ascii="Arial" w:hAnsi="Arial" w:cs="Arial"/>
                <w:i/>
                <w:iCs/>
                <w:color w:val="212529"/>
              </w:rPr>
              <w:t>Para terminar, estira los pies como una bailarina, a la vez que tensas muslo, glúteos y pantorrillas de nuevo. Pasados 7 segundos suelta y siente la relajación.</w:t>
            </w:r>
          </w:p>
          <w:p w14:paraId="4C704A66" w14:textId="77777777" w:rsidR="009968AD" w:rsidRDefault="009968AD" w:rsidP="000F7F24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24086031" w14:textId="033968A6" w:rsidR="0084206F" w:rsidRPr="000F7F24" w:rsidRDefault="000F7F24" w:rsidP="000F7F24">
            <w:pPr>
              <w:spacing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B221CE" w:rsidRPr="00D44BDD">
              <w:rPr>
                <w:rFonts w:ascii="Arial" w:eastAsia="Arial" w:hAnsi="Arial" w:cs="Arial"/>
                <w:color w:val="000000"/>
              </w:rPr>
              <w:t>(45 minutos aprox.)</w:t>
            </w:r>
          </w:p>
          <w:p w14:paraId="6525C389" w14:textId="77777777" w:rsidR="00F75B2D" w:rsidRDefault="00936415" w:rsidP="00F75B2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7C7D99C4" w14:textId="231ECA1F" w:rsidR="00B221CE" w:rsidRPr="00F75B2D" w:rsidRDefault="00E051F2" w:rsidP="00F75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</w:t>
            </w:r>
            <w:r w:rsidR="00850E30">
              <w:rPr>
                <w:rFonts w:ascii="Arial" w:eastAsia="Arial" w:hAnsi="Arial" w:cs="Arial"/>
                <w:color w:val="000000"/>
              </w:rPr>
              <w:t xml:space="preserve">e explicará el plan paralelo, el cual será </w:t>
            </w:r>
            <w:r w:rsidR="00940E2E">
              <w:rPr>
                <w:rFonts w:ascii="Arial" w:eastAsia="Arial" w:hAnsi="Arial" w:cs="Arial"/>
                <w:color w:val="000000"/>
              </w:rPr>
              <w:t xml:space="preserve">una pequeña lectura de un libro llamado Vivir sin miedo – Dr. Enrique </w:t>
            </w:r>
            <w:r w:rsidR="00382C16">
              <w:rPr>
                <w:rFonts w:ascii="Arial" w:eastAsia="Arial" w:hAnsi="Arial" w:cs="Arial"/>
                <w:color w:val="000000"/>
              </w:rPr>
              <w:t>Guillermo Suárez. Esta lectura servirá para que la paciente logre comprender más a fondo lo que le sucede cuando presenta la ansiedad ante el no querer vomitar, y además le brindará herramientas para poder manejar dichos síntomasy pensamientos. (</w:t>
            </w:r>
            <w:r w:rsidR="00B221CE" w:rsidRPr="00F75B2D">
              <w:rPr>
                <w:rFonts w:ascii="Arial" w:eastAsia="Arial" w:hAnsi="Arial" w:cs="Arial"/>
                <w:color w:val="000000"/>
              </w:rPr>
              <w:t>5 minutos aprox.)</w:t>
            </w:r>
          </w:p>
          <w:p w14:paraId="12B53242" w14:textId="77777777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000002F" w14:textId="5866EEF6" w:rsidR="00B221CE" w:rsidRPr="00B221CE" w:rsidRDefault="00B221CE" w:rsidP="00B22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una cordial despedida a l</w:t>
            </w:r>
            <w:r w:rsidR="009624A1">
              <w:rPr>
                <w:rFonts w:ascii="Arial" w:eastAsia="Arial" w:hAnsi="Arial" w:cs="Arial"/>
                <w:color w:val="000000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</w:rPr>
              <w:t>y se le</w:t>
            </w:r>
            <w:r w:rsidR="009624A1">
              <w:rPr>
                <w:rFonts w:ascii="Arial" w:eastAsia="Arial" w:hAnsi="Arial" w:cs="Arial"/>
                <w:color w:val="000000"/>
              </w:rPr>
              <w:t xml:space="preserve"> dirá que se le espera la siguiente semana a la misma hora por la misma plataforma.</w:t>
            </w:r>
            <w:r>
              <w:rPr>
                <w:rFonts w:ascii="Arial" w:eastAsia="Arial" w:hAnsi="Arial" w:cs="Arial"/>
                <w:color w:val="000000"/>
              </w:rPr>
              <w:t xml:space="preserve"> (2 minutos aprox.)</w:t>
            </w:r>
          </w:p>
        </w:tc>
        <w:tc>
          <w:tcPr>
            <w:tcW w:w="2207" w:type="dxa"/>
            <w:gridSpan w:val="2"/>
            <w:vAlign w:val="center"/>
          </w:tcPr>
          <w:p w14:paraId="6ABE31B8" w14:textId="3A7A0427" w:rsidR="0084206F" w:rsidRDefault="0084206F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Lapiz</w:t>
            </w:r>
          </w:p>
          <w:p w14:paraId="75FE190B" w14:textId="4D77B3C4" w:rsidR="00850E30" w:rsidRDefault="00850E30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de psicoeducación</w:t>
            </w:r>
          </w:p>
          <w:p w14:paraId="512F6EBC" w14:textId="77777777" w:rsidR="0084206F" w:rsidRDefault="0084206F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extras </w:t>
            </w:r>
          </w:p>
          <w:p w14:paraId="00000032" w14:textId="1F194486" w:rsidR="008C2FF7" w:rsidRPr="00B93D8B" w:rsidRDefault="008C2FF7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Documentos de apoyo</w:t>
            </w:r>
            <w:r w:rsidR="00916914">
              <w:rPr>
                <w:rFonts w:ascii="Arial" w:eastAsia="Arial" w:hAnsi="Arial" w:cs="Arial"/>
                <w:color w:val="000000"/>
              </w:rPr>
              <w:t xml:space="preserve">.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0A151DF4" w:rsidR="00C01583" w:rsidRPr="004E1758" w:rsidRDefault="0038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Lectura que tendrá que realizar del libro “Vivir sin miedo” escrito por el Dr. Enrique Guillermo Suárez. Deberá leer de la página</w:t>
            </w:r>
            <w:r w:rsidR="000907C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0907CE">
              <w:rPr>
                <w:rFonts w:ascii="Arial" w:hAnsi="Arial" w:cs="Arial"/>
                <w:color w:val="000000"/>
              </w:rPr>
              <w:t>222 a la 224, e</w:t>
            </w:r>
            <w:r>
              <w:rPr>
                <w:rFonts w:ascii="Arial" w:hAnsi="Arial" w:cs="Arial"/>
                <w:color w:val="000000" w:themeColor="text1"/>
              </w:rPr>
              <w:t xml:space="preserve">n las que explica </w:t>
            </w:r>
            <w:r w:rsidR="00A358AC">
              <w:rPr>
                <w:rFonts w:ascii="Arial" w:hAnsi="Arial" w:cs="Arial"/>
                <w:color w:val="000000" w:themeColor="text1"/>
              </w:rPr>
              <w:t>otras maneras de relajación que le pueden servir eventualmente a la paciente</w:t>
            </w:r>
            <w:r>
              <w:rPr>
                <w:rFonts w:ascii="Arial" w:hAnsi="Arial" w:cs="Arial"/>
                <w:color w:val="000000" w:themeColor="text1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2CE3AECB" w:rsidR="00C01583" w:rsidRDefault="0038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Libro “Vivir sin Miedo. Descubra una manera de vivir sin pánico, fobias, miedos o ansiedad.” – Dr. Enrique Guillermo Suárez.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787214FB" w14:textId="13E52DF4" w:rsidR="00382C16" w:rsidRPr="000907CE" w:rsidRDefault="000907CE" w:rsidP="000907CE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D9470D">
              <w:rPr>
                <w:rFonts w:ascii="Arial" w:hAnsi="Arial" w:cs="Arial"/>
                <w:u w:val="single"/>
              </w:rPr>
              <w:t>Técnica de relajación progresiva de Jacobson</w:t>
            </w:r>
            <w:r>
              <w:rPr>
                <w:rFonts w:ascii="Arial" w:hAnsi="Arial" w:cs="Arial"/>
              </w:rPr>
              <w:t xml:space="preserve">: </w:t>
            </w:r>
            <w:r w:rsidR="00D9470D">
              <w:rPr>
                <w:rFonts w:ascii="Arial" w:hAnsi="Arial" w:cs="Arial"/>
              </w:rPr>
              <w:t xml:space="preserve">se utiliza para trabajar la relajación en momentos de ansiedad o de estrés en los que se encuentre la persona. Tensar y relajar los músculos de manera intencional que ya están tensados, ayuda a retomar el control de lo que le sucede a la persona en su cuerpo, de las sesnsasiones. </w:t>
            </w:r>
          </w:p>
          <w:p w14:paraId="00000043" w14:textId="40AD2311" w:rsidR="00EB032B" w:rsidRPr="00EB032B" w:rsidRDefault="00EB032B" w:rsidP="00EB032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B032B">
              <w:rPr>
                <w:rFonts w:ascii="Arial" w:eastAsia="Arial" w:hAnsi="Arial" w:cs="Arial"/>
                <w:color w:val="000000" w:themeColor="text1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9ADD1C6" w14:textId="3EA8A284" w:rsidR="00AC6F49" w:rsidRDefault="00F32263" w:rsidP="00AC6F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14:paraId="666F72B9" w14:textId="77777777" w:rsidR="00AC6F49" w:rsidRDefault="00AC6F49" w:rsidP="00AC6F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165BB0BD" w14:textId="5697F131" w:rsidR="00AC6F49" w:rsidRPr="00AC6F49" w:rsidRDefault="00AC6F49" w:rsidP="00AC6F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b/>
          <w:bCs/>
          <w:color w:val="000000"/>
        </w:rPr>
      </w:pPr>
    </w:p>
    <w:p w14:paraId="1E0CB6ED" w14:textId="5C911C11" w:rsidR="00AC6F49" w:rsidRPr="009506A0" w:rsidRDefault="00AC6F49" w:rsidP="00AC6F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bCs/>
          <w:color w:val="A6A6A6" w:themeColor="background1" w:themeShade="A6"/>
        </w:rPr>
      </w:pPr>
      <w:r w:rsidRPr="009506A0">
        <w:rPr>
          <w:rFonts w:ascii="Arial" w:eastAsia="Arial" w:hAnsi="Arial" w:cs="Arial"/>
          <w:b/>
          <w:bCs/>
          <w:color w:val="A6A6A6" w:themeColor="background1" w:themeShade="A6"/>
        </w:rPr>
        <w:t>Bibliografía:</w:t>
      </w:r>
    </w:p>
    <w:sdt>
      <w:sdtPr>
        <w:rPr>
          <w:b w:val="0"/>
          <w:sz w:val="22"/>
          <w:szCs w:val="22"/>
          <w:lang w:val="es-ES"/>
        </w:rPr>
        <w:id w:val="944276473"/>
        <w:docPartObj>
          <w:docPartGallery w:val="Bibliographies"/>
          <w:docPartUnique/>
        </w:docPartObj>
      </w:sdtPr>
      <w:sdtEndPr>
        <w:rPr>
          <w:lang w:val="es-GT"/>
        </w:rPr>
      </w:sdtEndPr>
      <w:sdtContent>
        <w:p w14:paraId="5D61B8E9" w14:textId="0A95469C" w:rsidR="00AC6F49" w:rsidRPr="009506A0" w:rsidRDefault="00AC6F49" w:rsidP="00AC6F49">
          <w:pPr>
            <w:pStyle w:val="Ttulo1"/>
            <w:spacing w:line="276" w:lineRule="auto"/>
            <w:jc w:val="both"/>
            <w:rPr>
              <w:rFonts w:ascii="Arial" w:hAnsi="Arial" w:cs="Arial"/>
              <w:color w:val="A6A6A6" w:themeColor="background1" w:themeShade="A6"/>
            </w:rPr>
          </w:pPr>
        </w:p>
        <w:sdt>
          <w:sdtPr>
            <w:rPr>
              <w:rFonts w:ascii="Arial" w:hAnsi="Arial" w:cs="Arial"/>
              <w:color w:val="A6A6A6" w:themeColor="background1" w:themeShade="A6"/>
            </w:rPr>
            <w:id w:val="111145805"/>
            <w:bibliography/>
          </w:sdtPr>
          <w:sdtEndPr>
            <w:rPr>
              <w:rFonts w:ascii="Calibri" w:hAnsi="Calibri" w:cs="Calibri"/>
              <w:color w:val="auto"/>
            </w:rPr>
          </w:sdtEndPr>
          <w:sdtContent>
            <w:p w14:paraId="2693B48D" w14:textId="77777777" w:rsidR="00AC6F49" w:rsidRPr="009506A0" w:rsidRDefault="00AC6F49" w:rsidP="00AC6F49">
              <w:pPr>
                <w:pStyle w:val="Bibliografa"/>
                <w:spacing w:line="276" w:lineRule="auto"/>
                <w:ind w:firstLine="720"/>
                <w:jc w:val="both"/>
                <w:rPr>
                  <w:rFonts w:ascii="Arial" w:hAnsi="Arial" w:cs="Arial"/>
                  <w:noProof/>
                  <w:color w:val="A6A6A6" w:themeColor="background1" w:themeShade="A6"/>
                  <w:sz w:val="24"/>
                  <w:szCs w:val="24"/>
                  <w:lang w:val="es-ES"/>
                </w:rPr>
              </w:pPr>
              <w:r w:rsidRPr="009506A0">
                <w:rPr>
                  <w:rFonts w:ascii="Arial" w:hAnsi="Arial" w:cs="Arial"/>
                  <w:color w:val="A6A6A6" w:themeColor="background1" w:themeShade="A6"/>
                </w:rPr>
                <w:fldChar w:fldCharType="begin"/>
              </w:r>
              <w:r w:rsidRPr="009506A0">
                <w:rPr>
                  <w:rFonts w:ascii="Arial" w:hAnsi="Arial" w:cs="Arial"/>
                  <w:color w:val="A6A6A6" w:themeColor="background1" w:themeShade="A6"/>
                </w:rPr>
                <w:instrText>BIBLIOGRAPHY</w:instrText>
              </w:r>
              <w:r w:rsidRPr="009506A0">
                <w:rPr>
                  <w:rFonts w:ascii="Arial" w:hAnsi="Arial" w:cs="Arial"/>
                  <w:color w:val="A6A6A6" w:themeColor="background1" w:themeShade="A6"/>
                </w:rPr>
                <w:fldChar w:fldCharType="separate"/>
              </w:r>
              <w:r w:rsidRPr="009506A0">
                <w:rPr>
                  <w:rFonts w:ascii="Arial" w:hAnsi="Arial" w:cs="Arial"/>
                  <w:noProof/>
                  <w:color w:val="A6A6A6" w:themeColor="background1" w:themeShade="A6"/>
                  <w:lang w:val="es-ES"/>
                </w:rPr>
                <w:t xml:space="preserve">CE. (28 de febrero de 2018). </w:t>
              </w:r>
              <w:r w:rsidRPr="009506A0">
                <w:rPr>
                  <w:rFonts w:ascii="Arial" w:hAnsi="Arial" w:cs="Arial"/>
                  <w:i/>
                  <w:iCs/>
                  <w:noProof/>
                  <w:color w:val="A6A6A6" w:themeColor="background1" w:themeShade="A6"/>
                  <w:lang w:val="es-ES"/>
                </w:rPr>
                <w:t>Relajación progresiva Jakobson : Paso a paso</w:t>
              </w:r>
              <w:r w:rsidRPr="009506A0">
                <w:rPr>
                  <w:rFonts w:ascii="Arial" w:hAnsi="Arial" w:cs="Arial"/>
                  <w:noProof/>
                  <w:color w:val="A6A6A6" w:themeColor="background1" w:themeShade="A6"/>
                  <w:lang w:val="es-ES"/>
                </w:rPr>
                <w:t>. Obtenido de Colchón Exprés: https://www.colchonexpres.com/blog/relajacion-progresiva-jakobson#:~:text=La%20relajaci%C3%B3n%20progresiva%20Jakobson&amp;text=B%C3%A1sicamente%20consiste%20en%20tensar%20y,la%20sensaci%C3%B3n%20de%20ansiedad%20aumenta.</w:t>
              </w:r>
            </w:p>
            <w:p w14:paraId="08FF9A77" w14:textId="5D29CC2F" w:rsidR="00AC6F49" w:rsidRDefault="00AC6F49" w:rsidP="00AC6F49">
              <w:pPr>
                <w:spacing w:line="276" w:lineRule="auto"/>
                <w:jc w:val="both"/>
              </w:pPr>
              <w:r w:rsidRPr="009506A0">
                <w:rPr>
                  <w:rFonts w:ascii="Arial" w:hAnsi="Arial" w:cs="Arial"/>
                  <w:b/>
                  <w:bCs/>
                  <w:noProof/>
                  <w:color w:val="A6A6A6" w:themeColor="background1" w:themeShade="A6"/>
                </w:rPr>
                <w:fldChar w:fldCharType="end"/>
              </w:r>
            </w:p>
          </w:sdtContent>
        </w:sdt>
      </w:sdtContent>
    </w:sdt>
    <w:p w14:paraId="45EE917E" w14:textId="77777777" w:rsidR="00AC6F49" w:rsidRDefault="00AC6F49" w:rsidP="00AC6F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AC6F49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65D3C" w14:textId="77777777" w:rsidR="00A379F2" w:rsidRDefault="00A379F2">
      <w:pPr>
        <w:spacing w:after="0" w:line="240" w:lineRule="auto"/>
      </w:pPr>
      <w:r>
        <w:separator/>
      </w:r>
    </w:p>
  </w:endnote>
  <w:endnote w:type="continuationSeparator" w:id="0">
    <w:p w14:paraId="68FC8A73" w14:textId="77777777" w:rsidR="00A379F2" w:rsidRDefault="00A3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altName w:val="﷽﷽﷽﷽﷽﷽﷽﷽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C6785" w14:textId="77777777" w:rsidR="00A379F2" w:rsidRDefault="00A379F2">
      <w:pPr>
        <w:spacing w:after="0" w:line="240" w:lineRule="auto"/>
      </w:pPr>
      <w:r>
        <w:separator/>
      </w:r>
    </w:p>
  </w:footnote>
  <w:footnote w:type="continuationSeparator" w:id="0">
    <w:p w14:paraId="4BDCB395" w14:textId="77777777" w:rsidR="00A379F2" w:rsidRDefault="00A37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63345"/>
    <w:multiLevelType w:val="hybridMultilevel"/>
    <w:tmpl w:val="137AAD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5211C"/>
    <w:multiLevelType w:val="hybridMultilevel"/>
    <w:tmpl w:val="C2E433A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B14F8E"/>
    <w:multiLevelType w:val="hybridMultilevel"/>
    <w:tmpl w:val="B90C79C8"/>
    <w:lvl w:ilvl="0" w:tplc="1ED2E18E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3416AA"/>
    <w:multiLevelType w:val="multilevel"/>
    <w:tmpl w:val="4D1EC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3D48F5"/>
    <w:multiLevelType w:val="hybridMultilevel"/>
    <w:tmpl w:val="908CD298"/>
    <w:lvl w:ilvl="0" w:tplc="9884966E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611B8"/>
    <w:multiLevelType w:val="hybridMultilevel"/>
    <w:tmpl w:val="E6109A70"/>
    <w:lvl w:ilvl="0" w:tplc="1ED2E18E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00735"/>
    <w:multiLevelType w:val="hybridMultilevel"/>
    <w:tmpl w:val="1C601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324C1"/>
    <w:multiLevelType w:val="multilevel"/>
    <w:tmpl w:val="893E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07513A"/>
    <w:multiLevelType w:val="multilevel"/>
    <w:tmpl w:val="CD78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FB26CD"/>
    <w:multiLevelType w:val="multilevel"/>
    <w:tmpl w:val="62082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1A5BBA"/>
    <w:multiLevelType w:val="hybridMultilevel"/>
    <w:tmpl w:val="0C045AC8"/>
    <w:lvl w:ilvl="0" w:tplc="A0F41FE6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FF000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01973"/>
    <w:multiLevelType w:val="multilevel"/>
    <w:tmpl w:val="11E4D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9"/>
  </w:num>
  <w:num w:numId="9">
    <w:abstractNumId w:val="7"/>
  </w:num>
  <w:num w:numId="10">
    <w:abstractNumId w:val="11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14EC0"/>
    <w:rsid w:val="00040895"/>
    <w:rsid w:val="000907CE"/>
    <w:rsid w:val="000F4592"/>
    <w:rsid w:val="000F7F24"/>
    <w:rsid w:val="001408CC"/>
    <w:rsid w:val="001416D4"/>
    <w:rsid w:val="002507E6"/>
    <w:rsid w:val="002744AD"/>
    <w:rsid w:val="002D0981"/>
    <w:rsid w:val="00314CC7"/>
    <w:rsid w:val="00382C16"/>
    <w:rsid w:val="0038445B"/>
    <w:rsid w:val="003C1DEC"/>
    <w:rsid w:val="003F16C6"/>
    <w:rsid w:val="00460B97"/>
    <w:rsid w:val="004C2F9F"/>
    <w:rsid w:val="004C7BBF"/>
    <w:rsid w:val="004E1758"/>
    <w:rsid w:val="005022DF"/>
    <w:rsid w:val="006A2429"/>
    <w:rsid w:val="006C2D65"/>
    <w:rsid w:val="006D4EF0"/>
    <w:rsid w:val="007036C1"/>
    <w:rsid w:val="007A7B4F"/>
    <w:rsid w:val="0084206F"/>
    <w:rsid w:val="00850E30"/>
    <w:rsid w:val="008C2FF7"/>
    <w:rsid w:val="008D6CB8"/>
    <w:rsid w:val="00916914"/>
    <w:rsid w:val="00936415"/>
    <w:rsid w:val="00940E2E"/>
    <w:rsid w:val="009506A0"/>
    <w:rsid w:val="009624A1"/>
    <w:rsid w:val="009968AD"/>
    <w:rsid w:val="009A5FE5"/>
    <w:rsid w:val="009B3335"/>
    <w:rsid w:val="009F4336"/>
    <w:rsid w:val="00A04B0C"/>
    <w:rsid w:val="00A358AC"/>
    <w:rsid w:val="00A379F2"/>
    <w:rsid w:val="00A53A08"/>
    <w:rsid w:val="00A600A9"/>
    <w:rsid w:val="00AC6F49"/>
    <w:rsid w:val="00AF3EF4"/>
    <w:rsid w:val="00B20446"/>
    <w:rsid w:val="00B221CE"/>
    <w:rsid w:val="00B774A5"/>
    <w:rsid w:val="00B93D8B"/>
    <w:rsid w:val="00BC7A28"/>
    <w:rsid w:val="00BD4D3F"/>
    <w:rsid w:val="00C01583"/>
    <w:rsid w:val="00CA1F06"/>
    <w:rsid w:val="00CC3E00"/>
    <w:rsid w:val="00CD2C12"/>
    <w:rsid w:val="00CF62FE"/>
    <w:rsid w:val="00D15779"/>
    <w:rsid w:val="00D44BDD"/>
    <w:rsid w:val="00D76782"/>
    <w:rsid w:val="00D9470D"/>
    <w:rsid w:val="00DD6004"/>
    <w:rsid w:val="00E051F2"/>
    <w:rsid w:val="00E164B7"/>
    <w:rsid w:val="00E50FCF"/>
    <w:rsid w:val="00EB032B"/>
    <w:rsid w:val="00EB3CF6"/>
    <w:rsid w:val="00EF6B73"/>
    <w:rsid w:val="00F10A40"/>
    <w:rsid w:val="00F114F0"/>
    <w:rsid w:val="00F32263"/>
    <w:rsid w:val="00F37257"/>
    <w:rsid w:val="00F75B2D"/>
    <w:rsid w:val="00FD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EF4167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D6C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35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AC6F49"/>
    <w:rPr>
      <w:b/>
      <w:sz w:val="48"/>
      <w:szCs w:val="48"/>
    </w:rPr>
  </w:style>
  <w:style w:type="paragraph" w:styleId="Bibliografa">
    <w:name w:val="Bibliography"/>
    <w:basedOn w:val="Normal"/>
    <w:next w:val="Normal"/>
    <w:uiPriority w:val="37"/>
    <w:unhideWhenUsed/>
    <w:rsid w:val="00AC6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>
  <b:Source>
    <b:Tag>CE18</b:Tag>
    <b:SourceType>InternetSite</b:SourceType>
    <b:Guid>{166CF3BD-6CAA-7B4C-81C5-A020D41B6C40}</b:Guid>
    <b:Author>
      <b:Author>
        <b:NameList>
          <b:Person>
            <b:Last>CE</b:Last>
          </b:Person>
        </b:NameList>
      </b:Author>
    </b:Author>
    <b:Title>Relajación progresiva Jakobson : Paso a paso</b:Title>
    <b:InternetSiteTitle>Colchón Exprés</b:InternetSiteTitle>
    <b:URL>https://www.colchonexpres.com/blog/relajacion-progresiva-jakobson#:~:text=La%20relajaci%C3%B3n%20progresiva%20Jakobson&amp;text=B%C3%A1sicamente%20consiste%20en%20tensar%20y,la%20sensaci%C3%B3n%20de%20ansiedad%20aumenta.</b:URL>
    <b:Year>2018</b:Year>
    <b:Month>febrero</b:Month>
    <b:Day>28</b:Day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7F3CA87-FD21-9044-9DE5-B6CA5D2D7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746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33</cp:revision>
  <dcterms:created xsi:type="dcterms:W3CDTF">2020-11-17T21:15:00Z</dcterms:created>
  <dcterms:modified xsi:type="dcterms:W3CDTF">2021-03-25T01:25:00Z</dcterms:modified>
</cp:coreProperties>
</file>