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1"/>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A47EE8" w14:paraId="0EEA774F" w14:textId="77777777" w:rsidTr="00EA1898">
        <w:tc>
          <w:tcPr>
            <w:tcW w:w="8828" w:type="dxa"/>
            <w:gridSpan w:val="5"/>
            <w:shd w:val="clear" w:color="auto" w:fill="943734"/>
            <w:vAlign w:val="center"/>
          </w:tcPr>
          <w:p w14:paraId="14F17A38" w14:textId="77777777" w:rsidR="00A47EE8" w:rsidRDefault="00A47EE8" w:rsidP="00EA189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A47EE8" w14:paraId="252BC134" w14:textId="77777777" w:rsidTr="00EA1898">
        <w:trPr>
          <w:trHeight w:val="405"/>
        </w:trPr>
        <w:tc>
          <w:tcPr>
            <w:tcW w:w="2689" w:type="dxa"/>
            <w:shd w:val="clear" w:color="auto" w:fill="C0504D"/>
            <w:vAlign w:val="center"/>
          </w:tcPr>
          <w:p w14:paraId="53EFD7AE" w14:textId="77777777" w:rsidR="00A47EE8" w:rsidRDefault="00A47EE8" w:rsidP="00EA189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33322114" w14:textId="77777777" w:rsidR="00A47EE8" w:rsidRDefault="00A47EE8" w:rsidP="00EA189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Isabella Morales</w:t>
            </w:r>
          </w:p>
        </w:tc>
      </w:tr>
      <w:tr w:rsidR="00A47EE8" w14:paraId="7363198E" w14:textId="77777777" w:rsidTr="00EA1898">
        <w:tc>
          <w:tcPr>
            <w:tcW w:w="2689" w:type="dxa"/>
            <w:shd w:val="clear" w:color="auto" w:fill="C0504D"/>
            <w:vAlign w:val="center"/>
          </w:tcPr>
          <w:p w14:paraId="1A9F9F91" w14:textId="77777777" w:rsidR="00A47EE8" w:rsidRPr="006F6A23" w:rsidRDefault="00A47EE8" w:rsidP="00EA1898">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Iniciales del paciente</w:t>
            </w:r>
          </w:p>
        </w:tc>
        <w:tc>
          <w:tcPr>
            <w:tcW w:w="6139" w:type="dxa"/>
            <w:gridSpan w:val="4"/>
          </w:tcPr>
          <w:p w14:paraId="78B92F93" w14:textId="77777777" w:rsidR="00A47EE8" w:rsidRPr="006F6A23" w:rsidRDefault="00A47EE8" w:rsidP="00EA189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E.I.N.V</w:t>
            </w:r>
          </w:p>
        </w:tc>
      </w:tr>
      <w:tr w:rsidR="00A47EE8" w14:paraId="7C54E974" w14:textId="77777777" w:rsidTr="00EA1898">
        <w:tc>
          <w:tcPr>
            <w:tcW w:w="2689" w:type="dxa"/>
            <w:shd w:val="clear" w:color="auto" w:fill="C0504D"/>
            <w:vAlign w:val="center"/>
          </w:tcPr>
          <w:p w14:paraId="3BD83FDE" w14:textId="77777777" w:rsidR="00A47EE8" w:rsidRPr="006F6A23" w:rsidRDefault="00A47EE8" w:rsidP="00EA1898">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Fecha del plan</w:t>
            </w:r>
          </w:p>
        </w:tc>
        <w:tc>
          <w:tcPr>
            <w:tcW w:w="2551" w:type="dxa"/>
          </w:tcPr>
          <w:p w14:paraId="7216F50C" w14:textId="69FF344D" w:rsidR="00A47EE8" w:rsidRPr="006F6A23" w:rsidRDefault="00246A30" w:rsidP="00EA189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6</w:t>
            </w:r>
            <w:r w:rsidR="00A47EE8">
              <w:rPr>
                <w:rFonts w:ascii="Arial" w:eastAsia="Arial" w:hAnsi="Arial" w:cs="Arial"/>
                <w:color w:val="000000"/>
              </w:rPr>
              <w:t xml:space="preserve"> de abril del 2021</w:t>
            </w:r>
          </w:p>
        </w:tc>
        <w:tc>
          <w:tcPr>
            <w:tcW w:w="1701" w:type="dxa"/>
            <w:gridSpan w:val="2"/>
            <w:shd w:val="clear" w:color="auto" w:fill="C0504D"/>
            <w:vAlign w:val="center"/>
          </w:tcPr>
          <w:p w14:paraId="75C3BF8C" w14:textId="77777777" w:rsidR="00A47EE8" w:rsidRDefault="00A47EE8" w:rsidP="00EA189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7198572A" w14:textId="52884415" w:rsidR="00A47EE8" w:rsidRDefault="00A47EE8" w:rsidP="00EA189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11</w:t>
            </w:r>
          </w:p>
        </w:tc>
      </w:tr>
      <w:tr w:rsidR="00A47EE8" w14:paraId="0559BDC8" w14:textId="77777777" w:rsidTr="00EA1898">
        <w:tc>
          <w:tcPr>
            <w:tcW w:w="2689" w:type="dxa"/>
            <w:shd w:val="clear" w:color="auto" w:fill="C0504D"/>
            <w:vAlign w:val="center"/>
          </w:tcPr>
          <w:p w14:paraId="608D0970" w14:textId="77777777" w:rsidR="00A47EE8" w:rsidRPr="006F6A23" w:rsidRDefault="00A47EE8" w:rsidP="00EA1898">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Objetivo general</w:t>
            </w:r>
          </w:p>
        </w:tc>
        <w:tc>
          <w:tcPr>
            <w:tcW w:w="6139" w:type="dxa"/>
            <w:gridSpan w:val="4"/>
            <w:vAlign w:val="center"/>
          </w:tcPr>
          <w:p w14:paraId="1DB00919" w14:textId="77777777" w:rsidR="00A47EE8" w:rsidRPr="006F6A23" w:rsidRDefault="00A47EE8" w:rsidP="00EA1898">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shd w:val="clear" w:color="auto" w:fill="FFFFFF"/>
              </w:rPr>
              <w:t xml:space="preserve">Regular las emociones en una mujer de 44 años en proceso de duelo oncológico  </w:t>
            </w:r>
          </w:p>
        </w:tc>
      </w:tr>
      <w:tr w:rsidR="00A47EE8" w14:paraId="454F9414" w14:textId="77777777" w:rsidTr="00EA1898">
        <w:tc>
          <w:tcPr>
            <w:tcW w:w="8828" w:type="dxa"/>
            <w:gridSpan w:val="5"/>
            <w:shd w:val="clear" w:color="auto" w:fill="943734"/>
          </w:tcPr>
          <w:p w14:paraId="5ED24FE3" w14:textId="77777777" w:rsidR="00A47EE8" w:rsidRPr="006F6A23" w:rsidRDefault="00A47EE8" w:rsidP="00EA1898">
            <w:pPr>
              <w:pBdr>
                <w:top w:val="nil"/>
                <w:left w:val="nil"/>
                <w:bottom w:val="nil"/>
                <w:right w:val="nil"/>
                <w:between w:val="nil"/>
              </w:pBdr>
              <w:spacing w:before="120" w:after="120"/>
              <w:rPr>
                <w:rFonts w:ascii="Arial" w:eastAsia="Arial" w:hAnsi="Arial" w:cs="Arial"/>
                <w:color w:val="000000"/>
              </w:rPr>
            </w:pPr>
          </w:p>
        </w:tc>
      </w:tr>
      <w:tr w:rsidR="00A47EE8" w14:paraId="4FBF7208" w14:textId="77777777" w:rsidTr="00EA1898">
        <w:tc>
          <w:tcPr>
            <w:tcW w:w="2689" w:type="dxa"/>
            <w:shd w:val="clear" w:color="auto" w:fill="C0504D"/>
            <w:vAlign w:val="center"/>
          </w:tcPr>
          <w:p w14:paraId="18F08A3A" w14:textId="77777777" w:rsidR="00A47EE8" w:rsidRPr="006F6A23" w:rsidRDefault="00A47EE8" w:rsidP="00EA1898">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Objetivo de la sesión:</w:t>
            </w:r>
          </w:p>
        </w:tc>
        <w:tc>
          <w:tcPr>
            <w:tcW w:w="6139" w:type="dxa"/>
            <w:gridSpan w:val="4"/>
            <w:vAlign w:val="center"/>
          </w:tcPr>
          <w:p w14:paraId="3F9199A0" w14:textId="3980F408" w:rsidR="00A47EE8" w:rsidRPr="00E016E1" w:rsidRDefault="00FA18AF" w:rsidP="00EA1898">
            <w:pPr>
              <w:pBdr>
                <w:top w:val="nil"/>
                <w:left w:val="nil"/>
                <w:bottom w:val="nil"/>
                <w:right w:val="nil"/>
                <w:between w:val="nil"/>
              </w:pBdr>
              <w:spacing w:before="120" w:after="120"/>
              <w:jc w:val="both"/>
              <w:rPr>
                <w:rFonts w:ascii="Arial" w:hAnsi="Arial" w:cs="Arial"/>
              </w:rPr>
            </w:pPr>
            <w:r>
              <w:rPr>
                <w:rFonts w:ascii="Arial" w:hAnsi="Arial" w:cs="Arial"/>
              </w:rPr>
              <w:t xml:space="preserve">Brindar un mejor conocimiento de las emociones de la paciente, en particular las emociones derivadas del duelo oncológico a través </w:t>
            </w:r>
            <w:r w:rsidRPr="000B34D1">
              <w:rPr>
                <w:rFonts w:ascii="Arial" w:hAnsi="Arial" w:cs="Arial"/>
                <w:bCs/>
              </w:rPr>
              <w:t>de</w:t>
            </w:r>
            <w:r>
              <w:rPr>
                <w:rFonts w:ascii="Arial" w:hAnsi="Arial" w:cs="Arial"/>
                <w:bCs/>
              </w:rPr>
              <w:t xml:space="preserve"> la</w:t>
            </w:r>
            <w:r w:rsidRPr="000B34D1">
              <w:rPr>
                <w:rFonts w:ascii="Arial" w:hAnsi="Arial" w:cs="Arial"/>
                <w:bCs/>
              </w:rPr>
              <w:t xml:space="preserve"> facilitación emociona</w:t>
            </w:r>
            <w:r>
              <w:rPr>
                <w:rFonts w:ascii="Arial" w:hAnsi="Arial" w:cs="Arial"/>
                <w:bCs/>
              </w:rPr>
              <w:t xml:space="preserve">l. </w:t>
            </w:r>
            <w:r>
              <w:rPr>
                <w:rFonts w:ascii="Arial" w:hAnsi="Arial" w:cs="Arial"/>
              </w:rPr>
              <w:t>Este se realizará nuevamente con el diccionario de emociones.</w:t>
            </w:r>
          </w:p>
        </w:tc>
      </w:tr>
      <w:tr w:rsidR="00A47EE8" w14:paraId="3F915F09" w14:textId="77777777" w:rsidTr="00EA1898">
        <w:tc>
          <w:tcPr>
            <w:tcW w:w="2689" w:type="dxa"/>
            <w:tcBorders>
              <w:bottom w:val="nil"/>
            </w:tcBorders>
            <w:shd w:val="clear" w:color="auto" w:fill="C0504D"/>
            <w:vAlign w:val="center"/>
          </w:tcPr>
          <w:p w14:paraId="7E866DC0" w14:textId="77777777" w:rsidR="00A47EE8" w:rsidRPr="006F6A23" w:rsidRDefault="00A47EE8" w:rsidP="00EA1898">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Áreas a trabajar:</w:t>
            </w:r>
          </w:p>
        </w:tc>
        <w:tc>
          <w:tcPr>
            <w:tcW w:w="6139" w:type="dxa"/>
            <w:gridSpan w:val="4"/>
            <w:vAlign w:val="center"/>
          </w:tcPr>
          <w:p w14:paraId="233FECBE" w14:textId="0E2544AC" w:rsidR="00A47EE8" w:rsidRPr="00DA7B2D" w:rsidRDefault="00A47EE8" w:rsidP="00EA1898">
            <w:pPr>
              <w:pBdr>
                <w:top w:val="nil"/>
                <w:left w:val="nil"/>
                <w:bottom w:val="nil"/>
                <w:right w:val="nil"/>
                <w:between w:val="nil"/>
              </w:pBdr>
              <w:spacing w:before="120" w:after="120"/>
              <w:jc w:val="both"/>
              <w:rPr>
                <w:rFonts w:ascii="Arial" w:hAnsi="Arial" w:cs="Arial"/>
              </w:rPr>
            </w:pPr>
            <w:r w:rsidRPr="00DA7B2D">
              <w:rPr>
                <w:rFonts w:ascii="Arial" w:hAnsi="Arial" w:cs="Arial"/>
              </w:rPr>
              <w:t xml:space="preserve">- Emociones: </w:t>
            </w:r>
            <w:r w:rsidR="001859C9">
              <w:rPr>
                <w:rFonts w:ascii="Arial" w:hAnsi="Arial" w:cs="Arial"/>
              </w:rPr>
              <w:t>re</w:t>
            </w:r>
            <w:r w:rsidRPr="00DA7B2D">
              <w:rPr>
                <w:rFonts w:ascii="Arial" w:hAnsi="Arial" w:cs="Arial"/>
              </w:rPr>
              <w:t>acciones psicofisiológicas que representan modos de adaptación del individuo cuando percibe un objeto, persona, lugar, suceso o recuerdo importante</w:t>
            </w:r>
          </w:p>
          <w:p w14:paraId="0A876B77" w14:textId="77777777" w:rsidR="00A47EE8" w:rsidRPr="00DA7B2D" w:rsidRDefault="00A47EE8" w:rsidP="00EA1898">
            <w:pPr>
              <w:pBdr>
                <w:top w:val="nil"/>
                <w:left w:val="nil"/>
                <w:bottom w:val="nil"/>
                <w:right w:val="nil"/>
                <w:between w:val="nil"/>
              </w:pBdr>
              <w:spacing w:before="120" w:after="120"/>
              <w:jc w:val="both"/>
              <w:rPr>
                <w:rFonts w:ascii="Arial" w:hAnsi="Arial" w:cs="Arial"/>
              </w:rPr>
            </w:pPr>
            <w:r w:rsidRPr="00DA7B2D">
              <w:rPr>
                <w:rFonts w:ascii="Arial" w:hAnsi="Arial" w:cs="Arial"/>
              </w:rPr>
              <w:t>- Ira: identificar el s</w:t>
            </w:r>
            <w:r w:rsidRPr="00DA7B2D">
              <w:rPr>
                <w:rFonts w:ascii="Arial" w:hAnsi="Arial" w:cs="Arial"/>
                <w:color w:val="202124"/>
                <w:shd w:val="clear" w:color="auto" w:fill="FFFFFF"/>
              </w:rPr>
              <w:t>entimiento de enfado muy grande y violento en diferentes circunstancias de la paciente</w:t>
            </w:r>
          </w:p>
          <w:p w14:paraId="08326D1B" w14:textId="310E5ADE" w:rsidR="00A47EE8" w:rsidRPr="00DA7B2D" w:rsidRDefault="00A47EE8" w:rsidP="00EA1898">
            <w:pPr>
              <w:pBdr>
                <w:top w:val="nil"/>
                <w:left w:val="nil"/>
                <w:bottom w:val="nil"/>
                <w:right w:val="nil"/>
                <w:between w:val="nil"/>
              </w:pBdr>
              <w:spacing w:before="120" w:after="120"/>
              <w:jc w:val="both"/>
              <w:rPr>
                <w:rFonts w:ascii="Arial" w:hAnsi="Arial" w:cs="Arial"/>
              </w:rPr>
            </w:pPr>
            <w:r w:rsidRPr="00DA7B2D">
              <w:rPr>
                <w:rFonts w:ascii="Arial" w:hAnsi="Arial" w:cs="Arial"/>
              </w:rPr>
              <w:t>- Alegría: identificar el sentimiento de la paciente cuando se siente plenamente</w:t>
            </w:r>
            <w:r w:rsidRPr="00DA7B2D">
              <w:rPr>
                <w:rFonts w:ascii="Arial" w:hAnsi="Arial" w:cs="Arial"/>
                <w:color w:val="202124"/>
                <w:shd w:val="clear" w:color="auto" w:fill="FFFFFF"/>
              </w:rPr>
              <w:t xml:space="preserve"> satisfecha por gozar de lo que desea o por disfrutar de algo bueno</w:t>
            </w:r>
          </w:p>
          <w:p w14:paraId="1190531E" w14:textId="77777777" w:rsidR="00A47EE8" w:rsidRPr="00DA7B2D" w:rsidRDefault="00A47EE8" w:rsidP="00EA1898">
            <w:pPr>
              <w:pBdr>
                <w:top w:val="nil"/>
                <w:left w:val="nil"/>
                <w:bottom w:val="nil"/>
                <w:right w:val="nil"/>
                <w:between w:val="nil"/>
              </w:pBdr>
              <w:spacing w:before="120" w:after="120"/>
              <w:jc w:val="both"/>
              <w:rPr>
                <w:rFonts w:ascii="Arial" w:hAnsi="Arial" w:cs="Arial"/>
              </w:rPr>
            </w:pPr>
            <w:r w:rsidRPr="00DA7B2D">
              <w:rPr>
                <w:rFonts w:ascii="Arial" w:hAnsi="Arial" w:cs="Arial"/>
              </w:rPr>
              <w:t xml:space="preserve">- Miedo: identificar </w:t>
            </w:r>
            <w:r w:rsidRPr="00DA7B2D">
              <w:rPr>
                <w:rFonts w:ascii="Arial" w:hAnsi="Arial" w:cs="Arial"/>
                <w:color w:val="202124"/>
                <w:shd w:val="clear" w:color="auto" w:fill="FFFFFF"/>
              </w:rPr>
              <w:t>la sensación de angustia provocada por la presencia de un peligro real o imaginario.</w:t>
            </w:r>
          </w:p>
          <w:p w14:paraId="68D1631D" w14:textId="77777777" w:rsidR="00A47EE8" w:rsidRPr="00DA7B2D" w:rsidRDefault="00A47EE8" w:rsidP="00EA1898">
            <w:pPr>
              <w:pBdr>
                <w:top w:val="nil"/>
                <w:left w:val="nil"/>
                <w:bottom w:val="nil"/>
                <w:right w:val="nil"/>
                <w:between w:val="nil"/>
              </w:pBdr>
              <w:spacing w:before="120" w:after="120"/>
              <w:jc w:val="both"/>
              <w:rPr>
                <w:rFonts w:ascii="Arial" w:hAnsi="Arial" w:cs="Arial"/>
              </w:rPr>
            </w:pPr>
            <w:r w:rsidRPr="00DA7B2D">
              <w:rPr>
                <w:rFonts w:ascii="Arial" w:hAnsi="Arial" w:cs="Arial"/>
              </w:rPr>
              <w:t>- Sorpresa: identificar el estado de alteración emocional, que resulta de un evento inesperado o imprevisto.</w:t>
            </w:r>
          </w:p>
          <w:p w14:paraId="401CB0D3" w14:textId="77777777" w:rsidR="00A47EE8" w:rsidRDefault="00A47EE8" w:rsidP="00EA1898">
            <w:pPr>
              <w:pBdr>
                <w:top w:val="nil"/>
                <w:left w:val="nil"/>
                <w:bottom w:val="nil"/>
                <w:right w:val="nil"/>
                <w:between w:val="nil"/>
              </w:pBdr>
              <w:spacing w:before="120" w:after="120"/>
              <w:jc w:val="both"/>
              <w:rPr>
                <w:rFonts w:ascii="Arial" w:hAnsi="Arial" w:cs="Arial"/>
                <w:color w:val="202124"/>
                <w:shd w:val="clear" w:color="auto" w:fill="FFFFFF"/>
              </w:rPr>
            </w:pPr>
            <w:r w:rsidRPr="00DA7B2D">
              <w:rPr>
                <w:rFonts w:ascii="Arial" w:hAnsi="Arial" w:cs="Arial"/>
              </w:rPr>
              <w:t>- Disgusto: identificar el sentimiento d</w:t>
            </w:r>
            <w:r w:rsidRPr="00DA7B2D">
              <w:rPr>
                <w:rFonts w:ascii="Arial" w:hAnsi="Arial" w:cs="Arial"/>
                <w:color w:val="202124"/>
                <w:shd w:val="clear" w:color="auto" w:fill="FFFFFF"/>
              </w:rPr>
              <w:t>e la paciente producido por algo que no se ajusta a lo que se desea o espera.</w:t>
            </w:r>
          </w:p>
          <w:p w14:paraId="27208814" w14:textId="752A3AD9" w:rsidR="00EA263F" w:rsidRDefault="00EA263F" w:rsidP="00EA1898">
            <w:pPr>
              <w:pBdr>
                <w:top w:val="nil"/>
                <w:left w:val="nil"/>
                <w:bottom w:val="nil"/>
                <w:right w:val="nil"/>
                <w:between w:val="nil"/>
              </w:pBdr>
              <w:spacing w:before="120" w:after="120"/>
              <w:jc w:val="both"/>
              <w:rPr>
                <w:rFonts w:ascii="Arial" w:hAnsi="Arial" w:cs="Arial"/>
                <w:color w:val="202124"/>
                <w:shd w:val="clear" w:color="auto" w:fill="FFFFFF"/>
              </w:rPr>
            </w:pPr>
            <w:r>
              <w:rPr>
                <w:rFonts w:ascii="Arial" w:hAnsi="Arial" w:cs="Arial"/>
                <w:color w:val="202124"/>
                <w:shd w:val="clear" w:color="auto" w:fill="FFFFFF"/>
              </w:rPr>
              <w:t>- Enorgullecimiento: identificar la sa</w:t>
            </w:r>
            <w:r w:rsidRPr="00EA263F">
              <w:rPr>
                <w:rFonts w:ascii="Arial" w:hAnsi="Arial" w:cs="Arial"/>
                <w:color w:val="202124"/>
                <w:shd w:val="clear" w:color="auto" w:fill="FFFFFF"/>
              </w:rPr>
              <w:t xml:space="preserve">tisfacción que siente </w:t>
            </w:r>
            <w:r>
              <w:rPr>
                <w:rFonts w:ascii="Arial" w:hAnsi="Arial" w:cs="Arial"/>
                <w:color w:val="202124"/>
                <w:shd w:val="clear" w:color="auto" w:fill="FFFFFF"/>
              </w:rPr>
              <w:t>la paciente</w:t>
            </w:r>
            <w:r w:rsidRPr="00EA263F">
              <w:rPr>
                <w:rFonts w:ascii="Arial" w:hAnsi="Arial" w:cs="Arial"/>
                <w:color w:val="202124"/>
                <w:shd w:val="clear" w:color="auto" w:fill="FFFFFF"/>
              </w:rPr>
              <w:t xml:space="preserve"> por ha</w:t>
            </w:r>
            <w:r>
              <w:rPr>
                <w:rFonts w:ascii="Arial" w:hAnsi="Arial" w:cs="Arial"/>
                <w:color w:val="202124"/>
                <w:shd w:val="clear" w:color="auto" w:fill="FFFFFF"/>
              </w:rPr>
              <w:t>cer</w:t>
            </w:r>
            <w:r w:rsidRPr="00EA263F">
              <w:rPr>
                <w:rFonts w:ascii="Arial" w:hAnsi="Arial" w:cs="Arial"/>
                <w:color w:val="202124"/>
                <w:shd w:val="clear" w:color="auto" w:fill="FFFFFF"/>
              </w:rPr>
              <w:t xml:space="preserve"> una acción buena o digna de mérito.</w:t>
            </w:r>
          </w:p>
          <w:p w14:paraId="4693D28B" w14:textId="5761D77F" w:rsidR="00EA263F" w:rsidRDefault="00EA263F" w:rsidP="00EA1898">
            <w:pPr>
              <w:pBdr>
                <w:top w:val="nil"/>
                <w:left w:val="nil"/>
                <w:bottom w:val="nil"/>
                <w:right w:val="nil"/>
                <w:between w:val="nil"/>
              </w:pBdr>
              <w:spacing w:before="120" w:after="120"/>
              <w:jc w:val="both"/>
              <w:rPr>
                <w:rFonts w:ascii="Arial" w:hAnsi="Arial" w:cs="Arial"/>
                <w:color w:val="202124"/>
                <w:shd w:val="clear" w:color="auto" w:fill="FFFFFF"/>
              </w:rPr>
            </w:pPr>
            <w:r>
              <w:rPr>
                <w:rFonts w:ascii="Arial" w:hAnsi="Arial" w:cs="Arial"/>
                <w:color w:val="202124"/>
                <w:shd w:val="clear" w:color="auto" w:fill="FFFFFF"/>
              </w:rPr>
              <w:t>- Dolor emocional: identificar las heridas psíquicas de la paciente provocado por un sufrimiento interno</w:t>
            </w:r>
          </w:p>
          <w:p w14:paraId="0D3BCBCD" w14:textId="5EA8814A" w:rsidR="00EA263F" w:rsidRDefault="00EA263F" w:rsidP="00EA1898">
            <w:pPr>
              <w:pBdr>
                <w:top w:val="nil"/>
                <w:left w:val="nil"/>
                <w:bottom w:val="nil"/>
                <w:right w:val="nil"/>
                <w:between w:val="nil"/>
              </w:pBdr>
              <w:spacing w:before="120" w:after="120"/>
              <w:jc w:val="both"/>
              <w:rPr>
                <w:rFonts w:ascii="Arial" w:hAnsi="Arial" w:cs="Arial"/>
                <w:color w:val="202124"/>
                <w:shd w:val="clear" w:color="auto" w:fill="FFFFFF"/>
              </w:rPr>
            </w:pPr>
            <w:r>
              <w:rPr>
                <w:rFonts w:ascii="Arial" w:hAnsi="Arial" w:cs="Arial"/>
                <w:color w:val="202124"/>
                <w:shd w:val="clear" w:color="auto" w:fill="FFFFFF"/>
              </w:rPr>
              <w:t xml:space="preserve">- Furia: identificar la ira exaltada que puede producir violencia o agresividad en la paciente </w:t>
            </w:r>
          </w:p>
          <w:p w14:paraId="624B28F8" w14:textId="4729FE52" w:rsidR="00EA263F" w:rsidRDefault="00EA263F" w:rsidP="00EA1898">
            <w:pPr>
              <w:pBdr>
                <w:top w:val="nil"/>
                <w:left w:val="nil"/>
                <w:bottom w:val="nil"/>
                <w:right w:val="nil"/>
                <w:between w:val="nil"/>
              </w:pBdr>
              <w:spacing w:before="120" w:after="120"/>
              <w:jc w:val="both"/>
              <w:rPr>
                <w:rFonts w:ascii="Arial" w:hAnsi="Arial" w:cs="Arial"/>
                <w:color w:val="202124"/>
                <w:shd w:val="clear" w:color="auto" w:fill="FFFFFF"/>
              </w:rPr>
            </w:pPr>
            <w:r>
              <w:rPr>
                <w:rFonts w:ascii="Arial" w:hAnsi="Arial" w:cs="Arial"/>
                <w:color w:val="202124"/>
                <w:shd w:val="clear" w:color="auto" w:fill="FFFFFF"/>
              </w:rPr>
              <w:t>- Resentimiento: identificar el s</w:t>
            </w:r>
            <w:r w:rsidRPr="00EA263F">
              <w:rPr>
                <w:rFonts w:ascii="Arial" w:hAnsi="Arial" w:cs="Arial"/>
                <w:color w:val="202124"/>
                <w:shd w:val="clear" w:color="auto" w:fill="FFFFFF"/>
              </w:rPr>
              <w:t>entimiento persistente de disgusto hacia alguien por considerarlo causante de cierta ofensa o daño sufridos</w:t>
            </w:r>
          </w:p>
          <w:p w14:paraId="43D438BC" w14:textId="3B124691" w:rsidR="00EA263F" w:rsidRPr="006F6A23" w:rsidRDefault="00EA263F" w:rsidP="00EA1898">
            <w:pPr>
              <w:pBdr>
                <w:top w:val="nil"/>
                <w:left w:val="nil"/>
                <w:bottom w:val="nil"/>
                <w:right w:val="nil"/>
                <w:between w:val="nil"/>
              </w:pBdr>
              <w:spacing w:before="120" w:after="120"/>
              <w:jc w:val="both"/>
              <w:rPr>
                <w:rFonts w:ascii="Arial" w:hAnsi="Arial" w:cs="Arial"/>
              </w:rPr>
            </w:pPr>
            <w:r>
              <w:rPr>
                <w:rFonts w:ascii="Arial" w:hAnsi="Arial" w:cs="Arial"/>
                <w:color w:val="202124"/>
                <w:shd w:val="clear" w:color="auto" w:fill="FFFFFF"/>
              </w:rPr>
              <w:t xml:space="preserve">- Celos: </w:t>
            </w:r>
            <w:r w:rsidR="00800CCF">
              <w:rPr>
                <w:rFonts w:ascii="Arial" w:hAnsi="Arial" w:cs="Arial"/>
                <w:color w:val="202124"/>
                <w:shd w:val="clear" w:color="auto" w:fill="FFFFFF"/>
              </w:rPr>
              <w:t>identificar el s</w:t>
            </w:r>
            <w:r w:rsidR="00800CCF" w:rsidRPr="00800CCF">
              <w:rPr>
                <w:rFonts w:ascii="Arial" w:hAnsi="Arial" w:cs="Arial"/>
                <w:color w:val="202124"/>
                <w:shd w:val="clear" w:color="auto" w:fill="FFFFFF"/>
              </w:rPr>
              <w:t>entimien</w:t>
            </w:r>
            <w:r w:rsidR="00800CCF">
              <w:rPr>
                <w:rFonts w:ascii="Arial" w:hAnsi="Arial" w:cs="Arial"/>
                <w:color w:val="202124"/>
                <w:shd w:val="clear" w:color="auto" w:fill="FFFFFF"/>
              </w:rPr>
              <w:t xml:space="preserve">to de la paciente cuando sospecha </w:t>
            </w:r>
            <w:r w:rsidR="00800CCF" w:rsidRPr="00800CCF">
              <w:rPr>
                <w:rFonts w:ascii="Arial" w:hAnsi="Arial" w:cs="Arial"/>
                <w:color w:val="202124"/>
                <w:shd w:val="clear" w:color="auto" w:fill="FFFFFF"/>
              </w:rPr>
              <w:t xml:space="preserve">que la persona </w:t>
            </w:r>
            <w:r w:rsidR="00800CCF">
              <w:rPr>
                <w:rFonts w:ascii="Arial" w:hAnsi="Arial" w:cs="Arial"/>
                <w:color w:val="202124"/>
                <w:shd w:val="clear" w:color="auto" w:fill="FFFFFF"/>
              </w:rPr>
              <w:t xml:space="preserve">querida siente </w:t>
            </w:r>
            <w:r w:rsidR="00800CCF" w:rsidRPr="00800CCF">
              <w:rPr>
                <w:rFonts w:ascii="Arial" w:hAnsi="Arial" w:cs="Arial"/>
                <w:color w:val="202124"/>
                <w:shd w:val="clear" w:color="auto" w:fill="FFFFFF"/>
              </w:rPr>
              <w:t>cariño por otra</w:t>
            </w:r>
          </w:p>
        </w:tc>
      </w:tr>
      <w:tr w:rsidR="00A47EE8" w14:paraId="07FC2CB8" w14:textId="77777777" w:rsidTr="00EA1898">
        <w:tc>
          <w:tcPr>
            <w:tcW w:w="6621" w:type="dxa"/>
            <w:gridSpan w:val="3"/>
            <w:shd w:val="clear" w:color="auto" w:fill="943734"/>
            <w:vAlign w:val="center"/>
          </w:tcPr>
          <w:p w14:paraId="46F7B4D6" w14:textId="77777777" w:rsidR="00A47EE8" w:rsidRPr="006F6A23" w:rsidRDefault="00A47EE8" w:rsidP="00EA1898">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lastRenderedPageBreak/>
              <w:t>Actividades de intervención</w:t>
            </w:r>
          </w:p>
        </w:tc>
        <w:tc>
          <w:tcPr>
            <w:tcW w:w="2207" w:type="dxa"/>
            <w:gridSpan w:val="2"/>
            <w:shd w:val="clear" w:color="auto" w:fill="943734"/>
            <w:vAlign w:val="center"/>
          </w:tcPr>
          <w:p w14:paraId="27E1440B" w14:textId="77777777" w:rsidR="00A47EE8" w:rsidRDefault="00A47EE8" w:rsidP="00EA189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A47EE8" w14:paraId="5B6D5E73" w14:textId="77777777" w:rsidTr="00EA1898">
        <w:tc>
          <w:tcPr>
            <w:tcW w:w="6621" w:type="dxa"/>
            <w:gridSpan w:val="3"/>
            <w:vAlign w:val="center"/>
          </w:tcPr>
          <w:p w14:paraId="704C56B3" w14:textId="77777777" w:rsidR="00A47EE8" w:rsidRDefault="00A47EE8" w:rsidP="00EA1898">
            <w:pPr>
              <w:pStyle w:val="Prrafodelista"/>
              <w:numPr>
                <w:ilvl w:val="0"/>
                <w:numId w:val="1"/>
              </w:numPr>
              <w:spacing w:after="0" w:line="240" w:lineRule="auto"/>
              <w:jc w:val="both"/>
              <w:textAlignment w:val="baseline"/>
              <w:rPr>
                <w:rFonts w:ascii="Arial" w:eastAsia="Times New Roman" w:hAnsi="Arial" w:cs="Arial"/>
                <w:color w:val="000000"/>
              </w:rPr>
            </w:pPr>
            <w:r>
              <w:rPr>
                <w:rFonts w:ascii="Arial" w:eastAsia="Times New Roman" w:hAnsi="Arial" w:cs="Arial"/>
                <w:color w:val="000000"/>
              </w:rPr>
              <w:t xml:space="preserve">Saludo: se recibirá a la paciente en la plataforma en línea </w:t>
            </w:r>
            <w:r w:rsidRPr="00385024">
              <w:rPr>
                <w:rFonts w:ascii="Arial" w:eastAsia="Times New Roman" w:hAnsi="Arial" w:cs="Arial"/>
                <w:color w:val="000000"/>
              </w:rPr>
              <w:t xml:space="preserve">Blackboard. Luego, se procede a preguntarle cómo está. Asimismo, fortalecer rapport con la paciente preguntándole acerca de su día. El objetivo es mejorar la alianza terapéutica junto a la paciente, tratando de conocer sus gustos e </w:t>
            </w:r>
            <w:r w:rsidRPr="006A7395">
              <w:rPr>
                <w:rFonts w:ascii="Arial" w:eastAsia="Times New Roman" w:hAnsi="Arial" w:cs="Arial"/>
                <w:color w:val="000000"/>
              </w:rPr>
              <w:t>intereses y preguntarle de su semana (</w:t>
            </w:r>
            <w:r>
              <w:rPr>
                <w:rFonts w:ascii="Arial" w:eastAsia="Times New Roman" w:hAnsi="Arial" w:cs="Arial"/>
                <w:color w:val="000000"/>
              </w:rPr>
              <w:t>5</w:t>
            </w:r>
            <w:r w:rsidRPr="006A7395">
              <w:rPr>
                <w:rFonts w:ascii="Arial" w:eastAsia="Times New Roman" w:hAnsi="Arial" w:cs="Arial"/>
                <w:color w:val="000000"/>
              </w:rPr>
              <w:t xml:space="preserve"> minutos).</w:t>
            </w:r>
          </w:p>
          <w:p w14:paraId="3BA6F249" w14:textId="77777777" w:rsidR="00A47EE8" w:rsidRDefault="00A47EE8" w:rsidP="00EA1898">
            <w:pPr>
              <w:pStyle w:val="Prrafodelista"/>
              <w:spacing w:after="0" w:line="240" w:lineRule="auto"/>
              <w:jc w:val="both"/>
              <w:textAlignment w:val="baseline"/>
              <w:rPr>
                <w:rFonts w:ascii="Arial" w:eastAsia="Times New Roman" w:hAnsi="Arial" w:cs="Arial"/>
                <w:color w:val="000000"/>
              </w:rPr>
            </w:pPr>
          </w:p>
          <w:p w14:paraId="0EA9ABAC" w14:textId="5F983FAF" w:rsidR="00A47EE8" w:rsidRPr="00195631" w:rsidRDefault="00A47EE8" w:rsidP="00EA1898">
            <w:pPr>
              <w:pStyle w:val="Prrafodelista"/>
              <w:numPr>
                <w:ilvl w:val="0"/>
                <w:numId w:val="1"/>
              </w:numPr>
              <w:spacing w:after="0" w:line="240" w:lineRule="auto"/>
              <w:jc w:val="both"/>
              <w:textAlignment w:val="baseline"/>
              <w:rPr>
                <w:rFonts w:ascii="Arial" w:eastAsia="Times New Roman" w:hAnsi="Arial" w:cs="Arial"/>
                <w:color w:val="000000"/>
              </w:rPr>
            </w:pPr>
            <w:r w:rsidRPr="00D35691">
              <w:rPr>
                <w:rFonts w:ascii="Arial" w:eastAsia="Times New Roman" w:hAnsi="Arial" w:cs="Arial"/>
                <w:color w:val="000000"/>
              </w:rPr>
              <w:t xml:space="preserve">Actividad: </w:t>
            </w:r>
            <w:r>
              <w:rPr>
                <w:rFonts w:ascii="Arial" w:eastAsia="Times New Roman" w:hAnsi="Arial" w:cs="Arial"/>
                <w:color w:val="000000"/>
              </w:rPr>
              <w:t>Proyectar el diccionario de emociones realizado la semana anterior y brevemente recordar las emociones explicadas y analizadas.</w:t>
            </w:r>
          </w:p>
          <w:p w14:paraId="506F0E69" w14:textId="77777777" w:rsidR="00FA18AF" w:rsidRPr="00FA18AF" w:rsidRDefault="00FA18AF" w:rsidP="00FA18AF">
            <w:pPr>
              <w:rPr>
                <w:rFonts w:ascii="Arial" w:eastAsia="Times New Roman" w:hAnsi="Arial" w:cs="Arial"/>
                <w:color w:val="000000"/>
              </w:rPr>
            </w:pPr>
          </w:p>
          <w:p w14:paraId="4F88AE3B" w14:textId="77777777" w:rsidR="00FA18AF" w:rsidRPr="00195631" w:rsidRDefault="00FA18AF" w:rsidP="00FA18AF">
            <w:pPr>
              <w:pStyle w:val="Prrafodelista"/>
              <w:spacing w:after="0" w:line="240" w:lineRule="auto"/>
              <w:jc w:val="both"/>
              <w:textAlignment w:val="baseline"/>
              <w:rPr>
                <w:rFonts w:ascii="Arial" w:eastAsia="Times New Roman" w:hAnsi="Arial" w:cs="Arial"/>
                <w:color w:val="000000"/>
              </w:rPr>
            </w:pPr>
            <w:r w:rsidRPr="00195631">
              <w:rPr>
                <w:rFonts w:ascii="Arial" w:eastAsia="Times New Roman" w:hAnsi="Arial" w:cs="Arial"/>
                <w:color w:val="000000"/>
              </w:rPr>
              <w:t>Luego, e</w:t>
            </w:r>
            <w:r w:rsidRPr="00195631">
              <w:rPr>
                <w:rFonts w:ascii="Arial" w:hAnsi="Arial" w:cs="Arial"/>
              </w:rPr>
              <w:t xml:space="preserve">xplicar la facilitación emocional la cual consiste en entender que las emociones vivenciadas se integran en el sistema cognitivo, modificando e influyendo en la información que guarda el cerebro. Estas emociones se “anclan” a determinados pensamientos, dándoles prioridad frente a otros sin tanta carga emotiva y dirigiendo los procesos atencionales a aquella información relevante para la persona. Esto se hará a través del diccionario de emociones utilizado en la sesión pasada. </w:t>
            </w:r>
          </w:p>
          <w:p w14:paraId="4990FBCD" w14:textId="77777777" w:rsidR="00FA18AF" w:rsidRPr="00FA18AF" w:rsidRDefault="00FA18AF" w:rsidP="00FA18AF">
            <w:pPr>
              <w:rPr>
                <w:rFonts w:ascii="Arial" w:hAnsi="Arial" w:cs="Arial"/>
              </w:rPr>
            </w:pPr>
          </w:p>
          <w:p w14:paraId="351D2D08" w14:textId="30ABBAA9" w:rsidR="00A47EE8" w:rsidRPr="00385024" w:rsidRDefault="00FA18AF" w:rsidP="00FA18AF">
            <w:pPr>
              <w:ind w:left="720"/>
              <w:jc w:val="both"/>
              <w:textAlignment w:val="baseline"/>
              <w:rPr>
                <w:rFonts w:ascii="Arial" w:eastAsia="Times New Roman" w:hAnsi="Arial" w:cs="Arial"/>
                <w:color w:val="000000"/>
              </w:rPr>
            </w:pPr>
            <w:r>
              <w:rPr>
                <w:rFonts w:ascii="Arial" w:hAnsi="Arial" w:cs="Arial"/>
              </w:rPr>
              <w:t xml:space="preserve">El objetivo es trabajar con la emoción previamente identificada y reconocer qué pensamientos conlleva sentir dicha emoción. Se espera identificar qué emociones desencadenan pensamientos negativos y positivos. Esto se realizará con ejemplos específicos de la experiencia del cáncer de mama y la dinámica familiar (45 minutos). </w:t>
            </w:r>
            <w:r>
              <w:rPr>
                <w:rFonts w:ascii="Arial" w:hAnsi="Arial" w:cs="Arial"/>
              </w:rPr>
              <w:br/>
            </w:r>
          </w:p>
          <w:p w14:paraId="3B555350" w14:textId="77777777" w:rsidR="00A47EE8" w:rsidRDefault="00A47EE8" w:rsidP="00EA1898">
            <w:pPr>
              <w:numPr>
                <w:ilvl w:val="0"/>
                <w:numId w:val="1"/>
              </w:numPr>
              <w:jc w:val="both"/>
              <w:textAlignment w:val="baseline"/>
              <w:rPr>
                <w:rFonts w:ascii="Arial" w:eastAsia="Times New Roman" w:hAnsi="Arial" w:cs="Arial"/>
                <w:color w:val="000000"/>
              </w:rPr>
            </w:pPr>
            <w:r w:rsidRPr="00385024">
              <w:rPr>
                <w:rFonts w:ascii="Arial" w:eastAsia="Times New Roman" w:hAnsi="Arial" w:cs="Arial"/>
                <w:color w:val="000000"/>
              </w:rPr>
              <w:t>Cierre: despedirse de la paciente, deseándole</w:t>
            </w:r>
            <w:r>
              <w:rPr>
                <w:rFonts w:ascii="Arial" w:eastAsia="Times New Roman" w:hAnsi="Arial" w:cs="Arial"/>
                <w:color w:val="000000"/>
              </w:rPr>
              <w:t xml:space="preserve"> un buen día. Agendar la próxima cita (3 minutos).</w:t>
            </w:r>
          </w:p>
          <w:p w14:paraId="536A01DF" w14:textId="77777777" w:rsidR="00A47EE8" w:rsidRPr="00AA4BA5" w:rsidRDefault="00A47EE8" w:rsidP="00EA1898">
            <w:pPr>
              <w:jc w:val="both"/>
              <w:textAlignment w:val="baseline"/>
              <w:rPr>
                <w:rFonts w:ascii="Arial" w:eastAsia="Times New Roman" w:hAnsi="Arial" w:cs="Arial"/>
                <w:color w:val="000000"/>
              </w:rPr>
            </w:pPr>
          </w:p>
        </w:tc>
        <w:tc>
          <w:tcPr>
            <w:tcW w:w="2207" w:type="dxa"/>
            <w:gridSpan w:val="2"/>
            <w:vAlign w:val="center"/>
          </w:tcPr>
          <w:p w14:paraId="24D6B1BD" w14:textId="77777777" w:rsidR="00A47EE8" w:rsidRPr="00152106" w:rsidRDefault="00A47EE8" w:rsidP="00EA1898">
            <w:pPr>
              <w:pBdr>
                <w:top w:val="nil"/>
                <w:left w:val="nil"/>
                <w:bottom w:val="nil"/>
                <w:right w:val="nil"/>
                <w:between w:val="nil"/>
              </w:pBdr>
              <w:spacing w:before="120" w:after="120"/>
              <w:jc w:val="both"/>
              <w:rPr>
                <w:rFonts w:ascii="Arial" w:eastAsia="Arial" w:hAnsi="Arial" w:cs="Arial"/>
                <w:color w:val="FF0000"/>
              </w:rPr>
            </w:pPr>
            <w:r w:rsidRPr="00152106">
              <w:rPr>
                <w:rFonts w:ascii="Arial" w:eastAsia="Times New Roman" w:hAnsi="Arial" w:cs="Arial"/>
                <w:color w:val="000000"/>
              </w:rPr>
              <w:t>Computadora, lápiz, bolígrafo, hojas en blanco</w:t>
            </w:r>
            <w:r>
              <w:rPr>
                <w:rFonts w:ascii="Arial" w:eastAsia="Times New Roman" w:hAnsi="Arial" w:cs="Arial"/>
                <w:color w:val="000000"/>
              </w:rPr>
              <w:t xml:space="preserve">, herramientas visuales para proyectar imágenes de las emociones y del diccionario de emociones realizado en la sesión anterior. </w:t>
            </w:r>
          </w:p>
        </w:tc>
      </w:tr>
      <w:tr w:rsidR="00A47EE8" w14:paraId="241F81E7" w14:textId="77777777" w:rsidTr="00EA1898">
        <w:tc>
          <w:tcPr>
            <w:tcW w:w="6621" w:type="dxa"/>
            <w:gridSpan w:val="3"/>
            <w:shd w:val="clear" w:color="auto" w:fill="943734"/>
            <w:vAlign w:val="center"/>
          </w:tcPr>
          <w:p w14:paraId="0DCD43DD" w14:textId="77777777" w:rsidR="00A47EE8" w:rsidRDefault="00A47EE8" w:rsidP="00EA189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16B11FD9" w14:textId="77777777" w:rsidR="00A47EE8" w:rsidRDefault="00A47EE8" w:rsidP="00EA189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A47EE8" w14:paraId="1B78EDFD" w14:textId="77777777" w:rsidTr="00EA1898">
        <w:tc>
          <w:tcPr>
            <w:tcW w:w="6621" w:type="dxa"/>
            <w:gridSpan w:val="3"/>
            <w:vAlign w:val="center"/>
          </w:tcPr>
          <w:p w14:paraId="67C74BFD" w14:textId="22623420" w:rsidR="00A47EE8" w:rsidRDefault="00FA18AF" w:rsidP="00EA189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Por medio del diario utilizado la sesión anterior, identificar los pensamientos que conllevan las emociones expresadas en momentos específicos durante la semana. Además, esto se realiza para reforzar la psicoeducación del diccionario de emociones y de cómo se integran en la cognición.</w:t>
            </w:r>
          </w:p>
        </w:tc>
        <w:tc>
          <w:tcPr>
            <w:tcW w:w="2207" w:type="dxa"/>
            <w:gridSpan w:val="2"/>
            <w:vAlign w:val="center"/>
          </w:tcPr>
          <w:p w14:paraId="63BB1747" w14:textId="77777777" w:rsidR="00A47EE8" w:rsidRDefault="00A47EE8" w:rsidP="00EA1898">
            <w:pPr>
              <w:spacing w:before="120" w:after="120"/>
              <w:jc w:val="both"/>
              <w:rPr>
                <w:rFonts w:ascii="Arial" w:eastAsia="Arial" w:hAnsi="Arial" w:cs="Arial"/>
                <w:color w:val="000000"/>
              </w:rPr>
            </w:pPr>
            <w:r>
              <w:rPr>
                <w:rFonts w:ascii="Arial" w:eastAsia="Arial" w:hAnsi="Arial" w:cs="Arial"/>
                <w:color w:val="000000"/>
              </w:rPr>
              <w:t>Lápiz, bolígrafo, diario/cuaderno</w:t>
            </w:r>
          </w:p>
        </w:tc>
      </w:tr>
      <w:tr w:rsidR="00A47EE8" w14:paraId="2EE820E9" w14:textId="77777777" w:rsidTr="00EA1898">
        <w:tc>
          <w:tcPr>
            <w:tcW w:w="8828" w:type="dxa"/>
            <w:gridSpan w:val="5"/>
            <w:shd w:val="clear" w:color="auto" w:fill="943734"/>
            <w:vAlign w:val="center"/>
          </w:tcPr>
          <w:p w14:paraId="094ECBAB" w14:textId="77777777" w:rsidR="00A47EE8" w:rsidRDefault="00A47EE8" w:rsidP="00EA189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A47EE8" w14:paraId="23761D1F" w14:textId="77777777" w:rsidTr="00EA1898">
        <w:tc>
          <w:tcPr>
            <w:tcW w:w="8828" w:type="dxa"/>
            <w:gridSpan w:val="5"/>
            <w:vAlign w:val="center"/>
          </w:tcPr>
          <w:p w14:paraId="1A43508E" w14:textId="77777777" w:rsidR="00A47EE8" w:rsidRPr="00D35691" w:rsidRDefault="00A47EE8" w:rsidP="00EA189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 </w:t>
            </w:r>
            <w:r w:rsidRPr="00667180">
              <w:rPr>
                <w:rFonts w:ascii="Arial" w:eastAsia="Arial" w:hAnsi="Arial" w:cs="Arial"/>
                <w:color w:val="000000"/>
              </w:rPr>
              <w:t xml:space="preserve">Examen </w:t>
            </w:r>
            <w:r w:rsidRPr="00A43AB9">
              <w:rPr>
                <w:rFonts w:ascii="Arial" w:eastAsia="Arial" w:hAnsi="Arial" w:cs="Arial"/>
                <w:color w:val="000000"/>
              </w:rPr>
              <w:t>del estado mental: evaluación que involucra múltiples aspectos de la función cog</w:t>
            </w:r>
            <w:r w:rsidRPr="0064079F">
              <w:rPr>
                <w:rFonts w:ascii="Arial" w:eastAsia="Arial" w:hAnsi="Arial" w:cs="Arial"/>
                <w:color w:val="000000"/>
              </w:rPr>
              <w:t xml:space="preserve">nitiva, como los siguientes: orientación en tiempo, espacio y persona, atención y concentración, memoria, habilidades verbales y razonamiento. </w:t>
            </w:r>
          </w:p>
        </w:tc>
      </w:tr>
    </w:tbl>
    <w:p w14:paraId="34E7BC16" w14:textId="1610DCD4" w:rsidR="00A47EE8" w:rsidRDefault="00A47EE8"/>
    <w:sectPr w:rsidR="00A47EE8">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64435D" w14:textId="77777777" w:rsidR="008877DC" w:rsidRDefault="008877DC">
      <w:pPr>
        <w:spacing w:after="0" w:line="240" w:lineRule="auto"/>
      </w:pPr>
      <w:r>
        <w:separator/>
      </w:r>
    </w:p>
  </w:endnote>
  <w:endnote w:type="continuationSeparator" w:id="0">
    <w:p w14:paraId="36E10823" w14:textId="77777777" w:rsidR="008877DC" w:rsidRDefault="00887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22963B" w14:textId="77777777" w:rsidR="008877DC" w:rsidRDefault="008877DC">
      <w:pPr>
        <w:spacing w:after="0" w:line="240" w:lineRule="auto"/>
      </w:pPr>
      <w:r>
        <w:separator/>
      </w:r>
    </w:p>
  </w:footnote>
  <w:footnote w:type="continuationSeparator" w:id="0">
    <w:p w14:paraId="0C7897E8" w14:textId="77777777" w:rsidR="008877DC" w:rsidRDefault="008877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CAD02F" w14:textId="77777777" w:rsidR="0096728D" w:rsidRPr="00A347F0" w:rsidRDefault="00D57935">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18"/>
        <w:szCs w:val="18"/>
      </w:rPr>
    </w:pPr>
    <w:r>
      <w:rPr>
        <w:color w:val="000000"/>
      </w:rPr>
      <w:tab/>
    </w:r>
    <w:r>
      <w:rPr>
        <w:color w:val="000000"/>
      </w:rPr>
      <w:tab/>
    </w:r>
    <w:r w:rsidRPr="00A347F0">
      <w:rPr>
        <w:rFonts w:ascii="Arial" w:eastAsia="Arial" w:hAnsi="Arial" w:cs="Arial"/>
        <w:color w:val="000000"/>
        <w:sz w:val="18"/>
        <w:szCs w:val="18"/>
      </w:rPr>
      <w:t>PSICOL- F8</w:t>
    </w:r>
    <w:r w:rsidRPr="00A347F0">
      <w:rPr>
        <w:noProof/>
        <w:sz w:val="18"/>
        <w:szCs w:val="18"/>
      </w:rPr>
      <w:drawing>
        <wp:anchor distT="0" distB="0" distL="114300" distR="114300" simplePos="0" relativeHeight="251659264" behindDoc="0" locked="0" layoutInCell="1" hidden="0" allowOverlap="1" wp14:anchorId="5D64CEE1" wp14:editId="7F616A1F">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9E0D59"/>
    <w:multiLevelType w:val="multilevel"/>
    <w:tmpl w:val="4140979A"/>
    <w:lvl w:ilvl="0">
      <w:start w:val="1"/>
      <w:numFmt w:val="decimal"/>
      <w:lvlText w:val="%1."/>
      <w:lvlJc w:val="left"/>
      <w:pPr>
        <w:ind w:left="720" w:hanging="360"/>
      </w:pPr>
      <w:rPr>
        <w:i w:val="0"/>
        <w:i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EE8"/>
    <w:rsid w:val="001859C9"/>
    <w:rsid w:val="00246A30"/>
    <w:rsid w:val="002C56C8"/>
    <w:rsid w:val="003F3CE8"/>
    <w:rsid w:val="0052208E"/>
    <w:rsid w:val="006844F6"/>
    <w:rsid w:val="00743C31"/>
    <w:rsid w:val="00800CCF"/>
    <w:rsid w:val="008877DC"/>
    <w:rsid w:val="00975700"/>
    <w:rsid w:val="00A47EE8"/>
    <w:rsid w:val="00BF37A4"/>
    <w:rsid w:val="00CA59A0"/>
    <w:rsid w:val="00CF0873"/>
    <w:rsid w:val="00D57935"/>
    <w:rsid w:val="00EA263F"/>
    <w:rsid w:val="00F0420F"/>
    <w:rsid w:val="00FA18A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D345D"/>
  <w15:chartTrackingRefBased/>
  <w15:docId w15:val="{8BCF4170-942A-4A53-81DB-10C1DD1BC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7EE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1">
    <w:name w:val="1"/>
    <w:basedOn w:val="Tablanormal"/>
    <w:rsid w:val="00A47EE8"/>
    <w:pPr>
      <w:spacing w:after="0" w:line="240" w:lineRule="auto"/>
    </w:pPr>
    <w:rPr>
      <w:rFonts w:ascii="Calibri" w:eastAsia="Calibri" w:hAnsi="Calibri" w:cs="Calibri"/>
      <w:lang w:eastAsia="es-GT"/>
    </w:rPr>
    <w:tblPr>
      <w:tblStyleRowBandSize w:val="1"/>
      <w:tblStyleColBandSize w:val="1"/>
      <w:tblInd w:w="0" w:type="nil"/>
    </w:tblPr>
  </w:style>
  <w:style w:type="paragraph" w:styleId="Prrafodelista">
    <w:name w:val="List Paragraph"/>
    <w:aliases w:val="MC2"/>
    <w:basedOn w:val="Normal"/>
    <w:uiPriority w:val="34"/>
    <w:qFormat/>
    <w:rsid w:val="00A47EE8"/>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630</Words>
  <Characters>3465</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dc:creator>
  <cp:keywords/>
  <dc:description/>
  <cp:lastModifiedBy>Isabella</cp:lastModifiedBy>
  <cp:revision>13</cp:revision>
  <dcterms:created xsi:type="dcterms:W3CDTF">2021-03-22T01:14:00Z</dcterms:created>
  <dcterms:modified xsi:type="dcterms:W3CDTF">2021-04-12T18:19:00Z</dcterms:modified>
</cp:coreProperties>
</file>