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757"/>
        <w:gridCol w:w="940"/>
        <w:gridCol w:w="2688"/>
        <w:gridCol w:w="1462"/>
        <w:gridCol w:w="2264"/>
      </w:tblGrid>
      <w:tr w:rsidR="003A65A0" w14:paraId="400E6077" w14:textId="77777777" w:rsidTr="003A65A0">
        <w:tc>
          <w:tcPr>
            <w:tcW w:w="9111" w:type="dxa"/>
            <w:gridSpan w:val="5"/>
            <w:shd w:val="clear" w:color="auto" w:fill="002060"/>
            <w:vAlign w:val="center"/>
          </w:tcPr>
          <w:p w14:paraId="0EAA8DCB"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1926F306" w14:textId="77777777" w:rsidTr="003A65A0">
        <w:tc>
          <w:tcPr>
            <w:tcW w:w="2689" w:type="dxa"/>
            <w:gridSpan w:val="2"/>
            <w:shd w:val="clear" w:color="auto" w:fill="9CC2E5" w:themeFill="accent1" w:themeFillTint="99"/>
            <w:vAlign w:val="center"/>
          </w:tcPr>
          <w:p w14:paraId="02978628"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0A02669B" w14:textId="0FBEBA19" w:rsidR="003A65A0" w:rsidRDefault="001B1AC4" w:rsidP="006F4868">
            <w:pPr>
              <w:pStyle w:val="EstiloPS"/>
              <w:spacing w:line="276" w:lineRule="auto"/>
              <w:jc w:val="both"/>
            </w:pPr>
            <w:r>
              <w:t>Lourdes Mayora</w:t>
            </w:r>
          </w:p>
        </w:tc>
      </w:tr>
      <w:tr w:rsidR="003A65A0" w14:paraId="6A1811FB" w14:textId="77777777" w:rsidTr="003A65A0">
        <w:tc>
          <w:tcPr>
            <w:tcW w:w="2689" w:type="dxa"/>
            <w:gridSpan w:val="2"/>
            <w:shd w:val="clear" w:color="auto" w:fill="9CC2E5" w:themeFill="accent1" w:themeFillTint="99"/>
            <w:vAlign w:val="center"/>
          </w:tcPr>
          <w:p w14:paraId="0645E5D2"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428E59CE" w14:textId="0BBBBE4D" w:rsidR="003A65A0" w:rsidRDefault="001B1AC4" w:rsidP="006F4868">
            <w:pPr>
              <w:pStyle w:val="EstiloPS"/>
              <w:spacing w:line="276" w:lineRule="auto"/>
              <w:jc w:val="both"/>
            </w:pPr>
            <w:r>
              <w:t>K.C</w:t>
            </w:r>
          </w:p>
        </w:tc>
      </w:tr>
      <w:tr w:rsidR="003A65A0" w14:paraId="3E8A1CF8" w14:textId="77777777" w:rsidTr="003A65A0">
        <w:tc>
          <w:tcPr>
            <w:tcW w:w="2689" w:type="dxa"/>
            <w:gridSpan w:val="2"/>
            <w:shd w:val="clear" w:color="auto" w:fill="9CC2E5" w:themeFill="accent1" w:themeFillTint="99"/>
            <w:vAlign w:val="center"/>
          </w:tcPr>
          <w:p w14:paraId="3876C01F"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EB53B5B" w14:textId="1B2F4BBD" w:rsidR="003A65A0" w:rsidRDefault="001B1AC4" w:rsidP="003A65A0">
            <w:pPr>
              <w:pStyle w:val="EstiloPS"/>
              <w:spacing w:line="276" w:lineRule="auto"/>
              <w:jc w:val="center"/>
            </w:pPr>
            <w:r>
              <w:t>21/04/22</w:t>
            </w:r>
          </w:p>
        </w:tc>
        <w:tc>
          <w:tcPr>
            <w:tcW w:w="1463" w:type="dxa"/>
            <w:shd w:val="clear" w:color="auto" w:fill="9CC2E5" w:themeFill="accent1" w:themeFillTint="99"/>
            <w:vAlign w:val="center"/>
          </w:tcPr>
          <w:p w14:paraId="49B2E095"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E5E9BC1" w14:textId="7A97747A" w:rsidR="003A65A0" w:rsidRDefault="001B1AC4" w:rsidP="003A65A0">
            <w:pPr>
              <w:pStyle w:val="EstiloPS"/>
              <w:spacing w:line="276" w:lineRule="auto"/>
              <w:jc w:val="center"/>
            </w:pPr>
            <w:r>
              <w:t>23/04/22</w:t>
            </w:r>
          </w:p>
        </w:tc>
      </w:tr>
      <w:tr w:rsidR="003A65A0" w:rsidRPr="003A65A0" w14:paraId="5F37267E" w14:textId="77777777" w:rsidTr="003A65A0">
        <w:tc>
          <w:tcPr>
            <w:tcW w:w="9111" w:type="dxa"/>
            <w:gridSpan w:val="5"/>
            <w:shd w:val="clear" w:color="auto" w:fill="002060"/>
            <w:vAlign w:val="center"/>
          </w:tcPr>
          <w:p w14:paraId="538638A0" w14:textId="77777777" w:rsidR="003A65A0" w:rsidRPr="003A65A0" w:rsidRDefault="0060257A" w:rsidP="003A65A0">
            <w:pPr>
              <w:pStyle w:val="EstiloPS"/>
              <w:spacing w:line="276" w:lineRule="auto"/>
              <w:jc w:val="center"/>
              <w:rPr>
                <w:b/>
              </w:rPr>
            </w:pPr>
            <w:r w:rsidRPr="003A65A0">
              <w:rPr>
                <w:b/>
              </w:rPr>
              <w:t>OBJETIVO</w:t>
            </w:r>
          </w:p>
        </w:tc>
      </w:tr>
      <w:tr w:rsidR="003A65A0" w14:paraId="01D03ACB" w14:textId="77777777" w:rsidTr="003A65A0">
        <w:tc>
          <w:tcPr>
            <w:tcW w:w="9111" w:type="dxa"/>
            <w:gridSpan w:val="5"/>
            <w:vAlign w:val="center"/>
          </w:tcPr>
          <w:p w14:paraId="3493109B" w14:textId="77777777" w:rsidR="0044311C" w:rsidRDefault="0044311C" w:rsidP="0044311C">
            <w:pPr>
              <w:rPr>
                <w:rFonts w:ascii="Arial" w:hAnsi="Arial" w:cs="Arial"/>
                <w:color w:val="000000"/>
              </w:rPr>
            </w:pPr>
          </w:p>
          <w:p w14:paraId="6DE94586" w14:textId="77777777" w:rsidR="0044311C" w:rsidRDefault="0044311C" w:rsidP="0044311C">
            <w:pPr>
              <w:rPr>
                <w:rFonts w:ascii="Arial" w:hAnsi="Arial" w:cs="Arial"/>
                <w:color w:val="000000"/>
              </w:rPr>
            </w:pPr>
            <w:r>
              <w:rPr>
                <w:rFonts w:ascii="Arial" w:hAnsi="Arial" w:cs="Arial"/>
                <w:color w:val="000000"/>
              </w:rPr>
              <w:t>Ejercitar la exactitud lectora por medio de ejercicios de conciencia fonémica a partir de un texto.</w:t>
            </w:r>
          </w:p>
          <w:p w14:paraId="597A97F1" w14:textId="77777777" w:rsidR="0044311C" w:rsidRDefault="0044311C" w:rsidP="0044311C">
            <w:pPr>
              <w:rPr>
                <w:rFonts w:ascii="Arial" w:hAnsi="Arial" w:cs="Arial"/>
                <w:color w:val="000000"/>
              </w:rPr>
            </w:pPr>
          </w:p>
          <w:p w14:paraId="61CC9DD7" w14:textId="7033B21C" w:rsidR="0044311C" w:rsidRPr="0044311C" w:rsidRDefault="0044311C" w:rsidP="0044311C">
            <w:pPr>
              <w:rPr>
                <w:rFonts w:ascii="Arial" w:hAnsi="Arial" w:cs="Arial"/>
                <w:color w:val="000000"/>
              </w:rPr>
            </w:pPr>
            <w:r>
              <w:rPr>
                <w:rFonts w:ascii="Arial" w:hAnsi="Arial" w:cs="Arial"/>
                <w:color w:val="000000"/>
              </w:rPr>
              <w:t xml:space="preserve">Agregar, quitar o juntas sílabas para formar nuevas palabras. </w:t>
            </w:r>
          </w:p>
        </w:tc>
      </w:tr>
      <w:tr w:rsidR="003A65A0" w:rsidRPr="003A65A0" w14:paraId="7B720F81" w14:textId="77777777" w:rsidTr="003A65A0">
        <w:tc>
          <w:tcPr>
            <w:tcW w:w="6845" w:type="dxa"/>
            <w:gridSpan w:val="4"/>
            <w:shd w:val="clear" w:color="auto" w:fill="002060"/>
            <w:vAlign w:val="center"/>
          </w:tcPr>
          <w:p w14:paraId="2C6C30A0"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4D922A6A"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CF1F32E" w14:textId="77777777" w:rsidTr="003A65A0">
        <w:tc>
          <w:tcPr>
            <w:tcW w:w="1745" w:type="dxa"/>
            <w:shd w:val="clear" w:color="auto" w:fill="9CC2E5" w:themeFill="accent1" w:themeFillTint="99"/>
            <w:vAlign w:val="center"/>
          </w:tcPr>
          <w:p w14:paraId="61C9B063" w14:textId="77777777" w:rsidR="003A65A0" w:rsidRDefault="003A65A0" w:rsidP="003A65A0">
            <w:pPr>
              <w:pStyle w:val="EstiloPS"/>
              <w:spacing w:line="276" w:lineRule="auto"/>
              <w:jc w:val="center"/>
              <w:rPr>
                <w:b/>
              </w:rPr>
            </w:pPr>
            <w:r>
              <w:rPr>
                <w:b/>
              </w:rPr>
              <w:t xml:space="preserve">Sintonización </w:t>
            </w:r>
          </w:p>
          <w:p w14:paraId="1180AECB"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3633CB3F" w14:textId="77777777" w:rsidR="0044311C" w:rsidRDefault="0044311C" w:rsidP="0044311C">
            <w:pPr>
              <w:pStyle w:val="NormalWeb"/>
              <w:spacing w:before="120" w:beforeAutospacing="0" w:after="120" w:afterAutospacing="0"/>
              <w:jc w:val="both"/>
            </w:pPr>
            <w:r>
              <w:rPr>
                <w:rFonts w:ascii="Arial" w:hAnsi="Arial" w:cs="Arial"/>
                <w:color w:val="000000"/>
                <w:sz w:val="22"/>
                <w:szCs w:val="22"/>
              </w:rPr>
              <w:t>La practicante saludará y se presentará al paciente.</w:t>
            </w:r>
          </w:p>
          <w:p w14:paraId="10BE59A5" w14:textId="1450511F" w:rsidR="003A65A0" w:rsidRDefault="0044311C" w:rsidP="0044311C">
            <w:pPr>
              <w:pStyle w:val="NormalWeb"/>
              <w:spacing w:before="120" w:beforeAutospacing="0" w:after="120" w:afterAutospacing="0"/>
              <w:jc w:val="both"/>
            </w:pPr>
            <w:r>
              <w:rPr>
                <w:rFonts w:ascii="Arial" w:hAnsi="Arial" w:cs="Arial"/>
                <w:color w:val="000000"/>
                <w:sz w:val="22"/>
                <w:szCs w:val="22"/>
              </w:rPr>
              <w:t>Se ejercitará la memoria a largo plazo recapitulando lo que se hizo la sesión anterior.</w:t>
            </w:r>
          </w:p>
        </w:tc>
        <w:tc>
          <w:tcPr>
            <w:tcW w:w="2266" w:type="dxa"/>
            <w:vAlign w:val="center"/>
          </w:tcPr>
          <w:p w14:paraId="7181D5BF" w14:textId="77777777" w:rsidR="003A65A0" w:rsidRDefault="003A65A0" w:rsidP="003A65A0">
            <w:pPr>
              <w:pStyle w:val="EstiloPS"/>
              <w:spacing w:line="276" w:lineRule="auto"/>
              <w:jc w:val="center"/>
            </w:pPr>
          </w:p>
        </w:tc>
      </w:tr>
      <w:tr w:rsidR="003A65A0" w14:paraId="7FF6B38B" w14:textId="77777777" w:rsidTr="003A65A0">
        <w:tc>
          <w:tcPr>
            <w:tcW w:w="1745" w:type="dxa"/>
            <w:shd w:val="clear" w:color="auto" w:fill="9CC2E5" w:themeFill="accent1" w:themeFillTint="99"/>
            <w:vAlign w:val="center"/>
          </w:tcPr>
          <w:p w14:paraId="090AE9AE" w14:textId="77777777" w:rsidR="003A65A0" w:rsidRDefault="003A65A0" w:rsidP="003A65A0">
            <w:pPr>
              <w:pStyle w:val="EstiloPS"/>
              <w:spacing w:line="276" w:lineRule="auto"/>
              <w:jc w:val="center"/>
              <w:rPr>
                <w:b/>
              </w:rPr>
            </w:pPr>
            <w:r>
              <w:rPr>
                <w:b/>
              </w:rPr>
              <w:t xml:space="preserve">Concentración </w:t>
            </w:r>
          </w:p>
          <w:p w14:paraId="02B3740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6EF61D7F" w14:textId="77777777" w:rsidR="003A65A0" w:rsidRDefault="0044311C" w:rsidP="0044311C">
            <w:pPr>
              <w:pStyle w:val="EstiloPS"/>
              <w:numPr>
                <w:ilvl w:val="0"/>
                <w:numId w:val="2"/>
              </w:numPr>
              <w:spacing w:line="276" w:lineRule="auto"/>
              <w:jc w:val="both"/>
            </w:pPr>
            <w:r>
              <w:t xml:space="preserve">Tendrá que descubrir cuál es la sílaba que se repite entre los dibujos de cada línea. Luego, pintará el cuadrado que corresponde en cada caso, según la ubicación de la sílaba. </w:t>
            </w:r>
          </w:p>
          <w:p w14:paraId="39762241" w14:textId="6B96D513" w:rsidR="0044311C" w:rsidRDefault="0044311C" w:rsidP="0044311C">
            <w:pPr>
              <w:pStyle w:val="EstiloPS"/>
              <w:numPr>
                <w:ilvl w:val="0"/>
                <w:numId w:val="2"/>
              </w:numPr>
              <w:spacing w:line="276" w:lineRule="auto"/>
              <w:jc w:val="both"/>
            </w:pPr>
            <w:r>
              <w:t xml:space="preserve">Debera descubrir la palabra que queda si se saca la o las sílabas tachadas. Luego tendrá que dibujar la palabra que se forma. </w:t>
            </w:r>
          </w:p>
        </w:tc>
        <w:tc>
          <w:tcPr>
            <w:tcW w:w="2266" w:type="dxa"/>
            <w:vAlign w:val="center"/>
          </w:tcPr>
          <w:p w14:paraId="040CF3EE" w14:textId="49087DD9" w:rsidR="003A65A0" w:rsidRDefault="0044311C" w:rsidP="003A65A0">
            <w:pPr>
              <w:pStyle w:val="EstiloPS"/>
              <w:spacing w:line="276" w:lineRule="auto"/>
              <w:jc w:val="center"/>
            </w:pPr>
            <w:r>
              <w:t>Plantillas</w:t>
            </w:r>
          </w:p>
        </w:tc>
      </w:tr>
      <w:tr w:rsidR="003A65A0" w14:paraId="2A242E27" w14:textId="77777777" w:rsidTr="003A65A0">
        <w:tc>
          <w:tcPr>
            <w:tcW w:w="1745" w:type="dxa"/>
            <w:shd w:val="clear" w:color="auto" w:fill="9CC2E5" w:themeFill="accent1" w:themeFillTint="99"/>
            <w:vAlign w:val="center"/>
          </w:tcPr>
          <w:p w14:paraId="3652E3A4" w14:textId="77777777" w:rsidR="003A65A0" w:rsidRDefault="003A65A0" w:rsidP="003A65A0">
            <w:pPr>
              <w:pStyle w:val="EstiloPS"/>
              <w:spacing w:line="276" w:lineRule="auto"/>
              <w:jc w:val="center"/>
              <w:rPr>
                <w:b/>
              </w:rPr>
            </w:pPr>
            <w:r>
              <w:rPr>
                <w:b/>
              </w:rPr>
              <w:t xml:space="preserve">Intervención </w:t>
            </w:r>
          </w:p>
          <w:p w14:paraId="24F3E611"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2CA0F91D" w14:textId="77777777" w:rsidR="003A65A0" w:rsidRDefault="0044311C" w:rsidP="00B2355E">
            <w:pPr>
              <w:pStyle w:val="EstiloPS"/>
              <w:spacing w:line="276" w:lineRule="auto"/>
              <w:jc w:val="both"/>
            </w:pPr>
            <w:r>
              <w:t>Lectura “Sentimientos”:</w:t>
            </w:r>
          </w:p>
          <w:p w14:paraId="41A57970" w14:textId="77777777" w:rsidR="0044311C" w:rsidRDefault="0044311C" w:rsidP="0044311C">
            <w:pPr>
              <w:pStyle w:val="EstiloPS"/>
              <w:numPr>
                <w:ilvl w:val="0"/>
                <w:numId w:val="1"/>
              </w:numPr>
              <w:spacing w:line="276" w:lineRule="auto"/>
              <w:jc w:val="both"/>
            </w:pPr>
            <w:r>
              <w:t xml:space="preserve">Lectura guiada con pictogramas, luego se leerá sin pictogramas. </w:t>
            </w:r>
          </w:p>
          <w:p w14:paraId="0CF314AD" w14:textId="77777777" w:rsidR="0044311C" w:rsidRDefault="0044311C" w:rsidP="0044311C">
            <w:pPr>
              <w:pStyle w:val="EstiloPS"/>
              <w:numPr>
                <w:ilvl w:val="0"/>
                <w:numId w:val="1"/>
              </w:numPr>
              <w:spacing w:line="276" w:lineRule="auto"/>
              <w:jc w:val="both"/>
            </w:pPr>
            <w:r>
              <w:t xml:space="preserve">Leer la historia con diferentes entonaciones (triste, enojado y feliz). </w:t>
            </w:r>
          </w:p>
          <w:p w14:paraId="3BCDEBB3" w14:textId="1B4C2D4D" w:rsidR="0044311C" w:rsidRDefault="0044311C" w:rsidP="0044311C">
            <w:pPr>
              <w:pStyle w:val="EstiloPS"/>
              <w:numPr>
                <w:ilvl w:val="0"/>
                <w:numId w:val="1"/>
              </w:numPr>
              <w:spacing w:line="276" w:lineRule="auto"/>
              <w:jc w:val="both"/>
            </w:pPr>
            <w:r>
              <w:t xml:space="preserve">La paciente tendrá que ordenar las letras para formar las palabras (haciendo uso del vocabulario de la lectura). </w:t>
            </w:r>
          </w:p>
        </w:tc>
        <w:tc>
          <w:tcPr>
            <w:tcW w:w="2266" w:type="dxa"/>
            <w:vAlign w:val="center"/>
          </w:tcPr>
          <w:p w14:paraId="12C39719" w14:textId="77777777" w:rsidR="003A65A0" w:rsidRDefault="0044311C" w:rsidP="003A65A0">
            <w:pPr>
              <w:pStyle w:val="EstiloPS"/>
              <w:spacing w:line="276" w:lineRule="auto"/>
              <w:jc w:val="center"/>
            </w:pPr>
            <w:r>
              <w:t>Lectura</w:t>
            </w:r>
          </w:p>
          <w:p w14:paraId="65D7FD7A" w14:textId="338DDB94" w:rsidR="0044311C" w:rsidRDefault="0044311C" w:rsidP="003A65A0">
            <w:pPr>
              <w:pStyle w:val="EstiloPS"/>
              <w:spacing w:line="276" w:lineRule="auto"/>
              <w:jc w:val="center"/>
            </w:pPr>
            <w:r>
              <w:t>Ejercicios</w:t>
            </w:r>
          </w:p>
        </w:tc>
      </w:tr>
      <w:tr w:rsidR="003A65A0" w14:paraId="6A56736B" w14:textId="77777777" w:rsidTr="003A65A0">
        <w:tc>
          <w:tcPr>
            <w:tcW w:w="1745" w:type="dxa"/>
            <w:shd w:val="clear" w:color="auto" w:fill="9CC2E5" w:themeFill="accent1" w:themeFillTint="99"/>
            <w:vAlign w:val="center"/>
          </w:tcPr>
          <w:p w14:paraId="490B592C" w14:textId="77777777" w:rsidR="003A65A0" w:rsidRDefault="003A65A0" w:rsidP="003A65A0">
            <w:pPr>
              <w:pStyle w:val="EstiloPS"/>
              <w:spacing w:line="276" w:lineRule="auto"/>
              <w:jc w:val="center"/>
              <w:rPr>
                <w:b/>
              </w:rPr>
            </w:pPr>
            <w:r>
              <w:rPr>
                <w:b/>
              </w:rPr>
              <w:t xml:space="preserve">Relajación </w:t>
            </w:r>
          </w:p>
          <w:p w14:paraId="5368C001"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749ACA17" w14:textId="38E96FC4" w:rsidR="003A65A0" w:rsidRDefault="0044311C" w:rsidP="00B2355E">
            <w:pPr>
              <w:pStyle w:val="EstiloPS"/>
              <w:spacing w:line="276" w:lineRule="auto"/>
              <w:jc w:val="both"/>
            </w:pPr>
            <w:r>
              <w:t xml:space="preserve">Ejercitar el lenguaje expresivo por medio de un juego que involucre hacer un reto. Se girará una rueda virtual que incluye 6 retos; se irán </w:t>
            </w:r>
            <w:r>
              <w:lastRenderedPageBreak/>
              <w:t>intercambiando turnos entre la paciente y la practicante.</w:t>
            </w:r>
          </w:p>
        </w:tc>
        <w:tc>
          <w:tcPr>
            <w:tcW w:w="2266" w:type="dxa"/>
            <w:vAlign w:val="center"/>
          </w:tcPr>
          <w:p w14:paraId="7147CB7D" w14:textId="605D6710" w:rsidR="003A65A0" w:rsidRDefault="0044311C" w:rsidP="003A65A0">
            <w:pPr>
              <w:pStyle w:val="EstiloPS"/>
              <w:spacing w:line="276" w:lineRule="auto"/>
              <w:jc w:val="center"/>
            </w:pPr>
            <w:r>
              <w:lastRenderedPageBreak/>
              <w:t>Juego interactivo</w:t>
            </w:r>
          </w:p>
        </w:tc>
      </w:tr>
      <w:tr w:rsidR="003A65A0" w14:paraId="657484B3" w14:textId="77777777" w:rsidTr="003A65A0">
        <w:tc>
          <w:tcPr>
            <w:tcW w:w="1745" w:type="dxa"/>
            <w:shd w:val="clear" w:color="auto" w:fill="9CC2E5" w:themeFill="accent1" w:themeFillTint="99"/>
            <w:vAlign w:val="center"/>
          </w:tcPr>
          <w:p w14:paraId="1196B733" w14:textId="77777777" w:rsidR="003A65A0" w:rsidRDefault="003A65A0" w:rsidP="003A65A0">
            <w:pPr>
              <w:pStyle w:val="EstiloPS"/>
              <w:spacing w:line="276" w:lineRule="auto"/>
              <w:jc w:val="center"/>
              <w:rPr>
                <w:b/>
              </w:rPr>
            </w:pPr>
            <w:r>
              <w:rPr>
                <w:b/>
              </w:rPr>
              <w:t xml:space="preserve">Resumen </w:t>
            </w:r>
          </w:p>
          <w:p w14:paraId="5DFEE582"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16B79F18" w14:textId="60650FAB" w:rsidR="003A65A0" w:rsidRDefault="0044311C" w:rsidP="0044311C">
            <w:pPr>
              <w:jc w:val="both"/>
            </w:pPr>
            <w:r>
              <w:rPr>
                <w:rFonts w:ascii="Arial" w:hAnsi="Arial" w:cs="Arial"/>
                <w:color w:val="000000"/>
              </w:rPr>
              <w:t xml:space="preserve">Se ejercitará la memoria a corto plazo preguntándole al niño que se realizó  durante la sesión. Se recordará la fecha/hora de la próxima sesión. Se explicará el plan paralelo. </w:t>
            </w:r>
          </w:p>
        </w:tc>
        <w:tc>
          <w:tcPr>
            <w:tcW w:w="2266" w:type="dxa"/>
            <w:vAlign w:val="center"/>
          </w:tcPr>
          <w:p w14:paraId="1D5F20A8" w14:textId="77777777" w:rsidR="003A65A0" w:rsidRDefault="003A65A0" w:rsidP="003A65A0">
            <w:pPr>
              <w:pStyle w:val="EstiloPS"/>
              <w:spacing w:line="276" w:lineRule="auto"/>
              <w:jc w:val="center"/>
            </w:pPr>
          </w:p>
        </w:tc>
      </w:tr>
      <w:tr w:rsidR="003A65A0" w:rsidRPr="003A65A0" w14:paraId="11B0D97F" w14:textId="77777777" w:rsidTr="003A65A0">
        <w:tc>
          <w:tcPr>
            <w:tcW w:w="6845" w:type="dxa"/>
            <w:gridSpan w:val="4"/>
            <w:shd w:val="clear" w:color="auto" w:fill="002060"/>
            <w:vAlign w:val="center"/>
          </w:tcPr>
          <w:p w14:paraId="4213C5A8"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0B9296D3"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04B13D98" w14:textId="77777777" w:rsidTr="003A65A0">
        <w:tc>
          <w:tcPr>
            <w:tcW w:w="6845" w:type="dxa"/>
            <w:gridSpan w:val="4"/>
            <w:vAlign w:val="center"/>
          </w:tcPr>
          <w:p w14:paraId="0959DD2E" w14:textId="5786F5DE" w:rsidR="0044311C" w:rsidRDefault="0044311C" w:rsidP="00B2355E">
            <w:pPr>
              <w:pStyle w:val="EstiloPS"/>
              <w:spacing w:line="276" w:lineRule="auto"/>
              <w:jc w:val="both"/>
            </w:pPr>
            <w:r>
              <w:t>Escoger un texto del gusto de la paciente:</w:t>
            </w:r>
          </w:p>
          <w:p w14:paraId="6F931C6A" w14:textId="60E75DBB" w:rsidR="0044311C" w:rsidRDefault="0044311C" w:rsidP="00B2355E">
            <w:pPr>
              <w:pStyle w:val="EstiloPS"/>
              <w:spacing w:line="276" w:lineRule="auto"/>
              <w:jc w:val="both"/>
            </w:pPr>
            <w:r>
              <w:t>Antes de la lectura: inferir en familia de qué se tratará el texto.</w:t>
            </w:r>
          </w:p>
          <w:p w14:paraId="2703ADCC" w14:textId="41A1820D" w:rsidR="0044311C" w:rsidRDefault="0044311C" w:rsidP="00B2355E">
            <w:pPr>
              <w:pStyle w:val="EstiloPS"/>
              <w:spacing w:line="276" w:lineRule="auto"/>
              <w:jc w:val="both"/>
            </w:pPr>
            <w:r>
              <w:t xml:space="preserve">Durante la lectura: primero un miembro de la familia puede leerla, con Krista siguiendo la lectura, de manera que sea de modelo para cuando le toque leerla por su cuenta. Antes que lea de forma individual deberán aclarar palabras que sean desconocidas para Krista para que las tome en cuenta al momento de leer el texto y haya una mejor comprensión. </w:t>
            </w:r>
          </w:p>
          <w:p w14:paraId="410FEDF0" w14:textId="77777777" w:rsidR="0044311C" w:rsidRDefault="0044311C" w:rsidP="00B2355E">
            <w:pPr>
              <w:pStyle w:val="EstiloPS"/>
              <w:spacing w:line="276" w:lineRule="auto"/>
              <w:jc w:val="both"/>
            </w:pPr>
            <w:r>
              <w:t>Después de la lectura: individual y en familia, tendrán que realizar una discusión sobre la misma, ¿se cumplió lo que infirieron todos o algunos? ¿qué fue lo que más te gusto? ¿cambiarías algo del texto?.</w:t>
            </w:r>
          </w:p>
          <w:p w14:paraId="4894A37F" w14:textId="0EEE214E" w:rsidR="003A65A0" w:rsidRDefault="0044311C" w:rsidP="00B2355E">
            <w:pPr>
              <w:pStyle w:val="EstiloPS"/>
              <w:spacing w:line="276" w:lineRule="auto"/>
              <w:jc w:val="both"/>
            </w:pPr>
            <w:r>
              <w:t xml:space="preserve">Deberán hacer el ejercicios dos veces en la semana.  </w:t>
            </w:r>
          </w:p>
        </w:tc>
        <w:tc>
          <w:tcPr>
            <w:tcW w:w="2266" w:type="dxa"/>
            <w:vAlign w:val="center"/>
          </w:tcPr>
          <w:p w14:paraId="275A3215" w14:textId="77777777" w:rsidR="003A65A0" w:rsidRDefault="0044311C" w:rsidP="003A65A0">
            <w:pPr>
              <w:pStyle w:val="EstiloPS"/>
              <w:spacing w:line="276" w:lineRule="auto"/>
              <w:jc w:val="center"/>
            </w:pPr>
            <w:r>
              <w:t xml:space="preserve">Texto </w:t>
            </w:r>
          </w:p>
          <w:p w14:paraId="0951081F" w14:textId="640EB9B0" w:rsidR="0044311C" w:rsidRDefault="0044311C" w:rsidP="003A65A0">
            <w:pPr>
              <w:pStyle w:val="EstiloPS"/>
              <w:spacing w:line="276" w:lineRule="auto"/>
              <w:jc w:val="center"/>
            </w:pPr>
            <w:r>
              <w:t>Preguntas</w:t>
            </w:r>
          </w:p>
        </w:tc>
      </w:tr>
      <w:tr w:rsidR="003A65A0" w:rsidRPr="003A65A0" w14:paraId="48418ADC" w14:textId="77777777" w:rsidTr="003A65A0">
        <w:tc>
          <w:tcPr>
            <w:tcW w:w="9111" w:type="dxa"/>
            <w:gridSpan w:val="5"/>
            <w:shd w:val="clear" w:color="auto" w:fill="002060"/>
            <w:vAlign w:val="center"/>
          </w:tcPr>
          <w:p w14:paraId="1E94A9C4" w14:textId="77777777" w:rsidR="003A65A0" w:rsidRPr="003A65A0" w:rsidRDefault="0060257A" w:rsidP="003A65A0">
            <w:pPr>
              <w:pStyle w:val="EstiloPS"/>
              <w:spacing w:line="276" w:lineRule="auto"/>
              <w:jc w:val="center"/>
              <w:rPr>
                <w:b/>
              </w:rPr>
            </w:pPr>
            <w:r w:rsidRPr="003A65A0">
              <w:rPr>
                <w:b/>
              </w:rPr>
              <w:t>EVALUACIÓN</w:t>
            </w:r>
          </w:p>
        </w:tc>
      </w:tr>
      <w:tr w:rsidR="003A65A0" w14:paraId="5DD2DE80" w14:textId="77777777" w:rsidTr="00E73C69">
        <w:tc>
          <w:tcPr>
            <w:tcW w:w="9111" w:type="dxa"/>
            <w:gridSpan w:val="5"/>
            <w:vAlign w:val="center"/>
          </w:tcPr>
          <w:p w14:paraId="1578FEC7" w14:textId="00645991" w:rsidR="003A65A0" w:rsidRDefault="0044311C" w:rsidP="00B2355E">
            <w:pPr>
              <w:pStyle w:val="EstiloPS"/>
              <w:spacing w:line="276" w:lineRule="auto"/>
              <w:jc w:val="both"/>
            </w:pPr>
            <w:r>
              <w:t xml:space="preserve">Se cumplirá el objetivo si la paciente es capaz de leer el texto, con su debida entonación. De igual manera, si forma palabras a partir de las letras o sílabas que se le proporcionan. </w:t>
            </w:r>
          </w:p>
        </w:tc>
      </w:tr>
    </w:tbl>
    <w:p w14:paraId="7DAEB5E7"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54178" w14:textId="77777777" w:rsidR="006F68FA" w:rsidRDefault="006F68FA" w:rsidP="00965C33">
      <w:pPr>
        <w:spacing w:after="0" w:line="240" w:lineRule="auto"/>
      </w:pPr>
      <w:r>
        <w:separator/>
      </w:r>
    </w:p>
  </w:endnote>
  <w:endnote w:type="continuationSeparator" w:id="0">
    <w:p w14:paraId="4DAD3E54" w14:textId="77777777" w:rsidR="006F68FA" w:rsidRDefault="006F68FA"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E0E7" w14:textId="77777777" w:rsidR="006F68FA" w:rsidRDefault="006F68FA" w:rsidP="00965C33">
      <w:pPr>
        <w:spacing w:after="0" w:line="240" w:lineRule="auto"/>
      </w:pPr>
      <w:r>
        <w:separator/>
      </w:r>
    </w:p>
  </w:footnote>
  <w:footnote w:type="continuationSeparator" w:id="0">
    <w:p w14:paraId="426FFCF7" w14:textId="77777777" w:rsidR="006F68FA" w:rsidRDefault="006F68FA"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618"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2C7AE290" wp14:editId="01527D4B">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A1E0E"/>
    <w:multiLevelType w:val="hybridMultilevel"/>
    <w:tmpl w:val="0D249DF0"/>
    <w:lvl w:ilvl="0" w:tplc="553EA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3523A8"/>
    <w:multiLevelType w:val="hybridMultilevel"/>
    <w:tmpl w:val="8744C932"/>
    <w:lvl w:ilvl="0" w:tplc="227A2024">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9023071">
    <w:abstractNumId w:val="1"/>
  </w:num>
  <w:num w:numId="2" w16cid:durableId="2118719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033BF5"/>
    <w:rsid w:val="001A370D"/>
    <w:rsid w:val="001B1AC4"/>
    <w:rsid w:val="003A65A0"/>
    <w:rsid w:val="0044311C"/>
    <w:rsid w:val="0060257A"/>
    <w:rsid w:val="00646438"/>
    <w:rsid w:val="006F4868"/>
    <w:rsid w:val="006F68FA"/>
    <w:rsid w:val="00965C33"/>
    <w:rsid w:val="00B2355E"/>
    <w:rsid w:val="00C04328"/>
    <w:rsid w:val="00CE50B9"/>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445A"/>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44311C"/>
    <w:pPr>
      <w:spacing w:before="100" w:beforeAutospacing="1" w:after="100" w:afterAutospacing="1" w:line="240" w:lineRule="auto"/>
    </w:pPr>
    <w:rPr>
      <w:rFonts w:ascii="Times New Roman" w:eastAsia="Times New Roman" w:hAnsi="Times New Roman" w:cs="Times New Roman"/>
      <w:sz w:val="24"/>
      <w:szCs w:val="24"/>
      <w:lang w:val="en-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831477">
      <w:bodyDiv w:val="1"/>
      <w:marLeft w:val="0"/>
      <w:marRight w:val="0"/>
      <w:marTop w:val="0"/>
      <w:marBottom w:val="0"/>
      <w:divBdr>
        <w:top w:val="none" w:sz="0" w:space="0" w:color="auto"/>
        <w:left w:val="none" w:sz="0" w:space="0" w:color="auto"/>
        <w:bottom w:val="none" w:sz="0" w:space="0" w:color="auto"/>
        <w:right w:val="none" w:sz="0" w:space="0" w:color="auto"/>
      </w:divBdr>
    </w:div>
    <w:div w:id="1942224929">
      <w:bodyDiv w:val="1"/>
      <w:marLeft w:val="0"/>
      <w:marRight w:val="0"/>
      <w:marTop w:val="0"/>
      <w:marBottom w:val="0"/>
      <w:divBdr>
        <w:top w:val="none" w:sz="0" w:space="0" w:color="auto"/>
        <w:left w:val="none" w:sz="0" w:space="0" w:color="auto"/>
        <w:bottom w:val="none" w:sz="0" w:space="0" w:color="auto"/>
        <w:right w:val="none" w:sz="0" w:space="0" w:color="auto"/>
      </w:divBdr>
    </w:div>
    <w:div w:id="194800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389</Words>
  <Characters>2222</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Lourdes Mayora Galeas</cp:lastModifiedBy>
  <cp:revision>3</cp:revision>
  <dcterms:created xsi:type="dcterms:W3CDTF">2022-04-25T06:04:00Z</dcterms:created>
  <dcterms:modified xsi:type="dcterms:W3CDTF">2022-04-28T22:39:00Z</dcterms:modified>
</cp:coreProperties>
</file>