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1DCDE980" w:rsidR="00C814CE" w:rsidRDefault="000B45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ab/>
      </w: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65292B5E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7771A9E2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61ECC7F3" w:rsidR="00C814CE" w:rsidRDefault="000B4586" w:rsidP="000B4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Laura Rocío Baechli</w:t>
            </w:r>
          </w:p>
        </w:tc>
      </w:tr>
      <w:tr w:rsidR="00C814CE" w14:paraId="6E530C2F" w14:textId="77777777">
        <w:tc>
          <w:tcPr>
            <w:tcW w:w="2689" w:type="dxa"/>
            <w:shd w:val="clear" w:color="auto" w:fill="C0504D"/>
            <w:vAlign w:val="center"/>
          </w:tcPr>
          <w:p w14:paraId="0000000C" w14:textId="21B35C37" w:rsidR="00C814CE" w:rsidRDefault="001630F9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0000000D" w14:textId="69700406" w:rsidR="00C814CE" w:rsidRDefault="000B4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J.M.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A.B</w:t>
            </w:r>
            <w:proofErr w:type="gramEnd"/>
          </w:p>
        </w:tc>
      </w:tr>
      <w:tr w:rsidR="00C814CE" w14:paraId="03074B55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50791B68" w:rsidR="00C814CE" w:rsidRDefault="00791C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  <w:r w:rsidR="00FD3297">
              <w:rPr>
                <w:rFonts w:ascii="Arial" w:eastAsia="Arial" w:hAnsi="Arial" w:cs="Arial"/>
                <w:color w:val="000000"/>
              </w:rPr>
              <w:t>8</w:t>
            </w:r>
            <w:r w:rsidR="005432C7">
              <w:rPr>
                <w:rFonts w:ascii="Arial" w:eastAsia="Arial" w:hAnsi="Arial" w:cs="Arial"/>
                <w:color w:val="000000"/>
              </w:rPr>
              <w:t>/08/2021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0000015" w14:textId="6B739A5C" w:rsidR="00C814CE" w:rsidRDefault="00FD3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</w:tr>
      <w:tr w:rsidR="00C814CE" w14:paraId="49E1B0DA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75D53D4A" w:rsidR="00C814CE" w:rsidRPr="00427BA5" w:rsidRDefault="00155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Determinar los criterios de ansiedad </w:t>
            </w:r>
            <w:r w:rsidR="00FD3297">
              <w:rPr>
                <w:rFonts w:ascii="Arial" w:eastAsia="Arial" w:hAnsi="Arial" w:cs="Arial"/>
              </w:rPr>
              <w:t xml:space="preserve">por la separación </w:t>
            </w:r>
            <w:r w:rsidR="00C04605">
              <w:rPr>
                <w:rFonts w:ascii="Arial" w:eastAsia="Arial" w:hAnsi="Arial" w:cs="Arial"/>
              </w:rPr>
              <w:t>q</w:t>
            </w:r>
            <w:r>
              <w:rPr>
                <w:rFonts w:ascii="Arial" w:eastAsia="Arial" w:hAnsi="Arial" w:cs="Arial"/>
              </w:rPr>
              <w:t>ue presenta el paciente por medio de la evaluación.</w:t>
            </w:r>
          </w:p>
        </w:tc>
      </w:tr>
      <w:tr w:rsidR="00C814CE" w14:paraId="724A852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2FE2C724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6640B86C" w:rsidR="00C814CE" w:rsidRDefault="009325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Evaluar al paciente con las pruebas CMAS-R Y IAC con el fin de determinar </w:t>
            </w:r>
            <w:r w:rsidR="003B7F02">
              <w:rPr>
                <w:rFonts w:ascii="Arial" w:eastAsia="Arial" w:hAnsi="Arial" w:cs="Arial"/>
              </w:rPr>
              <w:t>los rasgos de</w:t>
            </w:r>
            <w:r>
              <w:rPr>
                <w:rFonts w:ascii="Arial" w:eastAsia="Arial" w:hAnsi="Arial" w:cs="Arial"/>
              </w:rPr>
              <w:t xml:space="preserve"> ansiedad </w:t>
            </w:r>
            <w:r w:rsidR="003B7F02">
              <w:rPr>
                <w:rFonts w:ascii="Arial" w:eastAsia="Arial" w:hAnsi="Arial" w:cs="Arial"/>
              </w:rPr>
              <w:t xml:space="preserve">y su naturaleza. También se evaluará la capacidad que presenta para adaptar su conducta a los distintos </w:t>
            </w:r>
            <w:r w:rsidR="003A536A">
              <w:rPr>
                <w:rFonts w:ascii="Arial" w:eastAsia="Arial" w:hAnsi="Arial" w:cs="Arial"/>
              </w:rPr>
              <w:t xml:space="preserve">ambientes en los que se desarrolla. </w:t>
            </w:r>
            <w:r w:rsidR="003B7F02">
              <w:rPr>
                <w:rFonts w:ascii="Arial" w:eastAsia="Arial" w:hAnsi="Arial" w:cs="Arial"/>
              </w:rPr>
              <w:t xml:space="preserve">  </w:t>
            </w:r>
          </w:p>
        </w:tc>
      </w:tr>
      <w:tr w:rsidR="00C814CE" w14:paraId="29FE7CBB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16AE7249" w:rsidR="00C814CE" w:rsidRPr="00BF37DE" w:rsidRDefault="00BF3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</w:t>
            </w:r>
            <w:r w:rsidR="0011202A">
              <w:rPr>
                <w:rFonts w:ascii="Arial" w:eastAsia="Arial" w:hAnsi="Arial" w:cs="Arial"/>
              </w:rPr>
              <w:t xml:space="preserve">e </w:t>
            </w:r>
            <w:r w:rsidR="003A536A">
              <w:rPr>
                <w:rFonts w:ascii="Arial" w:eastAsia="Arial" w:hAnsi="Arial" w:cs="Arial"/>
              </w:rPr>
              <w:t xml:space="preserve">evaluará la ansiedad fisiológica, inquietud, defensividad y las preocupaciones sociales con la prueba CMAS-R y la adaptación conductual en las áreas familiar, social y escolar. </w:t>
            </w:r>
            <w:r w:rsidR="00994FC8">
              <w:rPr>
                <w:rFonts w:ascii="Arial" w:eastAsia="Arial" w:hAnsi="Arial" w:cs="Arial"/>
              </w:rPr>
              <w:t xml:space="preserve"> </w:t>
            </w:r>
          </w:p>
        </w:tc>
      </w:tr>
      <w:tr w:rsidR="00C814CE" w14:paraId="2303E4CE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676D88A0" w14:textId="77777777">
        <w:tc>
          <w:tcPr>
            <w:tcW w:w="6621" w:type="dxa"/>
            <w:gridSpan w:val="3"/>
            <w:vAlign w:val="center"/>
          </w:tcPr>
          <w:p w14:paraId="547A53D2" w14:textId="7EDBEBF7" w:rsidR="00BF37DE" w:rsidRPr="00BA2758" w:rsidRDefault="00BF37DE" w:rsidP="00BF37DE">
            <w:pPr>
              <w:pStyle w:val="EstiloPS"/>
              <w:spacing w:before="0"/>
              <w:jc w:val="both"/>
            </w:pPr>
            <w:r w:rsidRPr="001B14AB">
              <w:rPr>
                <w:b/>
                <w:bCs/>
              </w:rPr>
              <w:t>1. Saludo:</w:t>
            </w:r>
            <w:r>
              <w:t xml:space="preserve"> </w:t>
            </w:r>
            <w:r w:rsidRPr="00BA2758">
              <w:t>Se t</w:t>
            </w:r>
            <w:r>
              <w:t>omarán 5 minutos para realizar la presentación y el saludo</w:t>
            </w:r>
            <w:r w:rsidR="001B14AB">
              <w:t xml:space="preserve"> c</w:t>
            </w:r>
            <w:r w:rsidR="005432C7">
              <w:t>on el paciente.</w:t>
            </w:r>
            <w:r w:rsidR="003A536A">
              <w:t xml:space="preserve"> Se le explicará lo que se realizará a lo largo de la sesión. </w:t>
            </w:r>
          </w:p>
          <w:p w14:paraId="3E3F8988" w14:textId="696255A5" w:rsidR="000F592C" w:rsidRDefault="00BF37DE" w:rsidP="00BF37DE">
            <w:pPr>
              <w:pStyle w:val="EstiloPS"/>
              <w:spacing w:before="0"/>
              <w:jc w:val="both"/>
            </w:pPr>
            <w:r w:rsidRPr="001B14AB">
              <w:rPr>
                <w:b/>
                <w:bCs/>
              </w:rPr>
              <w:t>2. Desarrollo de la sesión:</w:t>
            </w:r>
            <w:r w:rsidR="009A62C2">
              <w:rPr>
                <w:b/>
                <w:bCs/>
              </w:rPr>
              <w:t xml:space="preserve"> </w:t>
            </w:r>
            <w:r w:rsidR="003A536A">
              <w:t>Se empezará aplicando CMAS-R</w:t>
            </w:r>
            <w:r w:rsidR="00977ABA">
              <w:t>.</w:t>
            </w:r>
            <w:r w:rsidR="003A536A">
              <w:t xml:space="preserve"> Se iniciará explicando las instrucciones y como debe responder.</w:t>
            </w:r>
            <w:r w:rsidR="00977ABA">
              <w:t xml:space="preserve"> Se le brindará la prueba y un lapicero. S</w:t>
            </w:r>
            <w:r w:rsidR="00977ABA">
              <w:t xml:space="preserve">e darán 15 minutos para completar la prueba. </w:t>
            </w:r>
            <w:r w:rsidR="003A536A">
              <w:t>Luego, se leerán las instrucciones de IAC</w:t>
            </w:r>
            <w:r w:rsidR="00977ABA">
              <w:t>, se le entregará la prueba y un lapicero. Para completar la prueba se le darán 30 minutos</w:t>
            </w:r>
          </w:p>
          <w:p w14:paraId="0000002F" w14:textId="55421212" w:rsidR="00C814CE" w:rsidRPr="001B14AB" w:rsidRDefault="00BF37DE" w:rsidP="00BF3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/>
              </w:rPr>
            </w:pPr>
            <w:r w:rsidRPr="001B14AB">
              <w:rPr>
                <w:rFonts w:ascii="Arial" w:hAnsi="Arial"/>
                <w:b/>
                <w:bCs/>
              </w:rPr>
              <w:t>3. Cierre:</w:t>
            </w:r>
            <w:r w:rsidRPr="001B14AB">
              <w:rPr>
                <w:rFonts w:ascii="Arial" w:hAnsi="Arial"/>
              </w:rPr>
              <w:t xml:space="preserve"> </w:t>
            </w:r>
            <w:r w:rsidR="00994FC8">
              <w:rPr>
                <w:rFonts w:ascii="Arial" w:hAnsi="Arial"/>
              </w:rPr>
              <w:t xml:space="preserve">Se tomarán </w:t>
            </w:r>
            <w:r w:rsidR="00977ABA">
              <w:rPr>
                <w:rFonts w:ascii="Arial" w:hAnsi="Arial"/>
              </w:rPr>
              <w:t>5</w:t>
            </w:r>
            <w:r w:rsidR="00994FC8">
              <w:rPr>
                <w:rFonts w:ascii="Arial" w:hAnsi="Arial"/>
              </w:rPr>
              <w:t xml:space="preserve"> minutos para </w:t>
            </w:r>
            <w:r w:rsidR="00977ABA">
              <w:rPr>
                <w:rFonts w:ascii="Arial" w:hAnsi="Arial"/>
              </w:rPr>
              <w:t>hablar del plan paralelo</w:t>
            </w:r>
            <w:r w:rsidR="00994FC8">
              <w:rPr>
                <w:rFonts w:ascii="Arial" w:hAnsi="Arial"/>
              </w:rPr>
              <w:t xml:space="preserve">. </w:t>
            </w:r>
            <w:r w:rsidR="000D2205">
              <w:rPr>
                <w:rFonts w:ascii="Arial" w:hAnsi="Arial"/>
              </w:rPr>
              <w:t>En los últimos 5 minutos</w:t>
            </w:r>
            <w:r w:rsidR="000F592C">
              <w:rPr>
                <w:rFonts w:ascii="Arial" w:hAnsi="Arial"/>
              </w:rPr>
              <w:t xml:space="preserve"> se dará el cierre de la sesión y se le acompañará a la salida de la clínica. </w:t>
            </w:r>
          </w:p>
        </w:tc>
        <w:tc>
          <w:tcPr>
            <w:tcW w:w="2207" w:type="dxa"/>
            <w:gridSpan w:val="2"/>
            <w:vAlign w:val="center"/>
          </w:tcPr>
          <w:p w14:paraId="5233F2B0" w14:textId="0A71AB38" w:rsidR="00977ABA" w:rsidRDefault="001832AE" w:rsidP="00977A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-Protocolo de aplicación de </w:t>
            </w:r>
            <w:r w:rsidR="00977ABA">
              <w:rPr>
                <w:rFonts w:ascii="Arial" w:eastAsia="Arial" w:hAnsi="Arial" w:cs="Arial"/>
                <w:color w:val="000000"/>
              </w:rPr>
              <w:t>CMAS-R.</w:t>
            </w:r>
          </w:p>
          <w:p w14:paraId="0ECC65B9" w14:textId="52671A03" w:rsidR="00977ABA" w:rsidRDefault="00977ABA" w:rsidP="00977A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-Protocolo de aplicación IAC.</w:t>
            </w:r>
          </w:p>
          <w:p w14:paraId="00000032" w14:textId="62BC1A93" w:rsidR="00B9608B" w:rsidRDefault="00B9608B" w:rsidP="000F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701F6180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7EEC639B" w14:textId="77777777">
        <w:tc>
          <w:tcPr>
            <w:tcW w:w="6621" w:type="dxa"/>
            <w:gridSpan w:val="3"/>
            <w:vAlign w:val="center"/>
          </w:tcPr>
          <w:p w14:paraId="00000039" w14:textId="305CA53A" w:rsidR="00C814CE" w:rsidRDefault="00994F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le </w:t>
            </w:r>
            <w:r w:rsidR="00977ABA">
              <w:rPr>
                <w:rFonts w:ascii="Arial" w:eastAsia="Arial" w:hAnsi="Arial" w:cs="Arial"/>
                <w:color w:val="000000"/>
              </w:rPr>
              <w:t xml:space="preserve">pedirá al paciente que continúe registrando los síntomas de ansiedad fisiológica. </w:t>
            </w:r>
            <w:r w:rsidR="00DD0B2C">
              <w:rPr>
                <w:rFonts w:ascii="Arial" w:eastAsia="Arial" w:hAnsi="Arial" w:cs="Arial"/>
                <w:color w:val="000000"/>
              </w:rPr>
              <w:t>También d</w:t>
            </w:r>
            <w:r w:rsidR="00977ABA">
              <w:rPr>
                <w:rFonts w:ascii="Arial" w:eastAsia="Arial" w:hAnsi="Arial" w:cs="Arial"/>
                <w:color w:val="000000"/>
              </w:rPr>
              <w:t>eberá escribir</w:t>
            </w:r>
            <w:r w:rsidR="00DD0B2C">
              <w:rPr>
                <w:rFonts w:ascii="Arial" w:eastAsia="Arial" w:hAnsi="Arial" w:cs="Arial"/>
                <w:color w:val="000000"/>
              </w:rPr>
              <w:t xml:space="preserve"> </w:t>
            </w:r>
            <w:r w:rsidR="00977ABA">
              <w:rPr>
                <w:rFonts w:ascii="Arial" w:eastAsia="Arial" w:hAnsi="Arial" w:cs="Arial"/>
                <w:color w:val="000000"/>
              </w:rPr>
              <w:t xml:space="preserve">cuando </w:t>
            </w:r>
            <w:r w:rsidR="00DD0B2C">
              <w:rPr>
                <w:rFonts w:ascii="Arial" w:eastAsia="Arial" w:hAnsi="Arial" w:cs="Arial"/>
                <w:color w:val="000000"/>
              </w:rPr>
              <w:t xml:space="preserve">lo sintió y donde. 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58C6134C" w:rsidR="00C814CE" w:rsidRDefault="00183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Cuaderno y lapicero.</w:t>
            </w:r>
          </w:p>
        </w:tc>
      </w:tr>
      <w:tr w:rsidR="00C814CE" w14:paraId="4DB6381B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629334F4" w14:textId="77777777">
        <w:tc>
          <w:tcPr>
            <w:tcW w:w="8828" w:type="dxa"/>
            <w:gridSpan w:val="5"/>
            <w:vAlign w:val="center"/>
          </w:tcPr>
          <w:p w14:paraId="00000043" w14:textId="374E3BB2" w:rsidR="00C814CE" w:rsidRDefault="00B9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Se evaluará la actitud del paciente por medio de la observación al aplicar las pruebas </w:t>
            </w:r>
            <w:r w:rsidR="00DD0B2C">
              <w:rPr>
                <w:rFonts w:ascii="Arial" w:eastAsia="Arial" w:hAnsi="Arial" w:cs="Arial"/>
                <w:color w:val="000000"/>
              </w:rPr>
              <w:t xml:space="preserve">CMAS-R e IAC. Con CMAS-R se pretende evaluar: ansiedad fisiológica, inquietud, ansiedad social, defensividad, respuestas inconscientes y preocupaciones sociales. También se pretende evaluar con IAC: </w:t>
            </w:r>
            <w:r w:rsidR="00D522F8">
              <w:rPr>
                <w:rFonts w:ascii="Arial" w:eastAsia="Arial" w:hAnsi="Arial" w:cs="Arial"/>
                <w:color w:val="000000"/>
              </w:rPr>
              <w:t xml:space="preserve">la adaptación de la conducta del paciente en el área familiar, social y escolar. </w:t>
            </w:r>
          </w:p>
        </w:tc>
      </w:tr>
    </w:tbl>
    <w:p w14:paraId="00000048" w14:textId="77777777" w:rsidR="00C814CE" w:rsidRDefault="00C814CE"/>
    <w:p w14:paraId="00000049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ABEA2" w14:textId="77777777" w:rsidR="001630F9" w:rsidRDefault="001630F9">
      <w:pPr>
        <w:spacing w:after="0" w:line="240" w:lineRule="auto"/>
      </w:pPr>
      <w:r>
        <w:separator/>
      </w:r>
    </w:p>
  </w:endnote>
  <w:endnote w:type="continuationSeparator" w:id="0">
    <w:p w14:paraId="68039C24" w14:textId="77777777" w:rsidR="001630F9" w:rsidRDefault="00163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08845" w14:textId="77777777" w:rsidR="001630F9" w:rsidRDefault="001630F9">
      <w:pPr>
        <w:spacing w:after="0" w:line="240" w:lineRule="auto"/>
      </w:pPr>
      <w:r>
        <w:separator/>
      </w:r>
    </w:p>
  </w:footnote>
  <w:footnote w:type="continuationSeparator" w:id="0">
    <w:p w14:paraId="6F5D930E" w14:textId="77777777" w:rsidR="001630F9" w:rsidRDefault="00163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A6792"/>
    <w:rsid w:val="000B4586"/>
    <w:rsid w:val="000C6872"/>
    <w:rsid w:val="000D2205"/>
    <w:rsid w:val="000F592C"/>
    <w:rsid w:val="0011202A"/>
    <w:rsid w:val="00155C6B"/>
    <w:rsid w:val="001630F9"/>
    <w:rsid w:val="001832AE"/>
    <w:rsid w:val="001B14AB"/>
    <w:rsid w:val="0021107F"/>
    <w:rsid w:val="003A536A"/>
    <w:rsid w:val="003B7F02"/>
    <w:rsid w:val="00427BA5"/>
    <w:rsid w:val="005368B6"/>
    <w:rsid w:val="005432C7"/>
    <w:rsid w:val="00781600"/>
    <w:rsid w:val="00791C10"/>
    <w:rsid w:val="00811D32"/>
    <w:rsid w:val="008E2388"/>
    <w:rsid w:val="009325FB"/>
    <w:rsid w:val="00977ABA"/>
    <w:rsid w:val="00994FC8"/>
    <w:rsid w:val="009A62C2"/>
    <w:rsid w:val="00A14EF1"/>
    <w:rsid w:val="00A20CCF"/>
    <w:rsid w:val="00B9608B"/>
    <w:rsid w:val="00BA4B59"/>
    <w:rsid w:val="00BF000E"/>
    <w:rsid w:val="00BF37DE"/>
    <w:rsid w:val="00C04605"/>
    <w:rsid w:val="00C23CCA"/>
    <w:rsid w:val="00C814CE"/>
    <w:rsid w:val="00D522F8"/>
    <w:rsid w:val="00DD0B2C"/>
    <w:rsid w:val="00F564F7"/>
    <w:rsid w:val="00FD3297"/>
    <w:rsid w:val="00FD3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2D9CCD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337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Laura Baechli</cp:lastModifiedBy>
  <cp:revision>2</cp:revision>
  <dcterms:created xsi:type="dcterms:W3CDTF">2021-08-22T00:16:00Z</dcterms:created>
  <dcterms:modified xsi:type="dcterms:W3CDTF">2021-08-22T00:16:00Z</dcterms:modified>
</cp:coreProperties>
</file>